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eastAsia="zh-CN"/>
        </w:rPr>
        <w:t>附件</w:t>
      </w:r>
    </w:p>
    <w:p>
      <w:pPr>
        <w:pStyle w:val="2"/>
        <w:numPr>
          <w:ilvl w:val="0"/>
          <w:numId w:val="0"/>
        </w:numPr>
        <w:ind w:leftChars="0"/>
        <w:rPr>
          <w:rFonts w:hint="eastAsia"/>
          <w:lang w:eastAsia="zh-CN"/>
        </w:rPr>
      </w:pPr>
    </w:p>
    <w:p>
      <w:pPr>
        <w:adjustRightInd w:val="0"/>
        <w:snapToGrid w:val="0"/>
        <w:spacing w:line="580" w:lineRule="exact"/>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湛江市2023年度省下达地市知识产权工作专项资金项目库知识产权促进工作项目申报指南</w:t>
      </w:r>
    </w:p>
    <w:p>
      <w:pPr>
        <w:adjustRightInd w:val="0"/>
        <w:snapToGrid w:val="0"/>
        <w:spacing w:line="580" w:lineRule="exact"/>
        <w:jc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eastAsia="zh-CN"/>
        </w:rPr>
        <w:t>专题一：</w:t>
      </w:r>
      <w:r>
        <w:rPr>
          <w:rFonts w:hint="eastAsia" w:cs="仿宋_GB2312"/>
          <w:color w:val="auto"/>
          <w:sz w:val="32"/>
          <w:szCs w:val="32"/>
          <w:highlight w:val="none"/>
          <w:shd w:val="clear" w:color="auto" w:fill="FFFFFF"/>
          <w:lang w:val="en-US" w:eastAsia="zh-CN"/>
        </w:rPr>
        <w:t>专利转化实施专项（含专利开放许可试点）项目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cs="仿宋_GB2312"/>
          <w:color w:val="auto"/>
          <w:sz w:val="32"/>
          <w:szCs w:val="32"/>
          <w:highlight w:val="none"/>
          <w:shd w:val="clear" w:color="auto" w:fill="FFFFFF"/>
          <w:lang w:eastAsia="zh-CN"/>
        </w:rPr>
      </w:pPr>
      <w:r>
        <w:rPr>
          <w:rFonts w:hint="eastAsia" w:cs="仿宋_GB2312"/>
          <w:color w:val="auto"/>
          <w:sz w:val="32"/>
          <w:szCs w:val="32"/>
          <w:highlight w:val="none"/>
          <w:shd w:val="clear" w:color="auto" w:fill="FFFFFF"/>
          <w:lang w:eastAsia="zh-CN"/>
        </w:rPr>
        <w:t>专题二：高价值专利培育布局中心建设</w:t>
      </w:r>
      <w:r>
        <w:rPr>
          <w:rFonts w:hint="eastAsia" w:cs="仿宋_GB2312"/>
          <w:color w:val="auto"/>
          <w:spacing w:val="-11"/>
          <w:sz w:val="32"/>
          <w:szCs w:val="32"/>
          <w:highlight w:val="none"/>
          <w:shd w:val="clear" w:color="auto" w:fill="FFFFFF"/>
          <w:lang w:eastAsia="zh-CN"/>
        </w:rPr>
        <w:t>项目</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default" w:ascii="Times New Roman" w:hAnsi="Times New Roman" w:cs="Times New Roman"/>
          <w:color w:val="auto"/>
          <w:sz w:val="32"/>
          <w:szCs w:val="32"/>
          <w:highlight w:val="none"/>
        </w:rPr>
      </w:pPr>
      <w:r>
        <w:rPr>
          <w:rFonts w:hint="eastAsia" w:cs="仿宋_GB2312"/>
          <w:color w:val="auto"/>
          <w:sz w:val="32"/>
          <w:szCs w:val="32"/>
          <w:highlight w:val="none"/>
          <w:shd w:val="clear" w:color="auto" w:fill="FFFFFF"/>
          <w:lang w:eastAsia="zh-CN"/>
        </w:rPr>
        <w:t>专题三：</w:t>
      </w:r>
      <w:r>
        <w:rPr>
          <w:rFonts w:hint="default" w:ascii="Times New Roman" w:hAnsi="Times New Roman" w:cs="Times New Roman"/>
          <w:color w:val="auto"/>
          <w:sz w:val="32"/>
          <w:szCs w:val="32"/>
          <w:highlight w:val="none"/>
        </w:rPr>
        <w:t>知识产权金融创新促进计划项目</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outlineLvl w:val="9"/>
        <w:rPr>
          <w:rFonts w:hint="eastAsia"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eastAsia="zh-CN"/>
        </w:rPr>
        <w:t>专题四：</w:t>
      </w:r>
      <w:r>
        <w:rPr>
          <w:rFonts w:hint="eastAsia" w:cs="仿宋_GB2312"/>
          <w:color w:val="auto"/>
          <w:sz w:val="32"/>
          <w:szCs w:val="32"/>
          <w:highlight w:val="none"/>
          <w:shd w:val="clear" w:color="auto" w:fill="FFFFFF"/>
          <w:lang w:val="en-US" w:eastAsia="zh-CN"/>
        </w:rPr>
        <w:t>中小学知识产权教育推广普及</w:t>
      </w:r>
      <w:r>
        <w:rPr>
          <w:rFonts w:hint="eastAsia" w:cs="仿宋_GB2312"/>
          <w:color w:val="auto"/>
          <w:sz w:val="32"/>
          <w:szCs w:val="32"/>
          <w:highlight w:val="none"/>
          <w:shd w:val="clear" w:color="auto" w:fill="FFFFFF"/>
          <w:lang w:eastAsia="zh-CN"/>
        </w:rPr>
        <w:t>项目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default" w:cs="仿宋_GB2312"/>
          <w:color w:val="auto"/>
          <w:sz w:val="32"/>
          <w:szCs w:val="32"/>
          <w:highlight w:val="none"/>
          <w:shd w:val="clear" w:color="auto" w:fill="FFFFFF"/>
          <w:lang w:val="en" w:eastAsia="zh-CN"/>
        </w:rPr>
      </w:pPr>
      <w:r>
        <w:rPr>
          <w:rFonts w:hint="eastAsia" w:cs="仿宋_GB2312"/>
          <w:color w:val="000000" w:themeColor="text1"/>
          <w:sz w:val="32"/>
          <w:szCs w:val="32"/>
          <w:highlight w:val="none"/>
          <w:shd w:val="clear" w:color="auto" w:fill="FFFFFF"/>
          <w:lang w:eastAsia="zh-CN"/>
          <w14:textFill>
            <w14:solidFill>
              <w14:schemeClr w14:val="tx1"/>
            </w14:solidFill>
          </w14:textFill>
        </w:rPr>
        <w:t>专题</w:t>
      </w:r>
      <w:r>
        <w:rPr>
          <w:rFonts w:hint="eastAsia" w:cs="仿宋_GB2312"/>
          <w:color w:val="000000" w:themeColor="text1"/>
          <w:sz w:val="32"/>
          <w:szCs w:val="32"/>
          <w:highlight w:val="none"/>
          <w:shd w:val="clear" w:color="auto" w:fill="FFFFFF"/>
          <w:lang w:val="en-US" w:eastAsia="zh-CN"/>
          <w14:textFill>
            <w14:solidFill>
              <w14:schemeClr w14:val="tx1"/>
            </w14:solidFill>
          </w14:textFill>
        </w:rPr>
        <w:t>五</w:t>
      </w:r>
      <w:r>
        <w:rPr>
          <w:rFonts w:hint="eastAsia" w:cs="仿宋_GB2312"/>
          <w:color w:val="000000" w:themeColor="text1"/>
          <w:sz w:val="32"/>
          <w:szCs w:val="32"/>
          <w:highlight w:val="none"/>
          <w:shd w:val="clear" w:color="auto" w:fill="FFFFFF"/>
          <w:lang w:eastAsia="zh-CN"/>
          <w14:textFill>
            <w14:solidFill>
              <w14:schemeClr w14:val="tx1"/>
            </w14:solidFill>
          </w14:textFill>
        </w:rPr>
        <w:t>：地理标志产品运营促进项目</w:t>
      </w:r>
    </w:p>
    <w:p>
      <w:pPr>
        <w:rPr>
          <w:rFonts w:hint="default"/>
        </w:rPr>
      </w:pPr>
    </w:p>
    <w:p>
      <w:pPr>
        <w:pStyle w:val="14"/>
        <w:snapToGrid w:val="0"/>
        <w:spacing w:line="580" w:lineRule="exact"/>
        <w:ind w:left="0" w:leftChars="0" w:firstLine="0" w:firstLineChars="0"/>
        <w:jc w:val="center"/>
        <w:rPr>
          <w:rFonts w:hint="eastAsia" w:ascii="方正小标宋" w:hAnsi="方正小标宋" w:eastAsia="方正小标宋" w:cs="方正小标宋"/>
          <w:b/>
          <w:bCs w:val="0"/>
          <w:sz w:val="52"/>
          <w:szCs w:val="52"/>
          <w:lang w:val="en-US" w:eastAsia="zh-CN"/>
        </w:rPr>
      </w:pPr>
    </w:p>
    <w:p>
      <w:pPr>
        <w:pStyle w:val="14"/>
        <w:snapToGrid w:val="0"/>
        <w:spacing w:line="580" w:lineRule="exact"/>
        <w:ind w:left="0" w:leftChars="0" w:firstLine="0" w:firstLineChars="0"/>
        <w:jc w:val="center"/>
        <w:rPr>
          <w:rFonts w:hint="eastAsia" w:ascii="方正小标宋" w:hAnsi="方正小标宋" w:eastAsia="方正小标宋" w:cs="方正小标宋"/>
          <w:b/>
          <w:bCs w:val="0"/>
          <w:sz w:val="52"/>
          <w:szCs w:val="52"/>
          <w:lang w:val="en-US" w:eastAsia="zh-CN"/>
        </w:rPr>
      </w:pPr>
    </w:p>
    <w:p>
      <w:pPr>
        <w:pStyle w:val="14"/>
        <w:snapToGrid w:val="0"/>
        <w:spacing w:line="580" w:lineRule="exact"/>
        <w:ind w:left="0" w:leftChars="0" w:firstLine="0" w:firstLineChars="0"/>
        <w:jc w:val="center"/>
        <w:rPr>
          <w:rFonts w:hint="eastAsia" w:ascii="方正小标宋" w:hAnsi="方正小标宋" w:eastAsia="方正小标宋" w:cs="方正小标宋"/>
          <w:b/>
          <w:bCs w:val="0"/>
          <w:sz w:val="52"/>
          <w:szCs w:val="52"/>
          <w:lang w:val="en-US" w:eastAsia="zh-CN"/>
        </w:rPr>
      </w:pPr>
    </w:p>
    <w:p>
      <w:pPr>
        <w:pStyle w:val="14"/>
        <w:snapToGrid w:val="0"/>
        <w:spacing w:line="580" w:lineRule="exact"/>
        <w:ind w:left="0" w:leftChars="0" w:firstLine="0" w:firstLineChars="0"/>
        <w:jc w:val="center"/>
        <w:rPr>
          <w:rFonts w:hint="eastAsia" w:ascii="方正小标宋" w:hAnsi="方正小标宋" w:eastAsia="方正小标宋" w:cs="方正小标宋"/>
          <w:b/>
          <w:bCs w:val="0"/>
          <w:sz w:val="52"/>
          <w:szCs w:val="52"/>
          <w:lang w:val="en-US" w:eastAsia="zh-CN"/>
        </w:rPr>
      </w:pPr>
    </w:p>
    <w:p>
      <w:pPr>
        <w:pStyle w:val="14"/>
        <w:snapToGrid w:val="0"/>
        <w:spacing w:line="580" w:lineRule="exact"/>
        <w:ind w:left="0" w:leftChars="0" w:firstLine="0" w:firstLineChars="0"/>
        <w:jc w:val="center"/>
        <w:rPr>
          <w:rFonts w:hint="eastAsia" w:ascii="方正小标宋" w:hAnsi="方正小标宋" w:eastAsia="方正小标宋" w:cs="方正小标宋"/>
          <w:b/>
          <w:bCs w:val="0"/>
          <w:sz w:val="52"/>
          <w:szCs w:val="52"/>
          <w:lang w:val="en-US" w:eastAsia="zh-CN"/>
        </w:rPr>
      </w:pPr>
    </w:p>
    <w:p>
      <w:pPr>
        <w:pStyle w:val="14"/>
        <w:snapToGrid w:val="0"/>
        <w:spacing w:line="580" w:lineRule="exact"/>
        <w:ind w:left="0" w:leftChars="0" w:firstLine="0" w:firstLineChars="0"/>
        <w:jc w:val="center"/>
        <w:rPr>
          <w:rFonts w:hint="eastAsia" w:ascii="方正小标宋" w:hAnsi="方正小标宋" w:eastAsia="方正小标宋" w:cs="方正小标宋"/>
          <w:b/>
          <w:bCs w:val="0"/>
          <w:sz w:val="52"/>
          <w:szCs w:val="52"/>
          <w:lang w:val="en-US" w:eastAsia="zh-CN"/>
        </w:rPr>
      </w:pPr>
    </w:p>
    <w:p>
      <w:pPr>
        <w:pStyle w:val="14"/>
        <w:snapToGrid w:val="0"/>
        <w:spacing w:line="580" w:lineRule="exact"/>
        <w:ind w:left="0" w:leftChars="0" w:firstLine="0" w:firstLineChars="0"/>
        <w:jc w:val="center"/>
        <w:rPr>
          <w:rFonts w:hint="eastAsia" w:ascii="方正小标宋" w:hAnsi="方正小标宋" w:eastAsia="方正小标宋" w:cs="方正小标宋"/>
          <w:b/>
          <w:bCs w:val="0"/>
          <w:sz w:val="52"/>
          <w:szCs w:val="52"/>
          <w:lang w:val="en-US" w:eastAsia="zh-CN"/>
        </w:rPr>
      </w:pPr>
    </w:p>
    <w:p>
      <w:pPr>
        <w:pStyle w:val="14"/>
        <w:snapToGrid w:val="0"/>
        <w:spacing w:line="580" w:lineRule="exact"/>
        <w:ind w:left="0" w:leftChars="0" w:firstLine="0" w:firstLineChars="0"/>
        <w:jc w:val="left"/>
        <w:rPr>
          <w:rFonts w:hint="eastAsia" w:ascii="黑体" w:hAnsi="黑体" w:eastAsia="黑体" w:cs="黑体"/>
          <w:color w:val="auto"/>
          <w:kern w:val="0"/>
          <w:sz w:val="32"/>
          <w:szCs w:val="32"/>
          <w:highlight w:val="none"/>
          <w:shd w:val="clear" w:color="auto" w:fill="FFFFFF"/>
          <w:lang w:val="en-US" w:eastAsia="zh-CN" w:bidi="ar-SA"/>
        </w:rPr>
      </w:pPr>
    </w:p>
    <w:p>
      <w:pPr>
        <w:pStyle w:val="14"/>
        <w:snapToGrid w:val="0"/>
        <w:spacing w:line="580" w:lineRule="exact"/>
        <w:ind w:left="0" w:leftChars="0" w:firstLine="0" w:firstLineChars="0"/>
        <w:jc w:val="left"/>
        <w:rPr>
          <w:rFonts w:hint="eastAsia" w:ascii="黑体" w:hAnsi="黑体" w:eastAsia="黑体" w:cs="黑体"/>
          <w:color w:val="auto"/>
          <w:kern w:val="0"/>
          <w:sz w:val="32"/>
          <w:szCs w:val="32"/>
          <w:highlight w:val="none"/>
          <w:shd w:val="clear" w:color="auto" w:fill="FFFFFF"/>
          <w:lang w:val="en-US" w:eastAsia="zh-CN" w:bidi="ar-SA"/>
        </w:rPr>
      </w:pPr>
    </w:p>
    <w:p>
      <w:pPr>
        <w:pStyle w:val="14"/>
        <w:snapToGrid w:val="0"/>
        <w:spacing w:line="580" w:lineRule="exact"/>
        <w:ind w:left="0" w:leftChars="0" w:firstLine="0" w:firstLineChars="0"/>
        <w:jc w:val="left"/>
        <w:rPr>
          <w:rFonts w:hint="eastAsia" w:ascii="黑体" w:hAnsi="黑体" w:eastAsia="黑体" w:cs="黑体"/>
          <w:color w:val="auto"/>
          <w:kern w:val="0"/>
          <w:sz w:val="32"/>
          <w:szCs w:val="32"/>
          <w:highlight w:val="none"/>
          <w:shd w:val="clear" w:color="auto" w:fill="FFFFFF"/>
          <w:lang w:val="en-US" w:eastAsia="zh-CN" w:bidi="ar-SA"/>
        </w:rPr>
      </w:pPr>
    </w:p>
    <w:p>
      <w:pPr>
        <w:pStyle w:val="14"/>
        <w:snapToGrid w:val="0"/>
        <w:spacing w:line="580" w:lineRule="exact"/>
        <w:ind w:left="0" w:leftChars="0" w:firstLine="0" w:firstLineChars="0"/>
        <w:jc w:val="left"/>
        <w:rPr>
          <w:rFonts w:hint="eastAsia" w:ascii="黑体" w:hAnsi="黑体" w:eastAsia="黑体" w:cs="黑体"/>
          <w:color w:val="auto"/>
          <w:kern w:val="0"/>
          <w:sz w:val="32"/>
          <w:szCs w:val="32"/>
          <w:highlight w:val="none"/>
          <w:shd w:val="clear" w:color="auto" w:fill="FFFFFF"/>
          <w:lang w:val="en-US" w:eastAsia="zh-CN" w:bidi="ar-SA"/>
        </w:rPr>
      </w:pPr>
    </w:p>
    <w:p>
      <w:pPr>
        <w:pStyle w:val="14"/>
        <w:snapToGrid w:val="0"/>
        <w:spacing w:line="580" w:lineRule="exact"/>
        <w:ind w:left="0" w:leftChars="0" w:firstLine="0" w:firstLineChars="0"/>
        <w:jc w:val="left"/>
        <w:rPr>
          <w:rFonts w:hint="eastAsia" w:ascii="黑体" w:hAnsi="黑体" w:eastAsia="黑体" w:cs="黑体"/>
          <w:color w:val="auto"/>
          <w:kern w:val="0"/>
          <w:sz w:val="32"/>
          <w:szCs w:val="32"/>
          <w:highlight w:val="none"/>
          <w:shd w:val="clear" w:color="auto" w:fill="FFFFFF"/>
          <w:lang w:val="en-US" w:eastAsia="zh-CN" w:bidi="ar-SA"/>
        </w:rPr>
      </w:pPr>
    </w:p>
    <w:p>
      <w:pPr>
        <w:pStyle w:val="14"/>
        <w:snapToGrid w:val="0"/>
        <w:spacing w:line="580" w:lineRule="exact"/>
        <w:ind w:left="0" w:leftChars="0" w:firstLine="0" w:firstLineChars="0"/>
        <w:jc w:val="left"/>
        <w:rPr>
          <w:rFonts w:hint="eastAsia" w:ascii="方正小标宋" w:hAnsi="方正小标宋" w:eastAsia="方正小标宋" w:cs="方正小标宋"/>
          <w:b/>
          <w:bCs w:val="0"/>
          <w:sz w:val="52"/>
          <w:szCs w:val="52"/>
          <w:lang w:val="en-US" w:eastAsia="zh-CN"/>
        </w:rPr>
      </w:pPr>
      <w:r>
        <w:rPr>
          <w:rFonts w:hint="eastAsia" w:ascii="黑体" w:hAnsi="黑体" w:eastAsia="黑体" w:cs="黑体"/>
          <w:color w:val="auto"/>
          <w:kern w:val="0"/>
          <w:sz w:val="32"/>
          <w:szCs w:val="32"/>
          <w:highlight w:val="none"/>
          <w:shd w:val="clear" w:color="auto" w:fill="FFFFFF"/>
          <w:lang w:val="en-US" w:eastAsia="zh-CN" w:bidi="ar-SA"/>
        </w:rPr>
        <w:t>专题一：</w:t>
      </w:r>
    </w:p>
    <w:p>
      <w:pPr>
        <w:pStyle w:val="14"/>
        <w:snapToGrid w:val="0"/>
        <w:spacing w:line="580" w:lineRule="exact"/>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p>
    <w:p>
      <w:pPr>
        <w:pStyle w:val="14"/>
        <w:snapToGrid w:val="0"/>
        <w:spacing w:line="580" w:lineRule="exact"/>
        <w:ind w:left="0" w:leftChars="0"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2023年度</w:t>
      </w:r>
      <w:r>
        <w:rPr>
          <w:rFonts w:hint="eastAsia" w:ascii="方正小标宋简体" w:hAnsi="方正小标宋简体" w:eastAsia="方正小标宋简体" w:cs="方正小标宋简体"/>
          <w:b w:val="0"/>
          <w:bCs/>
          <w:sz w:val="44"/>
          <w:szCs w:val="44"/>
        </w:rPr>
        <w:t>专利转化实施专项（含专利开放许可试点）项目申报指南</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小标宋简体" w:hAnsi="方正小标宋简体" w:eastAsia="方正小标宋简体" w:cs="方正小标宋简体"/>
          <w:b w:val="0"/>
          <w:bCs/>
          <w:sz w:val="44"/>
          <w:szCs w:val="44"/>
        </w:rPr>
      </w:pPr>
    </w:p>
    <w:p>
      <w:pPr>
        <w:numPr>
          <w:ilvl w:val="0"/>
          <w:numId w:val="0"/>
        </w:numPr>
        <w:adjustRightInd w:val="0"/>
        <w:snapToGrid w:val="0"/>
        <w:spacing w:line="58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项目名称</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2023年度专利转化实施专项（含专利开放许可试点）</w:t>
      </w:r>
      <w:r>
        <w:rPr>
          <w:rFonts w:hint="eastAsia" w:cs="Times New Roman"/>
          <w:sz w:val="32"/>
          <w:szCs w:val="32"/>
          <w:lang w:val="en-US" w:eastAsia="zh-CN"/>
        </w:rPr>
        <w:t>项目</w:t>
      </w:r>
      <w:r>
        <w:rPr>
          <w:rFonts w:hint="eastAsia" w:ascii="Times New Roman" w:hAnsi="Times New Roman" w:cs="Times New Roman"/>
          <w:sz w:val="32"/>
          <w:szCs w:val="32"/>
          <w:lang w:eastAsia="zh-CN"/>
        </w:rPr>
        <w:t>。</w:t>
      </w:r>
    </w:p>
    <w:p>
      <w:pPr>
        <w:numPr>
          <w:ilvl w:val="0"/>
          <w:numId w:val="0"/>
        </w:numPr>
        <w:adjustRightInd w:val="0"/>
        <w:snapToGrid w:val="0"/>
        <w:spacing w:line="58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项目目标</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通过实施本项目，推动专利转化工作，促进全国高校院所、国有企业与</w:t>
      </w:r>
      <w:r>
        <w:rPr>
          <w:rFonts w:hint="eastAsia" w:cs="Times New Roman"/>
          <w:sz w:val="32"/>
          <w:szCs w:val="32"/>
          <w:lang w:eastAsia="zh-CN"/>
        </w:rPr>
        <w:t>湛江市</w:t>
      </w:r>
      <w:r>
        <w:rPr>
          <w:rFonts w:hint="default" w:ascii="Times New Roman" w:hAnsi="Times New Roman" w:cs="Times New Roman"/>
          <w:sz w:val="32"/>
          <w:szCs w:val="32"/>
        </w:rPr>
        <w:t>中小微企业对接，建设“高校院所+产业”专利供需平台，组织对接活动，开展专利开放许可促进工作，实现专利转化专项计划中</w:t>
      </w:r>
      <w:r>
        <w:rPr>
          <w:rFonts w:hint="eastAsia" w:cs="Times New Roman"/>
          <w:sz w:val="32"/>
          <w:szCs w:val="32"/>
          <w:lang w:eastAsia="zh-CN"/>
        </w:rPr>
        <w:t>湛江市</w:t>
      </w:r>
      <w:r>
        <w:rPr>
          <w:rFonts w:hint="default" w:ascii="Times New Roman" w:hAnsi="Times New Roman" w:cs="Times New Roman"/>
          <w:sz w:val="32"/>
          <w:szCs w:val="32"/>
        </w:rPr>
        <w:t>5个绩效目标中小微企业受让和被许可高校院所及国企专利次数、受让和被许可高校院所及国企专利中小微企业数量、高校院所出让和许可专利次数、知识产权质押融资登记金额、知识产权质押融资项目数年均增长30%以上。</w:t>
      </w:r>
    </w:p>
    <w:p>
      <w:pPr>
        <w:adjustRightInd w:val="0"/>
        <w:snapToGrid w:val="0"/>
        <w:spacing w:line="580" w:lineRule="exact"/>
        <w:ind w:firstLine="640" w:firstLineChars="200"/>
        <w:contextualSpacing/>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三、项目任务</w:t>
      </w:r>
    </w:p>
    <w:p>
      <w:pPr>
        <w:numPr>
          <w:ilvl w:val="0"/>
          <w:numId w:val="2"/>
        </w:numPr>
        <w:adjustRightInd w:val="0"/>
        <w:snapToGrid w:val="0"/>
        <w:spacing w:line="580" w:lineRule="exact"/>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lang w:val="zh-CN"/>
        </w:rPr>
        <w:t>推动专利转化工作，促进全国高校院所、国有企业与</w:t>
      </w:r>
      <w:r>
        <w:rPr>
          <w:rFonts w:hint="eastAsia" w:cs="Times New Roman"/>
          <w:sz w:val="32"/>
          <w:szCs w:val="32"/>
          <w:lang w:val="zh-CN"/>
        </w:rPr>
        <w:t>湛江市</w:t>
      </w:r>
      <w:r>
        <w:rPr>
          <w:rFonts w:hint="default" w:ascii="Times New Roman" w:hAnsi="Times New Roman" w:cs="Times New Roman"/>
          <w:sz w:val="32"/>
          <w:szCs w:val="32"/>
          <w:lang w:val="zh-CN"/>
        </w:rPr>
        <w:t>中小微企业对接，建设“高校院所+产业”专利供需平台，分区域、分产业组织4场以上中小微企业专利转化对接活动。</w:t>
      </w:r>
    </w:p>
    <w:p>
      <w:pPr>
        <w:numPr>
          <w:ilvl w:val="0"/>
          <w:numId w:val="2"/>
        </w:numPr>
        <w:adjustRightInd w:val="0"/>
        <w:snapToGrid w:val="0"/>
        <w:spacing w:line="580" w:lineRule="exact"/>
        <w:ind w:left="0" w:leftChars="0" w:firstLine="640" w:firstLineChars="200"/>
        <w:rPr>
          <w:rFonts w:hint="eastAsia" w:cs="Times New Roman"/>
          <w:sz w:val="32"/>
          <w:szCs w:val="32"/>
          <w:lang w:val="zh-CN"/>
        </w:rPr>
      </w:pPr>
      <w:r>
        <w:rPr>
          <w:rFonts w:hint="default" w:ascii="Times New Roman" w:hAnsi="Times New Roman" w:cs="Times New Roman"/>
          <w:sz w:val="32"/>
          <w:szCs w:val="32"/>
          <w:lang w:val="zh-CN"/>
        </w:rPr>
        <w:t>开展专利开放许可促进工作，收集企业开放许可专利需求，向省级专利开放许可试点信息发布平台推荐不少于10项开放许可专利信息等</w:t>
      </w:r>
      <w:r>
        <w:rPr>
          <w:rFonts w:hint="eastAsia" w:cs="Times New Roman"/>
          <w:sz w:val="32"/>
          <w:szCs w:val="32"/>
          <w:lang w:val="zh-CN"/>
        </w:rPr>
        <w:t>。</w:t>
      </w:r>
    </w:p>
    <w:p>
      <w:pPr>
        <w:numPr>
          <w:ilvl w:val="0"/>
          <w:numId w:val="2"/>
        </w:numPr>
        <w:adjustRightInd w:val="0"/>
        <w:snapToGrid w:val="0"/>
        <w:spacing w:line="580" w:lineRule="exact"/>
        <w:ind w:left="0" w:leftChars="0" w:firstLine="640" w:firstLineChars="200"/>
        <w:rPr>
          <w:rFonts w:hint="default" w:ascii="Times New Roman" w:hAnsi="Times New Roman" w:cs="Times New Roman"/>
          <w:color w:val="000000" w:themeColor="text1"/>
          <w:sz w:val="32"/>
          <w:szCs w:val="32"/>
          <w:lang w:val="zh-CN"/>
          <w14:textFill>
            <w14:solidFill>
              <w14:schemeClr w14:val="tx1"/>
            </w14:solidFill>
          </w14:textFill>
        </w:rPr>
      </w:pPr>
      <w:r>
        <w:rPr>
          <w:rFonts w:hint="default" w:ascii="Times New Roman" w:hAnsi="Times New Roman" w:cs="Times New Roman"/>
          <w:color w:val="000000" w:themeColor="text1"/>
          <w:sz w:val="32"/>
          <w:szCs w:val="32"/>
          <w:lang w:val="zh-CN"/>
          <w14:textFill>
            <w14:solidFill>
              <w14:schemeClr w14:val="tx1"/>
            </w14:solidFill>
          </w14:textFill>
        </w:rPr>
        <w:t>促进专利转化专项计划中</w:t>
      </w:r>
      <w:r>
        <w:rPr>
          <w:rFonts w:hint="eastAsia" w:cs="Times New Roman"/>
          <w:color w:val="000000" w:themeColor="text1"/>
          <w:sz w:val="32"/>
          <w:szCs w:val="32"/>
          <w:lang w:val="zh-CN"/>
          <w14:textFill>
            <w14:solidFill>
              <w14:schemeClr w14:val="tx1"/>
            </w14:solidFill>
          </w14:textFill>
        </w:rPr>
        <w:t>湛江市</w:t>
      </w:r>
      <w:r>
        <w:rPr>
          <w:rFonts w:hint="default" w:ascii="Times New Roman" w:hAnsi="Times New Roman" w:cs="Times New Roman"/>
          <w:color w:val="000000" w:themeColor="text1"/>
          <w:sz w:val="32"/>
          <w:szCs w:val="32"/>
          <w:lang w:val="zh-CN"/>
          <w14:textFill>
            <w14:solidFill>
              <w14:schemeClr w14:val="tx1"/>
            </w14:solidFill>
          </w14:textFill>
        </w:rPr>
        <w:t>5个绩效目标中小微企业受让和被许可高校院所及国企专利次数、受让和被许可高校院所及国企专利中小微企业数量、高校院所出让和许可专利次数、知识产权质押融资登记金额、知识产权质押融资项目数年均增长30%以上（绩效指目标数据均以国家知识产权局发布的数据为准。）</w:t>
      </w:r>
    </w:p>
    <w:p>
      <w:pPr>
        <w:numPr>
          <w:ilvl w:val="0"/>
          <w:numId w:val="0"/>
        </w:numPr>
        <w:adjustRightInd w:val="0"/>
        <w:snapToGrid w:val="0"/>
        <w:spacing w:line="580" w:lineRule="exact"/>
        <w:ind w:firstLine="640" w:firstLineChars="200"/>
        <w:contextualSpacing/>
        <w:outlineLvl w:val="0"/>
        <w:rPr>
          <w:rFonts w:hint="eastAsia" w:ascii="Times New Roman" w:hAnsi="Times New Roman" w:eastAsia="仿宋_GB2312" w:cs="Times New Roman"/>
          <w:bCs w:val="0"/>
          <w:kern w:val="2"/>
          <w:sz w:val="32"/>
          <w:szCs w:val="32"/>
          <w:lang w:val="en-US" w:eastAsia="zh-CN" w:bidi="ar-SA"/>
        </w:rPr>
      </w:pPr>
      <w:r>
        <w:rPr>
          <w:rFonts w:hint="eastAsia" w:eastAsia="黑体" w:cs="Times New Roman"/>
          <w:sz w:val="32"/>
          <w:szCs w:val="32"/>
          <w:lang w:eastAsia="zh-CN"/>
        </w:rPr>
        <w:t>四、</w:t>
      </w:r>
      <w:r>
        <w:rPr>
          <w:rFonts w:hint="default" w:ascii="Times New Roman" w:hAnsi="Times New Roman" w:eastAsia="黑体" w:cs="Times New Roman"/>
          <w:sz w:val="32"/>
          <w:szCs w:val="32"/>
        </w:rPr>
        <w:t>申报条件</w:t>
      </w:r>
    </w:p>
    <w:p>
      <w:pPr>
        <w:numPr>
          <w:ilvl w:val="0"/>
          <w:numId w:val="0"/>
        </w:numPr>
        <w:adjustRightInd w:val="0"/>
        <w:snapToGrid w:val="0"/>
        <w:spacing w:line="580" w:lineRule="exact"/>
        <w:ind w:firstLine="640" w:firstLineChars="200"/>
        <w:contextualSpacing/>
        <w:outlineLvl w:val="0"/>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申报主体为具有独立法人资格的知识产权服务机构</w:t>
      </w:r>
      <w:r>
        <w:rPr>
          <w:rFonts w:hint="eastAsia" w:cs="Times New Roman"/>
          <w:bCs w:val="0"/>
          <w:kern w:val="2"/>
          <w:sz w:val="32"/>
          <w:szCs w:val="32"/>
          <w:lang w:val="en-US" w:eastAsia="zh-CN" w:bidi="ar-SA"/>
        </w:rPr>
        <w:t>、</w:t>
      </w:r>
      <w:r>
        <w:rPr>
          <w:rFonts w:hint="eastAsia" w:ascii="Times New Roman" w:hAnsi="Times New Roman" w:eastAsia="仿宋_GB2312" w:cs="Times New Roman"/>
          <w:bCs w:val="0"/>
          <w:kern w:val="2"/>
          <w:sz w:val="32"/>
          <w:szCs w:val="32"/>
          <w:lang w:val="en-US" w:eastAsia="zh-CN" w:bidi="ar-SA"/>
        </w:rPr>
        <w:t>金融机构</w:t>
      </w:r>
      <w:r>
        <w:rPr>
          <w:rFonts w:hint="eastAsia" w:cs="Times New Roman"/>
          <w:bCs w:val="0"/>
          <w:kern w:val="2"/>
          <w:sz w:val="32"/>
          <w:szCs w:val="32"/>
          <w:lang w:val="en-US" w:eastAsia="zh-CN" w:bidi="ar-SA"/>
        </w:rPr>
        <w:t>、高校、科研院所等企事业单位</w:t>
      </w:r>
      <w:r>
        <w:rPr>
          <w:rFonts w:hint="eastAsia" w:ascii="Times New Roman" w:hAnsi="Times New Roman" w:eastAsia="仿宋_GB2312" w:cs="Times New Roman"/>
          <w:bCs w:val="0"/>
          <w:kern w:val="2"/>
          <w:sz w:val="32"/>
          <w:szCs w:val="32"/>
          <w:lang w:val="en-US" w:eastAsia="zh-CN" w:bidi="ar-SA"/>
        </w:rPr>
        <w:t>。</w:t>
      </w:r>
    </w:p>
    <w:p>
      <w:pPr>
        <w:numPr>
          <w:ilvl w:val="0"/>
          <w:numId w:val="0"/>
        </w:numPr>
        <w:adjustRightInd w:val="0"/>
        <w:snapToGrid w:val="0"/>
        <w:spacing w:line="580" w:lineRule="exact"/>
        <w:ind w:firstLine="640" w:firstLineChars="200"/>
        <w:contextualSpacing/>
        <w:outlineLvl w:val="0"/>
        <w:rPr>
          <w:rFonts w:hint="eastAsia" w:ascii="Times New Roman" w:hAnsi="Times New Roman" w:eastAsia="仿宋_GB2312" w:cs="Times New Roman"/>
          <w:bCs w:val="0"/>
          <w:kern w:val="2"/>
          <w:sz w:val="32"/>
          <w:szCs w:val="32"/>
          <w:lang w:val="en-US" w:eastAsia="zh-CN" w:bidi="ar-SA"/>
        </w:rPr>
      </w:pPr>
      <w:r>
        <w:rPr>
          <w:rFonts w:hint="eastAsia" w:cs="Times New Roman"/>
          <w:bCs w:val="0"/>
          <w:kern w:val="2"/>
          <w:sz w:val="32"/>
          <w:szCs w:val="32"/>
          <w:lang w:val="en-US" w:eastAsia="zh-CN" w:bidi="ar-SA"/>
        </w:rPr>
        <w:t>（一）</w:t>
      </w:r>
      <w:r>
        <w:rPr>
          <w:rFonts w:hint="eastAsia" w:ascii="Times New Roman" w:hAnsi="Times New Roman" w:eastAsia="仿宋_GB2312" w:cs="Times New Roman"/>
          <w:bCs w:val="0"/>
          <w:kern w:val="2"/>
          <w:sz w:val="32"/>
          <w:szCs w:val="32"/>
          <w:lang w:val="en-US" w:eastAsia="zh-CN" w:bidi="ar-SA"/>
        </w:rPr>
        <w:t>申报主体必须拥有知识产权运营、交易、金融等方面实践经验，</w:t>
      </w:r>
      <w:r>
        <w:rPr>
          <w:rFonts w:hint="eastAsia" w:cs="Times New Roman"/>
          <w:bCs w:val="0"/>
          <w:kern w:val="2"/>
          <w:sz w:val="32"/>
          <w:szCs w:val="32"/>
          <w:lang w:val="en-US" w:eastAsia="zh-CN" w:bidi="ar-SA"/>
        </w:rPr>
        <w:t>近三年</w:t>
      </w:r>
      <w:r>
        <w:rPr>
          <w:rFonts w:hint="eastAsia" w:ascii="Times New Roman" w:hAnsi="Times New Roman" w:eastAsia="仿宋_GB2312" w:cs="Times New Roman"/>
          <w:bCs w:val="0"/>
          <w:kern w:val="2"/>
          <w:sz w:val="32"/>
          <w:szCs w:val="32"/>
          <w:lang w:val="en-US" w:eastAsia="zh-CN" w:bidi="ar-SA"/>
        </w:rPr>
        <w:t>具有50个以上知识产权运营交易成功案例；对广东省专利转化与专利开放许可有深入研究，具有知识产权相关项目承接经验；具备推动专利技术适配区域产业发展转化实施的相关经验和条件。</w:t>
      </w:r>
    </w:p>
    <w:p>
      <w:pPr>
        <w:numPr>
          <w:ilvl w:val="0"/>
          <w:numId w:val="0"/>
        </w:numPr>
        <w:adjustRightInd w:val="0"/>
        <w:snapToGrid w:val="0"/>
        <w:spacing w:line="580" w:lineRule="exact"/>
        <w:ind w:firstLine="640" w:firstLineChars="200"/>
        <w:contextualSpacing/>
        <w:outlineLvl w:val="0"/>
        <w:rPr>
          <w:rFonts w:hint="eastAsia" w:ascii="Times New Roman" w:hAnsi="Times New Roman" w:eastAsia="仿宋_GB2312" w:cs="Times New Roman"/>
          <w:bCs w:val="0"/>
          <w:kern w:val="2"/>
          <w:sz w:val="32"/>
          <w:szCs w:val="32"/>
          <w:lang w:val="en-US" w:eastAsia="zh-CN" w:bidi="ar-SA"/>
        </w:rPr>
      </w:pPr>
      <w:r>
        <w:rPr>
          <w:rFonts w:hint="eastAsia" w:cs="Times New Roman"/>
          <w:bCs w:val="0"/>
          <w:kern w:val="2"/>
          <w:sz w:val="32"/>
          <w:szCs w:val="32"/>
          <w:lang w:val="en-US" w:eastAsia="zh-CN" w:bidi="ar-SA"/>
        </w:rPr>
        <w:t>（二）</w:t>
      </w:r>
      <w:r>
        <w:rPr>
          <w:rFonts w:hint="eastAsia" w:ascii="Times New Roman" w:hAnsi="Times New Roman" w:eastAsia="仿宋_GB2312" w:cs="Times New Roman"/>
          <w:bCs w:val="0"/>
          <w:kern w:val="2"/>
          <w:sz w:val="32"/>
          <w:szCs w:val="32"/>
          <w:lang w:val="en-US" w:eastAsia="zh-CN" w:bidi="ar-SA"/>
        </w:rPr>
        <w:t>申报主体具有与高校院所、国有企业丰富的合作对接经验，</w:t>
      </w:r>
      <w:r>
        <w:rPr>
          <w:rFonts w:hint="eastAsia" w:cs="Times New Roman"/>
          <w:bCs w:val="0"/>
          <w:kern w:val="2"/>
          <w:sz w:val="32"/>
          <w:szCs w:val="32"/>
          <w:lang w:val="en-US" w:eastAsia="zh-CN" w:bidi="ar-SA"/>
        </w:rPr>
        <w:t>拥有</w:t>
      </w:r>
      <w:r>
        <w:rPr>
          <w:rFonts w:hint="eastAsia" w:ascii="Times New Roman" w:hAnsi="Times New Roman" w:eastAsia="仿宋_GB2312" w:cs="Times New Roman"/>
          <w:bCs w:val="0"/>
          <w:kern w:val="2"/>
          <w:sz w:val="32"/>
          <w:szCs w:val="32"/>
          <w:lang w:val="en-US" w:eastAsia="zh-CN" w:bidi="ar-SA"/>
        </w:rPr>
        <w:t>知识产权、金融、经济、法律等多学科人才，能够全周期、全方位、全流程服务专利开放许可的参与主体。</w:t>
      </w:r>
    </w:p>
    <w:p>
      <w:pPr>
        <w:numPr>
          <w:ilvl w:val="0"/>
          <w:numId w:val="0"/>
        </w:numPr>
        <w:adjustRightInd w:val="0"/>
        <w:snapToGrid w:val="0"/>
        <w:spacing w:line="580" w:lineRule="exact"/>
        <w:ind w:firstLine="640" w:firstLineChars="200"/>
        <w:contextualSpacing/>
        <w:outlineLvl w:val="0"/>
        <w:rPr>
          <w:rFonts w:hint="eastAsia" w:ascii="Times New Roman" w:hAnsi="Times New Roman" w:eastAsia="仿宋_GB2312" w:cs="Times New Roman"/>
          <w:bCs w:val="0"/>
          <w:kern w:val="2"/>
          <w:sz w:val="32"/>
          <w:szCs w:val="32"/>
          <w:lang w:val="en-US" w:eastAsia="zh-CN" w:bidi="ar-SA"/>
        </w:rPr>
      </w:pPr>
      <w:r>
        <w:rPr>
          <w:rFonts w:hint="eastAsia" w:cs="Times New Roman"/>
          <w:bCs w:val="0"/>
          <w:kern w:val="2"/>
          <w:sz w:val="32"/>
          <w:szCs w:val="32"/>
          <w:lang w:val="en-US" w:eastAsia="zh-CN" w:bidi="ar-SA"/>
        </w:rPr>
        <w:t>（三）</w:t>
      </w:r>
      <w:r>
        <w:rPr>
          <w:rFonts w:hint="eastAsia" w:ascii="Times New Roman" w:hAnsi="Times New Roman" w:eastAsia="仿宋_GB2312" w:cs="Times New Roman"/>
          <w:bCs w:val="0"/>
          <w:kern w:val="2"/>
          <w:sz w:val="32"/>
          <w:szCs w:val="32"/>
          <w:lang w:val="en-US" w:eastAsia="zh-CN" w:bidi="ar-SA"/>
        </w:rPr>
        <w:t>申报主体应具备知识产权信息发布平台，具有开展专利开放许可信息推送与宣介的工具。</w:t>
      </w:r>
    </w:p>
    <w:p>
      <w:pPr>
        <w:adjustRightInd w:val="0"/>
        <w:snapToGrid w:val="0"/>
        <w:spacing w:line="580" w:lineRule="exact"/>
        <w:ind w:firstLine="640" w:firstLineChars="200"/>
        <w:outlineLvl w:val="0"/>
        <w:rPr>
          <w:rFonts w:hint="eastAsia" w:eastAsia="黑体" w:cs="Times New Roman"/>
          <w:sz w:val="32"/>
          <w:szCs w:val="32"/>
          <w:lang w:val="en-US" w:eastAsia="zh-CN"/>
        </w:rPr>
      </w:pPr>
      <w:r>
        <w:rPr>
          <w:rFonts w:hint="eastAsia" w:eastAsia="黑体" w:cs="Times New Roman"/>
          <w:sz w:val="32"/>
          <w:szCs w:val="32"/>
          <w:lang w:val="en-US" w:eastAsia="zh-CN"/>
        </w:rPr>
        <w:t>五、实施周期及支持方式</w:t>
      </w:r>
    </w:p>
    <w:p>
      <w:pPr>
        <w:numPr>
          <w:ilvl w:val="0"/>
          <w:numId w:val="0"/>
        </w:numPr>
        <w:adjustRightInd w:val="0"/>
        <w:snapToGrid w:val="0"/>
        <w:spacing w:line="580" w:lineRule="exact"/>
        <w:ind w:firstLine="640" w:firstLineChars="200"/>
        <w:contextualSpacing/>
        <w:outlineLvl w:val="0"/>
        <w:rPr>
          <w:rFonts w:hint="default"/>
          <w:lang w:val="en-US" w:eastAsia="zh-CN"/>
        </w:rPr>
      </w:pPr>
      <w:r>
        <w:rPr>
          <w:rFonts w:hint="eastAsia"/>
          <w:lang w:val="en-US" w:eastAsia="zh-CN"/>
        </w:rPr>
        <w:t>项目实施截止时间到2023年12月20日，本专项资金总额</w:t>
      </w:r>
      <w:r>
        <w:rPr>
          <w:rFonts w:hint="default"/>
          <w:lang w:val="en" w:eastAsia="zh-CN"/>
        </w:rPr>
        <w:t>1</w:t>
      </w:r>
      <w:r>
        <w:rPr>
          <w:rFonts w:hint="eastAsia"/>
          <w:lang w:val="en-US" w:eastAsia="zh-CN"/>
        </w:rPr>
        <w:t>0万元，支持1个项目。</w:t>
      </w:r>
    </w:p>
    <w:p>
      <w:pPr>
        <w:adjustRightInd w:val="0"/>
        <w:snapToGrid w:val="0"/>
        <w:spacing w:line="580" w:lineRule="exact"/>
        <w:ind w:firstLine="640" w:firstLineChars="200"/>
        <w:outlineLvl w:val="0"/>
        <w:rPr>
          <w:rFonts w:ascii="Times New Roman" w:hAnsi="Times New Roman"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、申报材料</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（一）《2023年度专利转化实施专项（含专利开放许可试点）项目申报书》</w:t>
      </w:r>
      <w:r>
        <w:rPr>
          <w:rFonts w:hint="eastAsia" w:cs="Times New Roman"/>
          <w:sz w:val="32"/>
          <w:szCs w:val="32"/>
          <w:lang w:eastAsia="zh-CN"/>
        </w:rPr>
        <w:t>（见附件）</w:t>
      </w:r>
      <w:r>
        <w:rPr>
          <w:rFonts w:hint="default" w:ascii="Times New Roman" w:hAnsi="Times New Roman" w:cs="Times New Roman"/>
          <w:sz w:val="32"/>
          <w:szCs w:val="32"/>
        </w:rPr>
        <w:t>；</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（二）机构法人资格证书</w:t>
      </w:r>
      <w:r>
        <w:rPr>
          <w:rFonts w:hint="eastAsia" w:cs="Times New Roman"/>
          <w:sz w:val="32"/>
          <w:szCs w:val="32"/>
          <w:lang w:eastAsia="zh-CN"/>
        </w:rPr>
        <w:t>或营业执照</w:t>
      </w:r>
      <w:r>
        <w:rPr>
          <w:rFonts w:hint="default" w:ascii="Times New Roman" w:hAnsi="Times New Roman" w:cs="Times New Roman"/>
          <w:sz w:val="32"/>
          <w:szCs w:val="32"/>
        </w:rPr>
        <w:t>的复印件；</w:t>
      </w:r>
    </w:p>
    <w:p>
      <w:pPr>
        <w:adjustRightInd w:val="0"/>
        <w:snapToGrid w:val="0"/>
        <w:spacing w:line="580" w:lineRule="exact"/>
        <w:ind w:firstLine="640" w:firstLineChars="200"/>
        <w:rPr>
          <w:rFonts w:hint="eastAsia" w:cs="Times New Roman"/>
          <w:sz w:val="32"/>
          <w:szCs w:val="32"/>
          <w:lang w:eastAsia="zh-CN"/>
        </w:rPr>
      </w:pPr>
      <w:r>
        <w:rPr>
          <w:rFonts w:hint="default" w:ascii="Times New Roman" w:hAnsi="Times New Roman" w:cs="Times New Roman"/>
          <w:sz w:val="32"/>
          <w:szCs w:val="32"/>
        </w:rPr>
        <w:t>（三）</w:t>
      </w:r>
      <w:r>
        <w:rPr>
          <w:rFonts w:hint="eastAsia" w:cs="Times New Roman"/>
          <w:sz w:val="32"/>
          <w:szCs w:val="32"/>
          <w:lang w:eastAsia="zh-CN"/>
        </w:rPr>
        <w:t>人员资格证明；</w:t>
      </w:r>
    </w:p>
    <w:p>
      <w:pPr>
        <w:adjustRightInd w:val="0"/>
        <w:snapToGrid w:val="0"/>
        <w:spacing w:line="580" w:lineRule="exact"/>
        <w:ind w:firstLine="640" w:firstLineChars="200"/>
        <w:rPr>
          <w:rFonts w:hint="eastAsia" w:cs="Times New Roman"/>
          <w:sz w:val="32"/>
          <w:szCs w:val="32"/>
          <w:lang w:val="en-US" w:eastAsia="zh-CN"/>
        </w:rPr>
      </w:pPr>
      <w:r>
        <w:rPr>
          <w:rFonts w:hint="eastAsia" w:cs="Times New Roman"/>
          <w:sz w:val="32"/>
          <w:szCs w:val="32"/>
          <w:lang w:val="en-US" w:eastAsia="zh-CN"/>
        </w:rPr>
        <w:t>（四）机构所获荣誉证明；</w:t>
      </w:r>
    </w:p>
    <w:p>
      <w:pPr>
        <w:adjustRightInd w:val="0"/>
        <w:snapToGrid w:val="0"/>
        <w:spacing w:line="580" w:lineRule="exact"/>
        <w:ind w:firstLine="640" w:firstLineChars="200"/>
        <w:rPr>
          <w:rFonts w:hint="eastAsia" w:cs="Times New Roman"/>
          <w:sz w:val="32"/>
          <w:szCs w:val="32"/>
          <w:lang w:eastAsia="zh-CN"/>
        </w:rPr>
      </w:pPr>
      <w:r>
        <w:rPr>
          <w:rFonts w:hint="default" w:ascii="Times New Roman" w:hAnsi="Times New Roman" w:cs="Times New Roman"/>
          <w:sz w:val="32"/>
          <w:szCs w:val="32"/>
        </w:rPr>
        <w:t>（</w:t>
      </w:r>
      <w:r>
        <w:rPr>
          <w:rFonts w:hint="eastAsia" w:cs="Times New Roman"/>
          <w:sz w:val="32"/>
          <w:szCs w:val="32"/>
          <w:lang w:eastAsia="zh-CN"/>
        </w:rPr>
        <w:t>五</w:t>
      </w:r>
      <w:r>
        <w:rPr>
          <w:rFonts w:hint="default" w:ascii="Times New Roman" w:hAnsi="Times New Roman" w:cs="Times New Roman"/>
          <w:sz w:val="32"/>
          <w:szCs w:val="32"/>
        </w:rPr>
        <w:t>）</w:t>
      </w:r>
      <w:r>
        <w:rPr>
          <w:rFonts w:hint="eastAsia" w:cs="Times New Roman"/>
          <w:sz w:val="32"/>
          <w:szCs w:val="32"/>
          <w:lang w:eastAsia="zh-CN"/>
        </w:rPr>
        <w:t>其他证明符合申报条件的材料。</w:t>
      </w:r>
    </w:p>
    <w:p>
      <w:pPr>
        <w:adjustRightInd w:val="0"/>
        <w:snapToGrid w:val="0"/>
        <w:spacing w:line="580" w:lineRule="exact"/>
        <w:ind w:firstLine="640" w:firstLineChars="200"/>
        <w:rPr>
          <w:rFonts w:ascii="Times New Roman" w:hAnsi="Times New Roman" w:cs="Times New Roman"/>
        </w:rPr>
      </w:pPr>
      <w:r>
        <w:rPr>
          <w:rFonts w:hint="default" w:ascii="Times New Roman" w:hAnsi="Times New Roman" w:cs="Times New Roman"/>
          <w:sz w:val="32"/>
          <w:szCs w:val="32"/>
          <w:lang w:val="en-US" w:eastAsia="zh-CN"/>
        </w:rPr>
        <w:t>上述材料均需加盖公章。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申报程序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申报程序同通知统一规定。并同时邮寄一式5份纸件材料至</w:t>
      </w:r>
      <w:r>
        <w:rPr>
          <w:rFonts w:hint="eastAsia" w:cs="Times New Roman"/>
          <w:color w:val="auto"/>
          <w:sz w:val="32"/>
          <w:szCs w:val="32"/>
          <w:highlight w:val="none"/>
          <w:lang w:val="en-US" w:eastAsia="zh-CN"/>
        </w:rPr>
        <w:t>湛江市市场监督管理局知识产权促进科</w:t>
      </w:r>
      <w:r>
        <w:rPr>
          <w:rFonts w:hint="default" w:ascii="Times New Roman" w:hAnsi="Times New Roman" w:eastAsia="仿宋_GB2312" w:cs="Times New Roman"/>
          <w:color w:val="auto"/>
          <w:sz w:val="32"/>
          <w:szCs w:val="32"/>
          <w:highlight w:val="none"/>
          <w:lang w:val="en-US" w:eastAsia="zh-CN"/>
        </w:rPr>
        <w:t>，同时发送电子</w:t>
      </w:r>
      <w:r>
        <w:rPr>
          <w:rFonts w:hint="eastAsia" w:cs="Times New Roman"/>
          <w:color w:val="auto"/>
          <w:sz w:val="32"/>
          <w:szCs w:val="32"/>
          <w:highlight w:val="none"/>
          <w:lang w:val="en-US" w:eastAsia="zh-CN"/>
        </w:rPr>
        <w:t>件（可编辑版word及盖章扫描PDF版）</w:t>
      </w:r>
      <w:r>
        <w:rPr>
          <w:rFonts w:hint="default" w:ascii="Times New Roman" w:hAnsi="Times New Roman" w:eastAsia="仿宋_GB2312" w:cs="Times New Roman"/>
          <w:color w:val="auto"/>
          <w:sz w:val="32"/>
          <w:szCs w:val="32"/>
          <w:highlight w:val="none"/>
          <w:lang w:val="en-US" w:eastAsia="zh-CN"/>
        </w:rPr>
        <w:t>至</w:t>
      </w:r>
      <w:r>
        <w:rPr>
          <w:rFonts w:hint="default" w:ascii="Times New Roman" w:hAnsi="Times New Roman" w:cs="Times New Roman"/>
          <w:sz w:val="32"/>
          <w:szCs w:val="32"/>
        </w:rPr>
        <w:t>zjzscqk</w:t>
      </w:r>
      <w:r>
        <w:rPr>
          <w:rFonts w:hint="eastAsia" w:cs="Times New Roman"/>
          <w:sz w:val="32"/>
          <w:szCs w:val="32"/>
          <w:lang w:val="en-US" w:eastAsia="zh-CN"/>
        </w:rPr>
        <w:t>@126.com</w:t>
      </w:r>
      <w:r>
        <w:rPr>
          <w:rFonts w:hint="default" w:ascii="Times New Roman" w:hAnsi="Times New Roman" w:eastAsia="仿宋_GB2312" w:cs="Times New Roman"/>
          <w:color w:val="auto"/>
          <w:sz w:val="32"/>
          <w:szCs w:val="32"/>
          <w:highlight w:val="none"/>
          <w:lang w:val="en-US" w:eastAsia="zh-CN"/>
        </w:rPr>
        <w:t>。逾期不予受理。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合同管理：项目立项后，</w:t>
      </w:r>
      <w:r>
        <w:rPr>
          <w:rFonts w:hint="eastAsia" w:cs="Times New Roman"/>
          <w:color w:val="auto"/>
          <w:sz w:val="32"/>
          <w:szCs w:val="32"/>
          <w:highlight w:val="none"/>
          <w:lang w:val="en-US" w:eastAsia="zh-CN"/>
        </w:rPr>
        <w:t>湛江市市场监督管理局</w:t>
      </w:r>
      <w:r>
        <w:rPr>
          <w:rFonts w:hint="default" w:ascii="Times New Roman" w:hAnsi="Times New Roman" w:eastAsia="仿宋_GB2312" w:cs="Times New Roman"/>
          <w:color w:val="auto"/>
          <w:sz w:val="32"/>
          <w:szCs w:val="32"/>
          <w:highlight w:val="none"/>
          <w:lang w:val="en-US" w:eastAsia="zh-CN"/>
        </w:rPr>
        <w:t>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项目验收：项目完成后，项目承担单位应及时总结并申请验收，向</w:t>
      </w:r>
      <w:r>
        <w:rPr>
          <w:rFonts w:hint="eastAsia" w:cs="Times New Roman"/>
          <w:color w:val="auto"/>
          <w:sz w:val="32"/>
          <w:szCs w:val="32"/>
          <w:highlight w:val="none"/>
          <w:lang w:val="en-US" w:eastAsia="zh-CN"/>
        </w:rPr>
        <w:t>湛江市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局报送工作成果，由</w:t>
      </w:r>
      <w:r>
        <w:rPr>
          <w:rFonts w:hint="eastAsia"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局组织验收通过后，方可结项。</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联系人：吴昌荣，电话：3586197，邮箱：zjzscqk</w:t>
      </w:r>
      <w:r>
        <w:rPr>
          <w:rFonts w:hint="eastAsia" w:cs="Times New Roman"/>
          <w:sz w:val="32"/>
          <w:szCs w:val="32"/>
          <w:lang w:val="en-US" w:eastAsia="zh-CN"/>
        </w:rPr>
        <w:t>@126.com</w:t>
      </w:r>
      <w:r>
        <w:rPr>
          <w:rFonts w:hint="default" w:ascii="Times New Roman" w:hAnsi="Times New Roman" w:cs="Times New Roman"/>
          <w:sz w:val="32"/>
          <w:szCs w:val="32"/>
        </w:rPr>
        <w:t>，地址：</w:t>
      </w:r>
      <w:r>
        <w:rPr>
          <w:rFonts w:hint="eastAsia" w:cs="Times New Roman"/>
          <w:sz w:val="32"/>
          <w:szCs w:val="32"/>
          <w:lang w:eastAsia="zh-CN"/>
        </w:rPr>
        <w:t>湛江经济技术开发区乐怡路</w:t>
      </w:r>
      <w:r>
        <w:rPr>
          <w:rFonts w:hint="eastAsia" w:cs="Times New Roman"/>
          <w:sz w:val="32"/>
          <w:szCs w:val="32"/>
          <w:lang w:val="en-US" w:eastAsia="zh-CN"/>
        </w:rPr>
        <w:t>16号</w:t>
      </w:r>
      <w:r>
        <w:rPr>
          <w:rFonts w:hint="default" w:ascii="Times New Roman" w:hAnsi="Times New Roman" w:cs="Times New Roman"/>
          <w:sz w:val="32"/>
          <w:szCs w:val="32"/>
        </w:rPr>
        <w:t>。</w:t>
      </w:r>
    </w:p>
    <w:p>
      <w:pPr>
        <w:rPr>
          <w:rFonts w:hint="default"/>
        </w:rPr>
      </w:pPr>
    </w:p>
    <w:p>
      <w:pPr>
        <w:rPr>
          <w:rFonts w:hint="default"/>
        </w:rPr>
      </w:pPr>
    </w:p>
    <w:p>
      <w:pPr>
        <w:adjustRightInd w:val="0"/>
        <w:snapToGrid w:val="0"/>
        <w:spacing w:line="580" w:lineRule="exact"/>
        <w:ind w:firstLine="640"/>
        <w:rPr>
          <w:rFonts w:hint="default" w:ascii="Times New Roman" w:hAnsi="Times New Roman" w:cs="Times New Roman"/>
          <w:sz w:val="32"/>
          <w:szCs w:val="32"/>
        </w:rPr>
      </w:pPr>
      <w:r>
        <w:rPr>
          <w:rFonts w:hint="default" w:ascii="Times New Roman" w:hAnsi="Times New Roman" w:cs="Times New Roman"/>
          <w:sz w:val="32"/>
          <w:szCs w:val="32"/>
          <w:lang w:val="en-US" w:eastAsia="zh-CN"/>
        </w:rPr>
        <w:t>附件：2023年度专利转化实施专项（含专利开放许可试点）项目</w:t>
      </w:r>
      <w:r>
        <w:rPr>
          <w:rFonts w:hint="default" w:ascii="Times New Roman" w:hAnsi="Times New Roman" w:cs="Times New Roman"/>
          <w:sz w:val="32"/>
          <w:szCs w:val="32"/>
        </w:rPr>
        <w:t>申报书</w:t>
      </w:r>
    </w:p>
    <w:p>
      <w:pP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pPr>
        <w:adjustRightInd/>
        <w:snapToGrid/>
        <w:spacing w:line="240" w:lineRule="auto"/>
        <w:rPr>
          <w:rFonts w:ascii="Times New Roman" w:hAnsi="Times New Roman" w:eastAsia="楷体_GB2312" w:cs="Times New Roman"/>
          <w:sz w:val="30"/>
          <w:szCs w:val="30"/>
          <w:u w:val="single"/>
        </w:rPr>
      </w:pPr>
      <w:r>
        <w:rPr>
          <w:rFonts w:ascii="Times New Roman" w:hAnsi="Times New Roman" w:eastAsia="黑体" w:cs="Times New Roman"/>
          <w:color w:val="auto"/>
          <w:sz w:val="32"/>
          <w:szCs w:val="32"/>
        </w:rPr>
        <w:t>附件</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default" w:ascii="Times New Roman" w:hAnsi="Times New Roman" w:eastAsia="小标宋" w:cs="Times New Roman"/>
          <w:sz w:val="52"/>
          <w:szCs w:val="52"/>
        </w:rPr>
      </w:pPr>
    </w:p>
    <w:p>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color w:val="auto"/>
          <w:kern w:val="44"/>
          <w:sz w:val="44"/>
          <w:szCs w:val="48"/>
          <w:highlight w:val="none"/>
          <w:shd w:val="clear" w:color="auto" w:fill="FFFFFF"/>
          <w:lang w:val="en-US" w:eastAsia="zh-CN"/>
        </w:rPr>
        <w:t>2023年度专利转化实施专项（含专利开放许可试点）项目申报书</w:t>
      </w:r>
    </w:p>
    <w:p>
      <w:pPr>
        <w:rPr>
          <w:rFonts w:hint="default" w:ascii="Times New Roman" w:hAnsi="Times New Roman" w:eastAsia="仿宋_GB2312" w:cs="Times New Roman"/>
          <w:sz w:val="32"/>
          <w:szCs w:val="32"/>
        </w:rPr>
      </w:pPr>
    </w:p>
    <w:tbl>
      <w:tblPr>
        <w:tblStyle w:val="8"/>
        <w:tblW w:w="0" w:type="auto"/>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项目名称：</w:t>
            </w:r>
          </w:p>
        </w:tc>
        <w:tc>
          <w:tcPr>
            <w:tcW w:w="6705" w:type="dxa"/>
            <w:noWrap w:val="0"/>
            <w:vAlign w:val="top"/>
          </w:tcPr>
          <w:p>
            <w:pPr>
              <w:numPr>
                <w:ilvl w:val="0"/>
                <w:numId w:val="0"/>
              </w:numPr>
              <w:adjustRightInd w:val="0"/>
              <w:snapToGrid w:val="0"/>
              <w:spacing w:line="360" w:lineRule="auto"/>
              <w:rPr>
                <w:rFonts w:hint="default" w:ascii="Times New Roman" w:hAnsi="Times New Roman" w:eastAsia="仿宋_GB2312" w:cs="Times New Roman"/>
                <w:sz w:val="32"/>
                <w:szCs w:val="32"/>
                <w:u w:val="single"/>
              </w:rPr>
            </w:pPr>
            <w:r>
              <w:rPr>
                <w:rFonts w:hint="default" w:ascii="Times New Roman" w:hAnsi="Times New Roman" w:cs="Times New Roman"/>
                <w:spacing w:val="-5"/>
                <w:sz w:val="32"/>
                <w:szCs w:val="32"/>
                <w:u w:val="single"/>
                <w:shd w:val="clear" w:color="auto" w:fill="FFFFFF"/>
                <w:lang w:val="en-US" w:eastAsia="zh-CN"/>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sz w:val="32"/>
                <w:szCs w:val="32"/>
                <w:u w:val="single"/>
                <w:lang w:eastAsia="zh-CN"/>
              </w:rPr>
              <w:t>（</w:t>
            </w:r>
            <w:r>
              <w:rPr>
                <w:rFonts w:hint="default" w:ascii="Times New Roman" w:hAnsi="Times New Roman" w:cs="Times New Roman"/>
                <w:sz w:val="32"/>
                <w:szCs w:val="32"/>
                <w:u w:val="single"/>
                <w:lang w:val="en-US" w:eastAsia="zh-CN"/>
              </w:rPr>
              <w:t>签章</w:t>
            </w:r>
            <w:r>
              <w:rPr>
                <w:rFonts w:hint="default" w:ascii="Times New Roman" w:hAnsi="Times New Roman" w:cs="Times New Roman"/>
                <w:sz w:val="32"/>
                <w:szCs w:val="32"/>
                <w:u w:val="single"/>
                <w:lang w:eastAsia="zh-CN"/>
              </w:rPr>
              <w:t>）</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bl>
    <w:p>
      <w:pP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bCs/>
          <w:sz w:val="32"/>
          <w:szCs w:val="32"/>
        </w:rPr>
      </w:pPr>
    </w:p>
    <w:p>
      <w:pPr>
        <w:jc w:val="center"/>
        <w:rPr>
          <w:rFonts w:hint="default" w:ascii="Times New Roman" w:hAnsi="Times New Roman" w:eastAsia="仿宋_GB2312" w:cs="Times New Roman"/>
          <w:bCs/>
          <w:sz w:val="32"/>
          <w:szCs w:val="32"/>
        </w:rPr>
      </w:pPr>
    </w:p>
    <w:p>
      <w:pPr>
        <w:jc w:val="both"/>
        <w:rPr>
          <w:rFonts w:ascii="Times New Roman" w:hAnsi="Times New Roman" w:eastAsia="楷体_GB2312" w:cs="Times New Roman"/>
          <w:bCs/>
          <w:sz w:val="36"/>
        </w:rPr>
      </w:pPr>
    </w:p>
    <w:p/>
    <w:p/>
    <w:p>
      <w:pPr>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湛江市</w:t>
      </w:r>
      <w:r>
        <w:rPr>
          <w:rFonts w:hint="default" w:ascii="Times New Roman" w:hAnsi="Times New Roman" w:eastAsia="楷体_GB2312" w:cs="Times New Roman"/>
          <w:bCs/>
          <w:sz w:val="32"/>
          <w:szCs w:val="32"/>
        </w:rPr>
        <w:t>市场监督管理局（</w:t>
      </w:r>
      <w:r>
        <w:rPr>
          <w:rFonts w:ascii="Times New Roman" w:hAnsi="Times New Roman" w:eastAsia="楷体_GB2312" w:cs="Times New Roman"/>
          <w:bCs/>
          <w:sz w:val="32"/>
          <w:szCs w:val="32"/>
        </w:rPr>
        <w:t>知识产权局</w:t>
      </w:r>
      <w:r>
        <w:rPr>
          <w:rFonts w:hint="default" w:ascii="Times New Roman" w:hAnsi="Times New Roman" w:eastAsia="楷体_GB2312" w:cs="Times New Roman"/>
          <w:bCs/>
          <w:sz w:val="32"/>
          <w:szCs w:val="32"/>
        </w:rPr>
        <w:t>）</w:t>
      </w:r>
      <w:r>
        <w:rPr>
          <w:rFonts w:ascii="Times New Roman" w:hAnsi="Times New Roman" w:eastAsia="楷体_GB2312" w:cs="Times New Roman"/>
          <w:bCs/>
          <w:sz w:val="32"/>
          <w:szCs w:val="32"/>
        </w:rPr>
        <w:t>编制</w:t>
      </w:r>
    </w:p>
    <w:p>
      <w:pPr>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w:t>
      </w:r>
      <w:r>
        <w:rPr>
          <w:rFonts w:hint="default" w:ascii="Times New Roman" w:hAnsi="Times New Roman" w:eastAsia="楷体_GB2312" w:cs="Times New Roman"/>
          <w:bCs/>
          <w:sz w:val="32"/>
          <w:szCs w:val="32"/>
        </w:rPr>
        <w:t>2</w:t>
      </w:r>
      <w:r>
        <w:rPr>
          <w:rFonts w:hint="eastAsia" w:eastAsia="楷体_GB2312" w:cs="Times New Roman"/>
          <w:bCs/>
          <w:sz w:val="32"/>
          <w:szCs w:val="32"/>
          <w:lang w:val="en-US" w:eastAsia="zh-CN"/>
        </w:rPr>
        <w:t>2</w:t>
      </w:r>
      <w:r>
        <w:rPr>
          <w:rFonts w:ascii="Times New Roman" w:hAnsi="Times New Roman" w:eastAsia="楷体_GB2312" w:cs="Times New Roman"/>
          <w:bCs/>
          <w:sz w:val="32"/>
          <w:szCs w:val="32"/>
        </w:rPr>
        <w:t>年</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一、本申请书适用于202</w:t>
      </w:r>
      <w:r>
        <w:rPr>
          <w:rFonts w:hint="eastAsia" w:cs="Times New Roman"/>
          <w:sz w:val="32"/>
          <w:szCs w:val="32"/>
          <w:lang w:val="en-US" w:eastAsia="zh-CN"/>
        </w:rPr>
        <w:t>3</w:t>
      </w:r>
      <w:r>
        <w:rPr>
          <w:rFonts w:hint="default" w:ascii="Times New Roman" w:hAnsi="Times New Roman" w:eastAsia="仿宋_GB2312" w:cs="Times New Roman"/>
          <w:sz w:val="32"/>
          <w:szCs w:val="32"/>
        </w:rPr>
        <w:t>年</w:t>
      </w:r>
      <w:r>
        <w:rPr>
          <w:rFonts w:hint="eastAsia" w:cs="Times New Roman"/>
          <w:sz w:val="32"/>
          <w:szCs w:val="32"/>
          <w:lang w:eastAsia="zh-CN"/>
        </w:rPr>
        <w:t>湛江市</w:t>
      </w:r>
      <w:r>
        <w:rPr>
          <w:rFonts w:hint="default" w:ascii="Times New Roman" w:hAnsi="Times New Roman" w:eastAsia="仿宋_GB2312" w:cs="Times New Roman"/>
          <w:sz w:val="32"/>
          <w:szCs w:val="32"/>
        </w:rPr>
        <w:t>知识产权专项经费的申报工作。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二</w:t>
      </w:r>
      <w:r>
        <w:rPr>
          <w:rFonts w:hint="default" w:ascii="Times New Roman" w:hAnsi="Times New Roman" w:eastAsia="仿宋_GB2312" w:cs="Times New Roman"/>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三</w:t>
      </w:r>
      <w:r>
        <w:rPr>
          <w:rFonts w:hint="default" w:ascii="Times New Roman" w:hAnsi="Times New Roman" w:eastAsia="仿宋_GB2312" w:cs="Times New Roman"/>
          <w:sz w:val="32"/>
          <w:szCs w:val="32"/>
        </w:rPr>
        <w:t>、申请书规格为A4纸，各栏不够填写时，请自行加页。申报书宜双面打印，并于左侧装订成册，一式</w:t>
      </w:r>
      <w:r>
        <w:rPr>
          <w:rFonts w:hint="eastAsia" w:ascii="Times New Roman" w:hAnsi="Times New Roman" w:cs="Times New Roman"/>
          <w:sz w:val="32"/>
          <w:szCs w:val="32"/>
          <w:lang w:val="en-US" w:eastAsia="zh-CN"/>
        </w:rPr>
        <w:t>五</w:t>
      </w:r>
      <w:r>
        <w:rPr>
          <w:rFonts w:hint="default" w:ascii="Times New Roman" w:hAnsi="Times New Roman" w:eastAsia="仿宋_GB2312" w:cs="Times New Roman"/>
          <w:sz w:val="32"/>
          <w:szCs w:val="32"/>
        </w:rPr>
        <w:t>份（加盖公章）。提交同时，须同时提交电子件（可编辑版word及盖章扫描PDF版）。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ascii="Times New Roman" w:hAnsi="Times New Roman" w:cs="Times New Roman"/>
        </w:rPr>
      </w:pPr>
    </w:p>
    <w:p>
      <w:pPr>
        <w:keepNext w:val="0"/>
        <w:keepLines w:val="0"/>
        <w:pageBreakBefore w:val="0"/>
        <w:widowControl w:val="0"/>
        <w:kinsoku/>
        <w:overflowPunct/>
        <w:topLinePunct w:val="0"/>
        <w:autoSpaceDE/>
        <w:autoSpaceDN/>
        <w:bidi w:val="0"/>
        <w:adjustRightInd/>
        <w:spacing w:line="600" w:lineRule="exact"/>
        <w:ind w:left="0" w:leftChars="0"/>
        <w:textAlignment w:val="auto"/>
        <w:outlineLvl w:val="9"/>
        <w:rPr>
          <w:rFonts w:hint="default" w:ascii="Times New Roman" w:hAnsi="Times New Roman" w:eastAsia="仿宋_GB2312" w:cs="Times New Roman"/>
          <w:sz w:val="32"/>
          <w:szCs w:val="32"/>
        </w:rPr>
      </w:pPr>
      <w:r>
        <w:rPr>
          <w:rFonts w:ascii="Times New Roman" w:hAnsi="Times New Roman" w:cs="Times New Roman"/>
        </w:rPr>
        <w:br w:type="page"/>
      </w:r>
      <w:r>
        <w:rPr>
          <w:rFonts w:hint="default" w:ascii="Times New Roman" w:hAnsi="Times New Roman" w:eastAsia="黑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单位名称</w:t>
            </w:r>
          </w:p>
        </w:tc>
        <w:tc>
          <w:tcPr>
            <w:tcW w:w="7038" w:type="dxa"/>
            <w:gridSpan w:val="5"/>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注册地址</w:t>
            </w:r>
          </w:p>
        </w:tc>
        <w:tc>
          <w:tcPr>
            <w:tcW w:w="2408" w:type="dxa"/>
            <w:gridSpan w:val="2"/>
            <w:noWrap w:val="0"/>
            <w:vAlign w:val="center"/>
          </w:tcPr>
          <w:p>
            <w:pPr>
              <w:spacing w:line="400" w:lineRule="exact"/>
              <w:jc w:val="center"/>
              <w:rPr>
                <w:rFonts w:hint="default" w:ascii="Times New Roman" w:hAnsi="Times New Roman" w:eastAsia="仿宋_GB2312" w:cs="Times New Roman"/>
                <w:sz w:val="32"/>
                <w:szCs w:val="32"/>
              </w:rPr>
            </w:pPr>
          </w:p>
        </w:tc>
        <w:tc>
          <w:tcPr>
            <w:tcW w:w="2343"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注册时间</w:t>
            </w:r>
          </w:p>
        </w:tc>
        <w:tc>
          <w:tcPr>
            <w:tcW w:w="2287" w:type="dxa"/>
            <w:noWrap w:val="0"/>
            <w:vAlign w:val="center"/>
          </w:tcPr>
          <w:p>
            <w:pPr>
              <w:spacing w:line="400" w:lineRule="exact"/>
              <w:rPr>
                <w:rFonts w:hint="default" w:ascii="Times New Roman" w:hAnsi="Times New Roman" w:eastAsia="仿宋_GB2312"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注册登记证</w:t>
            </w:r>
          </w:p>
        </w:tc>
        <w:tc>
          <w:tcPr>
            <w:tcW w:w="2397" w:type="dxa"/>
            <w:noWrap w:val="0"/>
            <w:vAlign w:val="center"/>
          </w:tcPr>
          <w:p>
            <w:pPr>
              <w:spacing w:line="400" w:lineRule="exact"/>
              <w:jc w:val="center"/>
              <w:rPr>
                <w:rFonts w:hint="default" w:ascii="Times New Roman" w:hAnsi="Times New Roman" w:eastAsia="仿宋_GB2312" w:cs="Times New Roman"/>
                <w:b/>
                <w:sz w:val="32"/>
                <w:szCs w:val="32"/>
              </w:rPr>
            </w:pPr>
          </w:p>
        </w:tc>
        <w:tc>
          <w:tcPr>
            <w:tcW w:w="2354" w:type="dxa"/>
            <w:gridSpan w:val="3"/>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注册登记号</w:t>
            </w:r>
          </w:p>
        </w:tc>
        <w:tc>
          <w:tcPr>
            <w:tcW w:w="2287" w:type="dxa"/>
            <w:noWrap w:val="0"/>
            <w:vAlign w:val="center"/>
          </w:tcPr>
          <w:p>
            <w:pPr>
              <w:spacing w:line="400" w:lineRule="exact"/>
              <w:jc w:val="center"/>
              <w:rPr>
                <w:rFonts w:hint="default" w:ascii="Times New Roman" w:hAnsi="Times New Roman" w:eastAsia="仿宋_GB2312"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法定代表人</w:t>
            </w:r>
          </w:p>
        </w:tc>
        <w:tc>
          <w:tcPr>
            <w:tcW w:w="2408" w:type="dxa"/>
            <w:gridSpan w:val="2"/>
            <w:noWrap w:val="0"/>
            <w:vAlign w:val="center"/>
          </w:tcPr>
          <w:p>
            <w:pPr>
              <w:spacing w:line="400" w:lineRule="exact"/>
              <w:ind w:left="-109" w:leftChars="-34" w:firstLine="135" w:firstLineChars="42"/>
              <w:jc w:val="center"/>
              <w:rPr>
                <w:rFonts w:hint="default" w:ascii="Times New Roman" w:hAnsi="Times New Roman" w:eastAsia="仿宋_GB2312" w:cs="Times New Roman"/>
                <w:b/>
                <w:sz w:val="32"/>
                <w:szCs w:val="32"/>
              </w:rPr>
            </w:pPr>
          </w:p>
        </w:tc>
        <w:tc>
          <w:tcPr>
            <w:tcW w:w="2343"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电话</w:t>
            </w:r>
          </w:p>
        </w:tc>
        <w:tc>
          <w:tcPr>
            <w:tcW w:w="2287" w:type="dxa"/>
            <w:noWrap w:val="0"/>
            <w:vAlign w:val="center"/>
          </w:tcPr>
          <w:p>
            <w:pPr>
              <w:spacing w:line="4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开户银行</w:t>
            </w:r>
          </w:p>
        </w:tc>
        <w:tc>
          <w:tcPr>
            <w:tcW w:w="2397" w:type="dxa"/>
            <w:noWrap w:val="0"/>
            <w:vAlign w:val="center"/>
          </w:tcPr>
          <w:p>
            <w:pPr>
              <w:spacing w:line="400" w:lineRule="exact"/>
              <w:jc w:val="center"/>
              <w:rPr>
                <w:rFonts w:hint="default" w:ascii="Times New Roman" w:hAnsi="Times New Roman" w:eastAsia="仿宋_GB2312" w:cs="Times New Roman"/>
                <w:sz w:val="32"/>
                <w:szCs w:val="32"/>
              </w:rPr>
            </w:pPr>
          </w:p>
        </w:tc>
        <w:tc>
          <w:tcPr>
            <w:tcW w:w="2354" w:type="dxa"/>
            <w:gridSpan w:val="3"/>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开户名称</w:t>
            </w:r>
          </w:p>
        </w:tc>
        <w:tc>
          <w:tcPr>
            <w:tcW w:w="2287" w:type="dxa"/>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银行账号</w:t>
            </w:r>
          </w:p>
        </w:tc>
        <w:tc>
          <w:tcPr>
            <w:tcW w:w="7038" w:type="dxa"/>
            <w:gridSpan w:val="5"/>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地址邮编</w:t>
            </w:r>
          </w:p>
        </w:tc>
        <w:tc>
          <w:tcPr>
            <w:tcW w:w="7038" w:type="dxa"/>
            <w:gridSpan w:val="5"/>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项</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目</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负</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责</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人</w:t>
            </w:r>
          </w:p>
        </w:tc>
        <w:tc>
          <w:tcPr>
            <w:tcW w:w="1211"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2408" w:type="dxa"/>
            <w:gridSpan w:val="2"/>
            <w:noWrap w:val="0"/>
            <w:vAlign w:val="center"/>
          </w:tcPr>
          <w:p>
            <w:pPr>
              <w:spacing w:line="400" w:lineRule="exact"/>
              <w:rPr>
                <w:rFonts w:hint="default" w:ascii="Times New Roman" w:hAnsi="Times New Roman" w:eastAsia="仿宋_GB2312" w:cs="Times New Roman"/>
                <w:sz w:val="32"/>
                <w:szCs w:val="32"/>
              </w:rPr>
            </w:pPr>
          </w:p>
        </w:tc>
        <w:tc>
          <w:tcPr>
            <w:tcW w:w="861" w:type="dxa"/>
            <w:vMerge w:val="restart"/>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项</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目</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联</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系</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人</w:t>
            </w:r>
          </w:p>
        </w:tc>
        <w:tc>
          <w:tcPr>
            <w:tcW w:w="1482"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2287" w:type="dxa"/>
            <w:noWrap w:val="0"/>
            <w:vAlign w:val="center"/>
          </w:tcPr>
          <w:p>
            <w:pPr>
              <w:spacing w:line="4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部门及</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职务</w:t>
            </w:r>
          </w:p>
        </w:tc>
        <w:tc>
          <w:tcPr>
            <w:tcW w:w="2408" w:type="dxa"/>
            <w:gridSpan w:val="2"/>
            <w:noWrap w:val="0"/>
            <w:vAlign w:val="center"/>
          </w:tcPr>
          <w:p>
            <w:pPr>
              <w:spacing w:line="400" w:lineRule="exact"/>
              <w:rPr>
                <w:rFonts w:hint="default" w:ascii="Times New Roman" w:hAnsi="Times New Roman" w:eastAsia="仿宋_GB2312" w:cs="Times New Roman"/>
                <w:sz w:val="32"/>
                <w:szCs w:val="32"/>
              </w:rPr>
            </w:pPr>
          </w:p>
        </w:tc>
        <w:tc>
          <w:tcPr>
            <w:tcW w:w="861" w:type="dxa"/>
            <w:vMerge w:val="continue"/>
            <w:noWrap w:val="0"/>
            <w:vAlign w:val="center"/>
          </w:tcPr>
          <w:p>
            <w:pPr>
              <w:spacing w:line="400" w:lineRule="exact"/>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部门及</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职务</w:t>
            </w:r>
          </w:p>
        </w:tc>
        <w:tc>
          <w:tcPr>
            <w:tcW w:w="2287" w:type="dxa"/>
            <w:noWrap w:val="0"/>
            <w:vAlign w:val="center"/>
          </w:tcPr>
          <w:p>
            <w:pPr>
              <w:spacing w:line="4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电话</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电话</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传真</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传真</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手机</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手机</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电邮</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电邮</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单位</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概况</w:t>
            </w:r>
          </w:p>
        </w:tc>
        <w:tc>
          <w:tcPr>
            <w:tcW w:w="8249" w:type="dxa"/>
            <w:gridSpan w:val="6"/>
            <w:noWrap w:val="0"/>
            <w:vAlign w:val="center"/>
          </w:tcPr>
          <w:p>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（单位性质、主要业务或技术领域、业绩、资质荣誉简介，所属行业或技术领域、领域中的位置，知识产权及创新工作基础等，1000字以内。</w:t>
            </w:r>
            <w:r>
              <w:rPr>
                <w:rFonts w:hint="default" w:ascii="Times New Roman" w:hAnsi="Times New Roman" w:cs="Times New Roman"/>
                <w:sz w:val="32"/>
                <w:szCs w:val="32"/>
              </w:rPr>
              <w:t>可另附页</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下同</w:t>
            </w:r>
            <w:r>
              <w:rPr>
                <w:rFonts w:hint="default" w:ascii="Times New Roman" w:hAnsi="Times New Roman" w:eastAsia="仿宋_GB2312" w:cs="Times New Roman"/>
                <w:sz w:val="32"/>
                <w:szCs w:val="32"/>
              </w:rPr>
              <w:t>）</w:t>
            </w:r>
          </w:p>
          <w:p>
            <w:pPr>
              <w:spacing w:line="440" w:lineRule="exact"/>
              <w:rPr>
                <w:rFonts w:hint="default" w:ascii="Times New Roman" w:hAnsi="Times New Roman" w:eastAsia="仿宋_GB2312" w:cs="Times New Roman"/>
                <w:sz w:val="32"/>
                <w:szCs w:val="32"/>
              </w:rPr>
            </w:pPr>
          </w:p>
          <w:p>
            <w:pPr>
              <w:pStyle w:val="2"/>
              <w:numPr>
                <w:ilvl w:val="0"/>
                <w:numId w:val="0"/>
              </w:numPr>
              <w:tabs>
                <w:tab w:val="clear" w:pos="420"/>
              </w:tabs>
              <w:ind w:leftChars="0"/>
              <w:rPr>
                <w:rFonts w:hint="default" w:ascii="Times New Roman" w:hAnsi="Times New Roman" w:eastAsia="仿宋_GB2312" w:cs="Times New Roman"/>
                <w:sz w:val="32"/>
                <w:szCs w:val="32"/>
              </w:rPr>
            </w:pPr>
          </w:p>
          <w:p>
            <w:pPr>
              <w:rPr>
                <w:rFonts w:hint="default" w:ascii="Times New Roman" w:hAnsi="Times New Roman" w:cs="Times New Roman"/>
              </w:rPr>
            </w:pPr>
          </w:p>
          <w:p>
            <w:pPr>
              <w:rPr>
                <w:rFonts w:hint="default"/>
              </w:rPr>
            </w:pPr>
          </w:p>
          <w:p>
            <w:pPr>
              <w:rPr>
                <w:rFonts w:hint="default"/>
              </w:rPr>
            </w:pPr>
          </w:p>
          <w:p>
            <w:pPr>
              <w:spacing w:line="500" w:lineRule="exact"/>
              <w:rPr>
                <w:rFonts w:hint="default" w:ascii="Times New Roman" w:hAnsi="Times New Roman" w:eastAsia="仿宋_GB2312" w:cs="Times New Roman"/>
                <w:sz w:val="32"/>
                <w:szCs w:val="32"/>
              </w:rPr>
            </w:pP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二、项目工作方案</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46"/>
        <w:gridCol w:w="70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目标任务及</w:t>
            </w:r>
          </w:p>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工作内容</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cs="Times New Roman"/>
                <w:sz w:val="32"/>
                <w:szCs w:val="32"/>
              </w:rPr>
            </w:pPr>
            <w:r>
              <w:rPr>
                <w:rFonts w:hint="default" w:ascii="Times New Roman" w:hAnsi="Times New Roman" w:cs="Times New Roman"/>
                <w:sz w:val="32"/>
                <w:szCs w:val="32"/>
              </w:rPr>
              <w:t>（介绍项目的背景意义、目标任务、工作内容，推进措施及实施方式等。1500字以内。）</w:t>
            </w:r>
          </w:p>
          <w:p>
            <w:pPr>
              <w:spacing w:line="500" w:lineRule="exact"/>
              <w:rPr>
                <w:rFonts w:hint="default" w:ascii="Times New Roman" w:hAnsi="Times New Roman" w:cs="Times New Roman"/>
                <w:sz w:val="32"/>
                <w:szCs w:val="32"/>
              </w:rPr>
            </w:pPr>
          </w:p>
          <w:p>
            <w:pPr>
              <w:pStyle w:val="2"/>
              <w:numPr>
                <w:ilvl w:val="0"/>
                <w:numId w:val="0"/>
              </w:numPr>
              <w:tabs>
                <w:tab w:val="clear" w:pos="420"/>
              </w:tabs>
              <w:ind w:leftChars="0"/>
              <w:rPr>
                <w:rFonts w:hint="default" w:ascii="Times New Roman" w:hAnsi="Times New Roman" w:cs="Times New Roman"/>
                <w:sz w:val="32"/>
                <w:szCs w:val="32"/>
              </w:rPr>
            </w:pPr>
          </w:p>
          <w:p>
            <w:pPr>
              <w:rPr>
                <w:rFonts w:hint="default"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工作基础及</w:t>
            </w:r>
          </w:p>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保障措施</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cs="Times New Roman"/>
                <w:sz w:val="32"/>
                <w:szCs w:val="32"/>
              </w:rPr>
            </w:pPr>
            <w:r>
              <w:rPr>
                <w:rFonts w:hint="default" w:ascii="Times New Roman" w:hAnsi="Times New Roman" w:cs="Times New Roman"/>
                <w:sz w:val="32"/>
                <w:szCs w:val="32"/>
              </w:rPr>
              <w:t>（介绍申请本项目所具备的工作基础、制度规范，相关经验和优势资源，项目团队、智力支持、信息化设施等相关条件，推进项目顺利实施的保障性举措等。1500字以内。）</w:t>
            </w:r>
          </w:p>
          <w:p>
            <w:pPr>
              <w:spacing w:line="500" w:lineRule="exact"/>
              <w:jc w:val="left"/>
              <w:rPr>
                <w:rFonts w:hint="default" w:ascii="Times New Roman" w:hAnsi="Times New Roman" w:cs="Times New Roman"/>
                <w:sz w:val="32"/>
                <w:szCs w:val="32"/>
              </w:rPr>
            </w:pPr>
          </w:p>
          <w:p>
            <w:pPr>
              <w:pStyle w:val="2"/>
              <w:numPr>
                <w:ilvl w:val="0"/>
                <w:numId w:val="0"/>
              </w:numPr>
              <w:tabs>
                <w:tab w:val="clear" w:pos="420"/>
              </w:tabs>
              <w:ind w:leftChars="0"/>
              <w:rPr>
                <w:rFonts w:hint="default" w:ascii="Times New Roman" w:hAnsi="Times New Roman" w:cs="Times New Roman"/>
                <w:sz w:val="32"/>
                <w:szCs w:val="32"/>
              </w:rPr>
            </w:pPr>
          </w:p>
          <w:p>
            <w:pPr>
              <w:rPr>
                <w:rFonts w:hint="default"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计划进度</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cs="Times New Roman"/>
                <w:sz w:val="32"/>
                <w:szCs w:val="32"/>
              </w:rPr>
            </w:pPr>
            <w:r>
              <w:rPr>
                <w:rFonts w:hint="default" w:ascii="Times New Roman" w:hAnsi="Times New Roman" w:cs="Times New Roman"/>
                <w:sz w:val="32"/>
                <w:szCs w:val="32"/>
              </w:rPr>
              <w:t>（工作总体进度时间安排、项目各阶段工作任务与阶段性目标，确保项目按时形成成果、提交项目总结报告。）</w:t>
            </w:r>
          </w:p>
          <w:p>
            <w:pPr>
              <w:spacing w:line="500" w:lineRule="exact"/>
              <w:rPr>
                <w:rFonts w:hint="default" w:ascii="Times New Roman" w:hAnsi="Times New Roman" w:cs="Times New Roman"/>
                <w:sz w:val="32"/>
                <w:szCs w:val="32"/>
              </w:rPr>
            </w:pPr>
          </w:p>
          <w:p>
            <w:pPr>
              <w:pStyle w:val="2"/>
              <w:numPr>
                <w:ilvl w:val="0"/>
                <w:numId w:val="0"/>
              </w:numPr>
              <w:tabs>
                <w:tab w:val="clear" w:pos="420"/>
              </w:tabs>
              <w:ind w:leftChars="0"/>
              <w:rPr>
                <w:rFonts w:hint="default"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预期成果及</w:t>
            </w:r>
          </w:p>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考核指标</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rPr>
            </w:pPr>
            <w:r>
              <w:rPr>
                <w:rFonts w:hint="default"/>
              </w:rPr>
              <w:t>（项目实施的预期成果形式、可考核指标等。）</w:t>
            </w:r>
          </w:p>
          <w:p>
            <w:pPr>
              <w:spacing w:line="500" w:lineRule="exact"/>
              <w:rPr>
                <w:rFonts w:hint="default"/>
              </w:rPr>
            </w:pPr>
          </w:p>
          <w:p>
            <w:pPr>
              <w:spacing w:line="500" w:lineRule="exact"/>
              <w:rPr>
                <w:rFonts w:hint="default"/>
              </w:rPr>
            </w:pPr>
          </w:p>
          <w:p>
            <w:pPr>
              <w:spacing w:line="500" w:lineRule="exact"/>
              <w:rPr>
                <w:rFonts w:hint="default"/>
              </w:rPr>
            </w:pPr>
          </w:p>
          <w:p>
            <w:pPr>
              <w:pStyle w:val="2"/>
              <w:numPr>
                <w:ilvl w:val="0"/>
                <w:numId w:val="0"/>
              </w:numPr>
              <w:tabs>
                <w:tab w:val="clear" w:pos="420"/>
              </w:tabs>
              <w:ind w:leftChars="0"/>
              <w:rPr>
                <w:rFonts w:hint="default"/>
              </w:rPr>
            </w:pPr>
          </w:p>
          <w:p>
            <w:pPr>
              <w:rPr>
                <w:rFonts w:hint="default"/>
              </w:rPr>
            </w:pPr>
          </w:p>
        </w:tc>
      </w:tr>
    </w:tbl>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三、项目工作团队</w:t>
      </w:r>
      <w:r>
        <w:rPr>
          <w:rFonts w:hint="default" w:ascii="Times New Roman" w:hAnsi="Times New Roman" w:eastAsia="仿宋_GB2312"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项目</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出生</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职务/</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专业</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bl>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四、项目经费预算</w:t>
      </w:r>
      <w:r>
        <w:rPr>
          <w:rFonts w:hint="default" w:ascii="Times New Roman" w:hAnsi="Times New Roman" w:eastAsia="仿宋_GB2312"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序号</w:t>
            </w:r>
          </w:p>
        </w:tc>
        <w:tc>
          <w:tcPr>
            <w:tcW w:w="3731"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项目预算支出科目</w:t>
            </w:r>
          </w:p>
        </w:tc>
        <w:tc>
          <w:tcPr>
            <w:tcW w:w="1417"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金额</w:t>
            </w:r>
          </w:p>
          <w:p>
            <w:pPr>
              <w:spacing w:line="400" w:lineRule="exact"/>
              <w:jc w:val="center"/>
              <w:rPr>
                <w:rFonts w:hint="default" w:ascii="黑体" w:hAnsi="黑体" w:eastAsia="黑体" w:cs="黑体"/>
                <w:sz w:val="28"/>
                <w:szCs w:val="28"/>
              </w:rPr>
            </w:pPr>
            <w:r>
              <w:rPr>
                <w:rFonts w:hint="default" w:ascii="黑体" w:hAnsi="黑体" w:eastAsia="黑体" w:cs="黑体"/>
                <w:sz w:val="28"/>
                <w:szCs w:val="28"/>
                <w:lang w:eastAsia="zh-CN"/>
              </w:rPr>
              <w:t>（</w:t>
            </w:r>
            <w:r>
              <w:rPr>
                <w:rFonts w:hint="default" w:ascii="黑体" w:hAnsi="黑体" w:eastAsia="黑体" w:cs="黑体"/>
                <w:sz w:val="28"/>
                <w:szCs w:val="28"/>
              </w:rPr>
              <w:t>万</w:t>
            </w:r>
            <w:r>
              <w:rPr>
                <w:rFonts w:hint="default" w:ascii="黑体" w:hAnsi="黑体" w:eastAsia="黑体" w:cs="黑体"/>
                <w:sz w:val="28"/>
                <w:szCs w:val="28"/>
                <w:lang w:eastAsia="zh-CN"/>
              </w:rPr>
              <w:t>元）</w:t>
            </w:r>
          </w:p>
        </w:tc>
        <w:tc>
          <w:tcPr>
            <w:tcW w:w="2814"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项目预算支出合计</w:t>
            </w: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jc w:val="left"/>
              <w:rPr>
                <w:rFonts w:hint="default" w:ascii="Times New Roman" w:hAnsi="Times New Roman" w:eastAsia="仿宋_GB2312" w:cs="Times New Roman"/>
                <w:sz w:val="32"/>
                <w:szCs w:val="32"/>
              </w:rPr>
            </w:pPr>
          </w:p>
        </w:tc>
      </w:tr>
    </w:tbl>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五、单位意见</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55"/>
        <w:gridCol w:w="72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eastAsia="仿宋_GB2312" w:cs="Times New Roman"/>
                <w:sz w:val="32"/>
                <w:szCs w:val="32"/>
              </w:rPr>
            </w:pPr>
          </w:p>
          <w:p>
            <w:pPr>
              <w:spacing w:line="500" w:lineRule="exact"/>
              <w:jc w:val="left"/>
              <w:rPr>
                <w:rFonts w:hint="default" w:ascii="Times New Roman" w:hAnsi="Times New Roman" w:eastAsia="仿宋_GB2312" w:cs="Times New Roman"/>
                <w:sz w:val="32"/>
                <w:szCs w:val="32"/>
              </w:rPr>
            </w:pPr>
          </w:p>
          <w:p>
            <w:pPr>
              <w:rPr>
                <w:rFonts w:hint="default"/>
              </w:rPr>
            </w:pPr>
          </w:p>
          <w:p>
            <w:pPr>
              <w:rPr>
                <w:rFonts w:hint="default"/>
              </w:rPr>
            </w:pPr>
          </w:p>
          <w:p>
            <w:pPr>
              <w:rPr>
                <w:rFonts w:hint="default"/>
              </w:rPr>
            </w:pPr>
          </w:p>
          <w:p>
            <w:pPr>
              <w:spacing w:line="500" w:lineRule="exact"/>
              <w:ind w:firstLine="2880" w:firstLineChars="9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p>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单位盖章：</w:t>
            </w:r>
          </w:p>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bl>
    <w:p>
      <w:pPr>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r>
        <w:rPr>
          <w:rFonts w:hint="eastAsia" w:ascii="黑体" w:hAnsi="黑体" w:eastAsia="黑体" w:cs="黑体"/>
          <w:color w:val="auto"/>
          <w:kern w:val="0"/>
          <w:sz w:val="32"/>
          <w:szCs w:val="32"/>
          <w:highlight w:val="none"/>
          <w:shd w:val="clear" w:color="auto" w:fill="FFFFFF"/>
          <w:lang w:val="en-US" w:eastAsia="zh-CN" w:bidi="ar-SA"/>
        </w:rPr>
        <w:t>专题二：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FFFFFF"/>
          <w:lang w:eastAsia="zh-CN"/>
        </w:rPr>
      </w:pPr>
      <w:r>
        <w:rPr>
          <w:rFonts w:hint="eastAsia" w:ascii="方正小标宋简体" w:hAnsi="方正小标宋简体" w:eastAsia="方正小标宋简体" w:cs="方正小标宋简体"/>
          <w:color w:val="auto"/>
          <w:sz w:val="44"/>
          <w:szCs w:val="44"/>
          <w:highlight w:val="none"/>
          <w:shd w:val="clear" w:color="auto" w:fill="FFFFFF"/>
          <w:lang w:eastAsia="zh-CN"/>
        </w:rPr>
        <w:t>高价值专利培育布局中心建设项目</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一、项目名称</w:t>
      </w:r>
    </w:p>
    <w:p>
      <w:pPr>
        <w:keepNext w:val="0"/>
        <w:keepLines w:val="0"/>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楷体_GB2312" w:cs="Times New Roman"/>
          <w:b/>
          <w:color w:val="auto"/>
          <w:szCs w:val="32"/>
          <w:highlight w:val="none"/>
        </w:rPr>
      </w:pPr>
      <w:r>
        <w:rPr>
          <w:rFonts w:hint="default" w:ascii="Times New Roman" w:hAnsi="Times New Roman" w:cs="Times New Roman"/>
          <w:color w:val="auto"/>
          <w:sz w:val="32"/>
          <w:szCs w:val="32"/>
          <w:highlight w:val="none"/>
        </w:rPr>
        <w:t>202</w:t>
      </w: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年度高价值专利培育布局中心建设项目。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二、项目目标</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支持我市企业建设一批湛江市高价值专利培育布局中心，围绕湛江市重点培育发展的战略性支柱产业集群、战略性新兴产业集群，从每个产业中选取关键、核心领域技术点，支持我市创新主体开展精准高价值专利培育布局，加快创新驱动发展。</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eastAsia" w:eastAsia="黑体" w:cs="Times New Roman"/>
          <w:color w:val="auto"/>
          <w:sz w:val="32"/>
          <w:szCs w:val="32"/>
          <w:highlight w:val="none"/>
          <w:lang w:eastAsia="zh-CN"/>
        </w:rPr>
        <w:t>项目</w:t>
      </w:r>
      <w:r>
        <w:rPr>
          <w:rFonts w:hint="default" w:ascii="Times New Roman" w:hAnsi="Times New Roman" w:eastAsia="黑体" w:cs="Times New Roman"/>
          <w:color w:val="auto"/>
          <w:sz w:val="32"/>
          <w:szCs w:val="32"/>
          <w:highlight w:val="none"/>
        </w:rPr>
        <w:t>任务</w:t>
      </w:r>
    </w:p>
    <w:p>
      <w:pPr>
        <w:pStyle w:val="14"/>
        <w:snapToGrid w:val="0"/>
        <w:spacing w:line="5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（一）围绕双十产业，至少建立2家高价值专利培育布局中心，各中心培育布局一批高价值专利。推动我市各类创新中心提升专利制度综合运用能力，产出一批产业发展需要的高价值发明专利。</w:t>
      </w:r>
    </w:p>
    <w:p>
      <w:pPr>
        <w:pStyle w:val="14"/>
        <w:snapToGrid w:val="0"/>
        <w:spacing w:line="5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二）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eastAsia="黑体" w:cs="Times New Roman"/>
          <w:color w:val="auto"/>
          <w:sz w:val="32"/>
          <w:szCs w:val="32"/>
          <w:highlight w:val="none"/>
          <w:lang w:eastAsia="zh-CN"/>
        </w:rPr>
      </w:pPr>
      <w:r>
        <w:rPr>
          <w:rFonts w:hint="eastAsia" w:eastAsia="黑体" w:cs="Times New Roman"/>
          <w:color w:val="auto"/>
          <w:sz w:val="32"/>
          <w:szCs w:val="32"/>
          <w:highlight w:val="none"/>
          <w:lang w:eastAsia="zh-CN"/>
        </w:rPr>
        <w:t>四、申报条件</w:t>
      </w:r>
    </w:p>
    <w:p>
      <w:pPr>
        <w:pStyle w:val="14"/>
        <w:snapToGrid w:val="0"/>
        <w:spacing w:line="580" w:lineRule="exact"/>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eastAsia="zh-CN"/>
          <w14:textFill>
            <w14:solidFill>
              <w14:schemeClr w14:val="tx1"/>
            </w14:solidFill>
          </w14:textFill>
        </w:rPr>
        <w:t>湛江市内登记注册企业</w:t>
      </w:r>
      <w:r>
        <w:rPr>
          <w:rFonts w:hint="eastAsia" w:ascii="仿宋" w:hAnsi="仿宋" w:eastAsia="仿宋" w:cs="仿宋"/>
          <w:bCs/>
          <w:color w:val="000000" w:themeColor="text1"/>
          <w:sz w:val="32"/>
          <w:szCs w:val="32"/>
          <w14:textFill>
            <w14:solidFill>
              <w14:schemeClr w14:val="tx1"/>
            </w14:solidFill>
          </w14:textFill>
        </w:rPr>
        <w:t>联合</w:t>
      </w:r>
      <w:r>
        <w:rPr>
          <w:rFonts w:hint="eastAsia" w:ascii="仿宋" w:hAnsi="仿宋" w:eastAsia="仿宋" w:cs="仿宋"/>
          <w:bCs/>
          <w:color w:val="000000" w:themeColor="text1"/>
          <w:sz w:val="32"/>
          <w:szCs w:val="32"/>
          <w:lang w:eastAsia="zh-CN"/>
          <w14:textFill>
            <w14:solidFill>
              <w14:schemeClr w14:val="tx1"/>
            </w14:solidFill>
          </w14:textFill>
        </w:rPr>
        <w:t>省内</w:t>
      </w:r>
      <w:r>
        <w:rPr>
          <w:rFonts w:hint="eastAsia" w:ascii="仿宋" w:hAnsi="仿宋" w:eastAsia="仿宋" w:cs="仿宋"/>
          <w:bCs/>
          <w:color w:val="000000" w:themeColor="text1"/>
          <w:sz w:val="32"/>
          <w:szCs w:val="32"/>
          <w14:textFill>
            <w14:solidFill>
              <w14:schemeClr w14:val="tx1"/>
            </w14:solidFill>
          </w14:textFill>
        </w:rPr>
        <w:t>知识产权服务机构共同申报。</w:t>
      </w:r>
      <w:r>
        <w:rPr>
          <w:rFonts w:hint="eastAsia" w:ascii="仿宋" w:hAnsi="仿宋" w:eastAsia="仿宋" w:cs="仿宋"/>
          <w:bCs/>
          <w:color w:val="000000" w:themeColor="text1"/>
          <w:sz w:val="32"/>
          <w:szCs w:val="32"/>
          <w:lang w:eastAsia="zh-CN"/>
          <w14:textFill>
            <w14:solidFill>
              <w14:schemeClr w14:val="tx1"/>
            </w14:solidFill>
          </w14:textFill>
        </w:rPr>
        <w:t>牵头单位上一年度</w:t>
      </w:r>
      <w:r>
        <w:rPr>
          <w:rFonts w:hint="eastAsia" w:ascii="仿宋" w:hAnsi="仿宋" w:eastAsia="仿宋" w:cs="仿宋"/>
          <w:bCs/>
          <w:color w:val="000000" w:themeColor="text1"/>
          <w:sz w:val="32"/>
          <w:szCs w:val="32"/>
          <w14:textFill>
            <w14:solidFill>
              <w14:schemeClr w14:val="tx1"/>
            </w14:solidFill>
          </w14:textFill>
        </w:rPr>
        <w:t>已经承担</w:t>
      </w:r>
      <w:r>
        <w:rPr>
          <w:rFonts w:hint="eastAsia" w:ascii="仿宋" w:hAnsi="仿宋" w:eastAsia="仿宋" w:cs="仿宋"/>
          <w:bCs/>
          <w:color w:val="000000" w:themeColor="text1"/>
          <w:sz w:val="32"/>
          <w:szCs w:val="32"/>
          <w:lang w:eastAsia="zh-CN"/>
          <w14:textFill>
            <w14:solidFill>
              <w14:schemeClr w14:val="tx1"/>
            </w14:solidFill>
          </w14:textFill>
        </w:rPr>
        <w:t>市</w:t>
      </w:r>
      <w:bookmarkStart w:id="0" w:name="_GoBack"/>
      <w:bookmarkEnd w:id="0"/>
      <w:r>
        <w:rPr>
          <w:rFonts w:hint="eastAsia" w:ascii="仿宋" w:hAnsi="仿宋" w:eastAsia="仿宋" w:cs="仿宋"/>
          <w:bCs/>
          <w:color w:val="000000" w:themeColor="text1"/>
          <w:sz w:val="32"/>
          <w:szCs w:val="32"/>
          <w:lang w:eastAsia="zh-CN"/>
          <w14:textFill>
            <w14:solidFill>
              <w14:schemeClr w14:val="tx1"/>
            </w14:solidFill>
          </w14:textFill>
        </w:rPr>
        <w:t>局</w:t>
      </w:r>
      <w:r>
        <w:rPr>
          <w:rFonts w:hint="eastAsia" w:ascii="仿宋" w:hAnsi="仿宋" w:eastAsia="仿宋" w:cs="仿宋"/>
          <w:bCs/>
          <w:color w:val="000000" w:themeColor="text1"/>
          <w:sz w:val="32"/>
          <w:szCs w:val="32"/>
          <w14:textFill>
            <w14:solidFill>
              <w14:schemeClr w14:val="tx1"/>
            </w14:solidFill>
          </w14:textFill>
        </w:rPr>
        <w:t>高价值专利培育</w:t>
      </w:r>
      <w:r>
        <w:rPr>
          <w:rFonts w:hint="eastAsia" w:ascii="仿宋" w:hAnsi="仿宋" w:eastAsia="仿宋" w:cs="仿宋"/>
          <w:bCs/>
          <w:color w:val="000000" w:themeColor="text1"/>
          <w:sz w:val="32"/>
          <w:szCs w:val="32"/>
          <w:lang w:eastAsia="zh-CN"/>
          <w14:textFill>
            <w14:solidFill>
              <w14:schemeClr w14:val="tx1"/>
            </w14:solidFill>
          </w14:textFill>
        </w:rPr>
        <w:t>布局</w:t>
      </w:r>
      <w:r>
        <w:rPr>
          <w:rFonts w:hint="eastAsia" w:ascii="仿宋" w:hAnsi="仿宋" w:eastAsia="仿宋" w:cs="仿宋"/>
          <w:bCs/>
          <w:color w:val="000000" w:themeColor="text1"/>
          <w:sz w:val="32"/>
          <w:szCs w:val="32"/>
          <w14:textFill>
            <w14:solidFill>
              <w14:schemeClr w14:val="tx1"/>
            </w14:solidFill>
          </w14:textFill>
        </w:rPr>
        <w:t>项目且尚未验收或验收不合格的，不得申报。</w:t>
      </w:r>
    </w:p>
    <w:p>
      <w:pPr>
        <w:pStyle w:val="14"/>
        <w:snapToGrid w:val="0"/>
        <w:spacing w:line="58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牵头单位已认定为国家级或省级新兴产业创新中心、制造业创新中心、技术创新中心、产学研协同创新中心、工程技术研究中心、工程实验室、重点实验室、省级企业技术中心等（以下简称各类创新中心），上述中心需经国家相关部委或省级厅局认定。</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default"/>
          <w:lang w:val="en-US" w:eastAsia="zh-CN"/>
        </w:rPr>
      </w:pPr>
      <w:r>
        <w:rPr>
          <w:rFonts w:hint="eastAsia" w:cs="Times New Roman"/>
          <w:sz w:val="32"/>
          <w:szCs w:val="32"/>
          <w:lang w:val="en-US" w:eastAsia="zh-CN"/>
        </w:rPr>
        <w:t>五、实施周期及支持方式</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项目实施截止时间到2023年12月20日，本专项资金总额60万元，支持2个项目,每个项目30万元。</w:t>
      </w:r>
    </w:p>
    <w:p>
      <w:pPr>
        <w:adjustRightInd w:val="0"/>
        <w:snapToGrid w:val="0"/>
        <w:spacing w:line="580" w:lineRule="exact"/>
        <w:ind w:firstLine="640" w:firstLineChars="200"/>
        <w:outlineLvl w:val="0"/>
        <w:rPr>
          <w:rFonts w:ascii="Times New Roman" w:hAnsi="Times New Roman"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、申报材料</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年度高价值专利培育布局中心建设项目申报书》；</w:t>
      </w:r>
    </w:p>
    <w:p>
      <w:pPr>
        <w:keepNext w:val="0"/>
        <w:keepLines w:val="0"/>
        <w:pageBreakBefore w:val="0"/>
        <w:kinsoku/>
        <w:wordWrap/>
        <w:overflowPunct/>
        <w:topLinePunct w:val="0"/>
        <w:bidi w:val="0"/>
        <w:spacing w:line="580" w:lineRule="exact"/>
        <w:ind w:firstLine="640" w:firstLineChars="200"/>
        <w:textAlignment w:val="auto"/>
        <w:rPr>
          <w:rFonts w:hint="eastAsia"/>
          <w:color w:val="auto"/>
          <w:sz w:val="32"/>
          <w:szCs w:val="32"/>
          <w:highlight w:val="none"/>
        </w:rPr>
      </w:pPr>
      <w:r>
        <w:rPr>
          <w:rFonts w:hint="eastAsia"/>
          <w:color w:val="auto"/>
          <w:sz w:val="32"/>
          <w:szCs w:val="32"/>
          <w:highlight w:val="none"/>
          <w:lang w:eastAsia="zh-CN"/>
        </w:rPr>
        <w:t>（二）</w:t>
      </w:r>
      <w:r>
        <w:rPr>
          <w:rFonts w:hint="eastAsia" w:ascii="仿宋_GB2312"/>
          <w:color w:val="auto"/>
          <w:sz w:val="32"/>
          <w:szCs w:val="32"/>
          <w:highlight w:val="none"/>
        </w:rPr>
        <w:t>法人资格证书加盖公章的复印件</w:t>
      </w:r>
      <w:r>
        <w:rPr>
          <w:rFonts w:hint="eastAsia"/>
          <w:color w:val="auto"/>
          <w:sz w:val="32"/>
          <w:szCs w:val="32"/>
          <w:highlight w:val="none"/>
        </w:rPr>
        <w:t>；</w:t>
      </w:r>
    </w:p>
    <w:p>
      <w:pPr>
        <w:keepNext w:val="0"/>
        <w:keepLines w:val="0"/>
        <w:pageBreakBefore w:val="0"/>
        <w:kinsoku/>
        <w:wordWrap/>
        <w:overflowPunct/>
        <w:topLinePunct w:val="0"/>
        <w:bidi w:val="0"/>
        <w:spacing w:line="580" w:lineRule="exact"/>
        <w:ind w:firstLine="640" w:firstLineChars="200"/>
        <w:textAlignment w:val="auto"/>
        <w:rPr>
          <w:rFonts w:hint="eastAsia"/>
          <w:color w:val="auto"/>
          <w:sz w:val="32"/>
          <w:szCs w:val="32"/>
          <w:highlight w:val="none"/>
        </w:rPr>
      </w:pPr>
      <w:r>
        <w:rPr>
          <w:rFonts w:hint="eastAsia"/>
          <w:color w:val="auto"/>
          <w:sz w:val="32"/>
          <w:szCs w:val="32"/>
          <w:highlight w:val="none"/>
          <w:lang w:eastAsia="zh-CN"/>
        </w:rPr>
        <w:t>（三）</w:t>
      </w:r>
      <w:r>
        <w:rPr>
          <w:rFonts w:hint="eastAsia"/>
          <w:color w:val="auto"/>
          <w:sz w:val="32"/>
          <w:szCs w:val="32"/>
          <w:highlight w:val="none"/>
        </w:rPr>
        <w:t>国家部委或省级厅局认定各类创新中心的红头文件；</w:t>
      </w:r>
    </w:p>
    <w:p>
      <w:pPr>
        <w:keepNext w:val="0"/>
        <w:keepLines w:val="0"/>
        <w:pageBreakBefore w:val="0"/>
        <w:kinsoku/>
        <w:wordWrap/>
        <w:overflowPunct/>
        <w:topLinePunct w:val="0"/>
        <w:bidi w:val="0"/>
        <w:spacing w:line="580" w:lineRule="exact"/>
        <w:ind w:firstLine="640" w:firstLineChars="200"/>
        <w:textAlignment w:val="auto"/>
        <w:rPr>
          <w:rFonts w:hint="eastAsia"/>
          <w:color w:val="auto"/>
          <w:sz w:val="32"/>
          <w:szCs w:val="32"/>
          <w:highlight w:val="none"/>
        </w:rPr>
      </w:pPr>
      <w:r>
        <w:rPr>
          <w:rFonts w:hint="eastAsia" w:ascii="Times New Roman" w:hAnsi="Times New Roman" w:cs="Times New Roman"/>
          <w:color w:val="auto"/>
          <w:sz w:val="32"/>
          <w:szCs w:val="32"/>
          <w:highlight w:val="none"/>
          <w:lang w:eastAsia="zh-CN"/>
        </w:rPr>
        <w:t>（四）</w:t>
      </w:r>
      <w:r>
        <w:rPr>
          <w:rFonts w:hint="default" w:ascii="Times New Roman" w:hAnsi="Times New Roman" w:cs="Times New Roman"/>
          <w:color w:val="auto"/>
          <w:sz w:val="32"/>
          <w:szCs w:val="32"/>
          <w:highlight w:val="none"/>
        </w:rPr>
        <w:t>近两</w:t>
      </w:r>
      <w:r>
        <w:rPr>
          <w:rFonts w:hint="eastAsia" w:ascii="仿宋_GB2312"/>
          <w:color w:val="auto"/>
          <w:sz w:val="32"/>
          <w:szCs w:val="32"/>
          <w:highlight w:val="none"/>
        </w:rPr>
        <w:t>年的财务报表及审计报告；</w:t>
      </w:r>
    </w:p>
    <w:p>
      <w:pPr>
        <w:keepNext w:val="0"/>
        <w:keepLines w:val="0"/>
        <w:pageBreakBefore w:val="0"/>
        <w:kinsoku/>
        <w:wordWrap/>
        <w:overflowPunct/>
        <w:topLinePunct w:val="0"/>
        <w:bidi w:val="0"/>
        <w:spacing w:line="580" w:lineRule="exact"/>
        <w:ind w:firstLine="640" w:firstLineChars="200"/>
        <w:textAlignment w:val="auto"/>
        <w:rPr>
          <w:rFonts w:hint="eastAsia"/>
          <w:color w:val="auto"/>
          <w:sz w:val="32"/>
          <w:szCs w:val="32"/>
          <w:highlight w:val="none"/>
        </w:rPr>
      </w:pPr>
      <w:r>
        <w:rPr>
          <w:rFonts w:hint="eastAsia" w:ascii="Times New Roman" w:hAnsi="Times New Roman" w:cs="Times New Roman"/>
          <w:color w:val="auto"/>
          <w:sz w:val="32"/>
          <w:szCs w:val="32"/>
          <w:highlight w:val="none"/>
          <w:lang w:val="en-US" w:eastAsia="zh-CN"/>
        </w:rPr>
        <w:t>（五）</w:t>
      </w:r>
      <w:r>
        <w:rPr>
          <w:rFonts w:hint="eastAsia"/>
          <w:color w:val="auto"/>
          <w:sz w:val="32"/>
          <w:szCs w:val="32"/>
          <w:highlight w:val="none"/>
        </w:rPr>
        <w:t>其他证明申报条件、申报优势的材料。</w:t>
      </w:r>
    </w:p>
    <w:p>
      <w:pPr>
        <w:adjustRightInd w:val="0"/>
        <w:snapToGrid w:val="0"/>
        <w:spacing w:line="580" w:lineRule="exact"/>
        <w:ind w:firstLine="640" w:firstLineChars="200"/>
      </w:pPr>
      <w:r>
        <w:rPr>
          <w:rFonts w:hint="default" w:ascii="Times New Roman" w:hAnsi="Times New Roman" w:cs="Times New Roman"/>
          <w:sz w:val="32"/>
          <w:szCs w:val="32"/>
          <w:lang w:val="en-US" w:eastAsia="zh-CN"/>
        </w:rPr>
        <w:t>上述材料均需加盖公章。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、申报程序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申报程序同通知统一规定。并同时邮寄一式</w:t>
      </w:r>
      <w:r>
        <w:rPr>
          <w:rFonts w:hint="eastAsia"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份纸件材料至湛江市市场监督管理局知识产权促进科，同时发送电子件（可编辑版word及盖章扫描PDF版）至zjzscqk@126.com。逾期不予受理。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合同管理：项目立项后，</w:t>
      </w:r>
      <w:r>
        <w:rPr>
          <w:rFonts w:hint="eastAsia" w:cs="Times New Roman"/>
          <w:color w:val="auto"/>
          <w:sz w:val="32"/>
          <w:szCs w:val="32"/>
          <w:highlight w:val="none"/>
          <w:lang w:val="en-US" w:eastAsia="zh-CN"/>
        </w:rPr>
        <w:t>湛江市市场监管局</w:t>
      </w:r>
      <w:r>
        <w:rPr>
          <w:rFonts w:hint="default" w:ascii="Times New Roman" w:hAnsi="Times New Roman" w:eastAsia="仿宋_GB2312" w:cs="Times New Roman"/>
          <w:color w:val="auto"/>
          <w:sz w:val="32"/>
          <w:szCs w:val="32"/>
          <w:highlight w:val="none"/>
          <w:lang w:val="en-US" w:eastAsia="zh-CN"/>
        </w:rPr>
        <w:t>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项目验收：项目完成后，项目承担单位应及时总结并申请验收，向</w:t>
      </w:r>
      <w:r>
        <w:rPr>
          <w:rFonts w:hint="eastAsia" w:cs="Times New Roman"/>
          <w:color w:val="auto"/>
          <w:sz w:val="32"/>
          <w:szCs w:val="32"/>
          <w:highlight w:val="none"/>
          <w:lang w:val="en-US" w:eastAsia="zh-CN"/>
        </w:rPr>
        <w:t>湛江市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局报送工作成果，由</w:t>
      </w:r>
      <w:r>
        <w:rPr>
          <w:rFonts w:hint="eastAsia"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局组织验收通过后，方可结项。</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联系人：</w:t>
      </w:r>
      <w:r>
        <w:rPr>
          <w:rFonts w:hint="eastAsia" w:cs="Times New Roman"/>
          <w:sz w:val="32"/>
          <w:szCs w:val="32"/>
          <w:lang w:eastAsia="zh-CN"/>
        </w:rPr>
        <w:t>谢萍萍</w:t>
      </w:r>
      <w:r>
        <w:rPr>
          <w:rFonts w:hint="eastAsia" w:cs="Times New Roman"/>
          <w:sz w:val="32"/>
          <w:szCs w:val="32"/>
          <w:lang w:val="en-US" w:eastAsia="zh-CN"/>
        </w:rPr>
        <w:t xml:space="preserve"> </w:t>
      </w:r>
      <w:r>
        <w:rPr>
          <w:rFonts w:hint="default" w:ascii="Times New Roman" w:hAnsi="Times New Roman" w:cs="Times New Roman"/>
          <w:sz w:val="32"/>
          <w:szCs w:val="32"/>
        </w:rPr>
        <w:t>，电话：</w:t>
      </w:r>
      <w:r>
        <w:rPr>
          <w:rFonts w:hint="eastAsia" w:cs="Times New Roman"/>
          <w:sz w:val="32"/>
          <w:szCs w:val="32"/>
          <w:lang w:val="en-US" w:eastAsia="zh-CN"/>
        </w:rPr>
        <w:t xml:space="preserve">0759-3586217 </w:t>
      </w:r>
      <w:r>
        <w:rPr>
          <w:rFonts w:hint="default" w:ascii="Times New Roman" w:hAnsi="Times New Roman" w:cs="Times New Roman"/>
          <w:sz w:val="32"/>
          <w:szCs w:val="32"/>
        </w:rPr>
        <w:t>，邮箱：zjzscqk</w:t>
      </w:r>
      <w:r>
        <w:rPr>
          <w:rFonts w:hint="eastAsia" w:cs="Times New Roman"/>
          <w:sz w:val="32"/>
          <w:szCs w:val="32"/>
          <w:lang w:val="en-US" w:eastAsia="zh-CN"/>
        </w:rPr>
        <w:t>@126.com</w:t>
      </w:r>
      <w:r>
        <w:rPr>
          <w:rFonts w:hint="default" w:ascii="Times New Roman" w:hAnsi="Times New Roman" w:cs="Times New Roman"/>
          <w:sz w:val="32"/>
          <w:szCs w:val="32"/>
        </w:rPr>
        <w:t>，地址：</w:t>
      </w:r>
      <w:r>
        <w:rPr>
          <w:rFonts w:hint="eastAsia" w:cs="Times New Roman"/>
          <w:sz w:val="32"/>
          <w:szCs w:val="32"/>
          <w:lang w:eastAsia="zh-CN"/>
        </w:rPr>
        <w:t>湛江经济技术开发区乐怡路</w:t>
      </w:r>
      <w:r>
        <w:rPr>
          <w:rFonts w:hint="eastAsia" w:cs="Times New Roman"/>
          <w:sz w:val="32"/>
          <w:szCs w:val="32"/>
          <w:lang w:val="en-US" w:eastAsia="zh-CN"/>
        </w:rPr>
        <w:t>16号</w:t>
      </w:r>
      <w:r>
        <w:rPr>
          <w:rFonts w:hint="default" w:ascii="Times New Roman" w:hAnsi="Times New Roman" w:cs="Times New Roman"/>
          <w:sz w:val="32"/>
          <w:szCs w:val="32"/>
        </w:rPr>
        <w:t>。</w:t>
      </w:r>
    </w:p>
    <w:p>
      <w:pPr>
        <w:rPr>
          <w:rFonts w:hint="default"/>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auto"/>
          <w:sz w:val="44"/>
          <w:szCs w:val="44"/>
          <w:highlight w:val="none"/>
          <w:shd w:val="clear" w:color="auto" w:fill="FFFFFF"/>
          <w:lang w:eastAsia="zh-CN"/>
        </w:rPr>
      </w:pPr>
      <w:r>
        <w:rPr>
          <w:rFonts w:hint="eastAsia" w:ascii="方正小标宋简体" w:hAnsi="方正小标宋简体" w:eastAsia="方正小标宋简体" w:cs="方正小标宋简体"/>
          <w:color w:val="auto"/>
          <w:sz w:val="44"/>
          <w:szCs w:val="44"/>
          <w:highlight w:val="none"/>
        </w:rPr>
        <w:t>2023年度</w:t>
      </w:r>
      <w:r>
        <w:rPr>
          <w:rFonts w:hint="eastAsia" w:ascii="方正小标宋简体" w:hAnsi="方正小标宋简体" w:eastAsia="方正小标宋简体" w:cs="方正小标宋简体"/>
          <w:color w:val="auto"/>
          <w:sz w:val="44"/>
          <w:szCs w:val="44"/>
          <w:highlight w:val="none"/>
          <w:shd w:val="clear" w:color="auto" w:fill="FFFFFF"/>
          <w:lang w:eastAsia="zh-CN"/>
        </w:rPr>
        <w:t>高价值专利培育布局中心建设项目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申报书</w:t>
      </w:r>
    </w:p>
    <w:p>
      <w:pPr>
        <w:spacing w:line="360" w:lineRule="auto"/>
        <w:rPr>
          <w:rFonts w:eastAsia="楷体_GB2312"/>
          <w:color w:val="auto"/>
          <w:highlight w:val="none"/>
        </w:rPr>
      </w:pPr>
    </w:p>
    <w:p>
      <w:pPr>
        <w:spacing w:line="360" w:lineRule="auto"/>
        <w:rPr>
          <w:rFonts w:eastAsia="黑体"/>
          <w:color w:val="auto"/>
          <w:sz w:val="28"/>
          <w:szCs w:val="28"/>
          <w:highlight w:val="none"/>
        </w:rPr>
      </w:pPr>
    </w:p>
    <w:p>
      <w:pPr>
        <w:rPr>
          <w:rFonts w:hint="eastAsia" w:ascii="仿宋_GB2312" w:hAnsi="仿宋_GB2312" w:eastAsia="仿宋_GB2312" w:cs="仿宋_GB2312"/>
          <w:color w:val="auto"/>
          <w:sz w:val="32"/>
          <w:szCs w:val="32"/>
          <w:highlight w:val="none"/>
        </w:rPr>
      </w:pPr>
    </w:p>
    <w:tbl>
      <w:tblPr>
        <w:tblStyle w:val="8"/>
        <w:tblW w:w="0" w:type="auto"/>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6705" w:type="dxa"/>
            <w:noWrap w:val="0"/>
            <w:vAlign w:val="top"/>
          </w:tcPr>
          <w:p>
            <w:pPr>
              <w:numPr>
                <w:ilvl w:val="0"/>
                <w:numId w:val="0"/>
              </w:numPr>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cs="仿宋_GB2312"/>
                <w:color w:val="auto"/>
                <w:spacing w:val="-5"/>
                <w:sz w:val="32"/>
                <w:szCs w:val="32"/>
                <w:highlight w:val="none"/>
                <w:u w:val="single"/>
                <w:shd w:val="clear" w:color="auto" w:fill="FFFFFF"/>
                <w:lang w:val="en-US" w:eastAsia="zh-CN"/>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eastAsia="zh-CN"/>
              </w:rPr>
              <w:t>（</w:t>
            </w:r>
            <w:r>
              <w:rPr>
                <w:rFonts w:hint="eastAsia" w:ascii="仿宋_GB2312" w:hAnsi="仿宋_GB2312" w:cs="仿宋_GB2312"/>
                <w:color w:val="auto"/>
                <w:sz w:val="32"/>
                <w:szCs w:val="32"/>
                <w:highlight w:val="none"/>
                <w:u w:val="single"/>
                <w:lang w:val="en-US" w:eastAsia="zh-CN"/>
              </w:rPr>
              <w:t>签章</w:t>
            </w:r>
            <w:r>
              <w:rPr>
                <w:rFonts w:hint="eastAsia" w:ascii="仿宋_GB2312" w:hAnsi="仿宋_GB2312" w:cs="仿宋_GB2312"/>
                <w:color w:val="auto"/>
                <w:sz w:val="32"/>
                <w:szCs w:val="32"/>
                <w:highlight w:val="none"/>
                <w:u w:val="single"/>
                <w:lang w:eastAsia="zh-CN"/>
              </w:rPr>
              <w:t>）</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项目联系人：</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单位及职务：</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工作电话：</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手机号码：</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电子邮箱：</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bl>
    <w:p>
      <w:pPr>
        <w:rPr>
          <w:rFonts w:hint="eastAsia" w:ascii="仿宋_GB2312" w:hAnsi="仿宋_GB2312" w:eastAsia="仿宋_GB2312" w:cs="仿宋_GB2312"/>
          <w:color w:val="auto"/>
          <w:sz w:val="32"/>
          <w:szCs w:val="32"/>
          <w:highlight w:val="none"/>
        </w:rPr>
      </w:pPr>
    </w:p>
    <w:p>
      <w:pPr>
        <w:jc w:val="center"/>
        <w:rPr>
          <w:rFonts w:hint="eastAsia" w:ascii="仿宋_GB2312" w:hAnsi="仿宋_GB2312" w:eastAsia="仿宋_GB2312" w:cs="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auto"/>
          <w:sz w:val="32"/>
          <w:szCs w:val="32"/>
          <w:highlight w:val="none"/>
        </w:rPr>
      </w:pPr>
      <w:r>
        <w:rPr>
          <w:rFonts w:hint="eastAsia" w:eastAsia="楷体_GB2312"/>
          <w:bCs/>
          <w:color w:val="auto"/>
          <w:sz w:val="32"/>
          <w:szCs w:val="32"/>
          <w:highlight w:val="none"/>
          <w:lang w:eastAsia="zh-CN"/>
        </w:rPr>
        <w:t>湛江市</w:t>
      </w:r>
      <w:r>
        <w:rPr>
          <w:rFonts w:hint="eastAsia" w:eastAsia="楷体_GB2312"/>
          <w:bCs/>
          <w:color w:val="auto"/>
          <w:sz w:val="32"/>
          <w:szCs w:val="32"/>
          <w:highlight w:val="none"/>
        </w:rPr>
        <w:t>市场监督管理局（</w:t>
      </w:r>
      <w:r>
        <w:rPr>
          <w:rFonts w:eastAsia="楷体_GB2312"/>
          <w:bCs/>
          <w:color w:val="auto"/>
          <w:sz w:val="32"/>
          <w:szCs w:val="32"/>
          <w:highlight w:val="none"/>
        </w:rPr>
        <w:t>知识产权局</w:t>
      </w:r>
      <w:r>
        <w:rPr>
          <w:rFonts w:hint="eastAsia" w:eastAsia="楷体_GB2312"/>
          <w:bCs/>
          <w:color w:val="auto"/>
          <w:sz w:val="32"/>
          <w:szCs w:val="32"/>
          <w:highlight w:val="none"/>
        </w:rPr>
        <w:t>）</w:t>
      </w:r>
      <w:r>
        <w:rPr>
          <w:rFonts w:eastAsia="楷体_GB2312"/>
          <w:bCs/>
          <w:color w:val="auto"/>
          <w:sz w:val="32"/>
          <w:szCs w:val="32"/>
          <w:highlight w:val="none"/>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auto"/>
          <w:sz w:val="32"/>
          <w:szCs w:val="32"/>
          <w:highlight w:val="none"/>
        </w:rPr>
      </w:pPr>
      <w:r>
        <w:rPr>
          <w:rFonts w:eastAsia="楷体_GB2312"/>
          <w:bCs/>
          <w:color w:val="auto"/>
          <w:sz w:val="32"/>
          <w:szCs w:val="32"/>
          <w:highlight w:val="none"/>
        </w:rPr>
        <w:t>20</w:t>
      </w:r>
      <w:r>
        <w:rPr>
          <w:rFonts w:hint="eastAsia" w:eastAsia="楷体_GB2312"/>
          <w:bCs/>
          <w:color w:val="auto"/>
          <w:sz w:val="32"/>
          <w:szCs w:val="32"/>
          <w:highlight w:val="none"/>
        </w:rPr>
        <w:t>2</w:t>
      </w:r>
      <w:r>
        <w:rPr>
          <w:rFonts w:hint="eastAsia" w:eastAsia="楷体_GB2312"/>
          <w:bCs/>
          <w:color w:val="auto"/>
          <w:sz w:val="32"/>
          <w:szCs w:val="32"/>
          <w:highlight w:val="none"/>
          <w:lang w:val="en-US" w:eastAsia="zh-CN"/>
        </w:rPr>
        <w:t>2</w:t>
      </w:r>
      <w:r>
        <w:rPr>
          <w:rFonts w:eastAsia="楷体_GB2312"/>
          <w:bCs/>
          <w:color w:val="auto"/>
          <w:sz w:val="32"/>
          <w:szCs w:val="32"/>
          <w:highlight w:val="none"/>
        </w:rPr>
        <w:t>年</w:t>
      </w:r>
    </w:p>
    <w:p>
      <w:pPr>
        <w:jc w:val="center"/>
        <w:rPr>
          <w:rFonts w:hint="eastAsia" w:ascii="仿宋_GB2312" w:hAnsi="仿宋_GB2312" w:eastAsia="仿宋_GB2312" w:cs="仿宋_GB2312"/>
          <w:bCs/>
          <w:color w:val="auto"/>
          <w:sz w:val="32"/>
          <w:szCs w:val="32"/>
          <w:highlight w:val="none"/>
        </w:rPr>
      </w:pPr>
    </w:p>
    <w:p>
      <w:pPr>
        <w:spacing w:line="660" w:lineRule="exact"/>
        <w:jc w:val="center"/>
        <w:rPr>
          <w:rFonts w:hint="eastAsia" w:ascii="方正小标宋简体" w:hAnsi="方正小标宋简体" w:eastAsia="方正小标宋简体" w:cs="方正小标宋简体"/>
          <w:color w:val="auto"/>
          <w:sz w:val="44"/>
          <w:szCs w:val="44"/>
          <w:highlight w:val="none"/>
        </w:rPr>
      </w:pPr>
    </w:p>
    <w:p>
      <w:pPr>
        <w:spacing w:line="6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填表说明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color w:val="auto"/>
          <w:highlight w:val="none"/>
        </w:rPr>
      </w:pP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一、本申请书适用于202</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eastAsia" w:cs="Times New Roman"/>
          <w:color w:val="auto"/>
          <w:sz w:val="32"/>
          <w:szCs w:val="32"/>
          <w:highlight w:val="none"/>
          <w:lang w:eastAsia="zh-CN"/>
        </w:rPr>
        <w:t>湛江市</w:t>
      </w:r>
      <w:r>
        <w:rPr>
          <w:rFonts w:hint="default" w:ascii="Times New Roman" w:hAnsi="Times New Roman" w:eastAsia="仿宋_GB2312" w:cs="Times New Roman"/>
          <w:color w:val="auto"/>
          <w:sz w:val="32"/>
          <w:szCs w:val="32"/>
          <w:highlight w:val="none"/>
        </w:rPr>
        <w:t>知识产权专项经费的申报工作。</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、申报单位对本申请材料以及所附材料的合法性、真实性、准确性负责。</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、申请书规格为A4纸，各栏不够填写时，请自行加页。申报书宜双面打印，并于左侧装订成册，一式</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份（加盖公章）。提交同时，须同时提交电子件（可编辑版word及盖章扫描PDF版）。</w:t>
      </w:r>
    </w:p>
    <w:p>
      <w:pPr>
        <w:spacing w:line="600" w:lineRule="exact"/>
        <w:ind w:firstLine="640" w:firstLineChars="200"/>
        <w:rPr>
          <w:rFonts w:hint="eastAsia" w:ascii="仿宋_GB2312" w:hAnsi="仿宋_GB2312" w:eastAsia="仿宋_GB2312" w:cs="仿宋_GB2312"/>
          <w:color w:val="auto"/>
          <w:sz w:val="32"/>
          <w:szCs w:val="32"/>
          <w:highlight w:val="none"/>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eastAsia="黑体"/>
          <w:color w:val="auto"/>
          <w:sz w:val="32"/>
          <w:szCs w:val="32"/>
          <w:highlight w:val="none"/>
        </w:rPr>
      </w:pPr>
      <w:r>
        <w:rPr>
          <w:rFonts w:eastAsia="黑体"/>
          <w:color w:val="auto"/>
          <w:sz w:val="32"/>
          <w:szCs w:val="32"/>
          <w:highlight w:val="none"/>
        </w:rPr>
        <w:t>一、项目方案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项目内容及申报理由</w:t>
            </w:r>
          </w:p>
        </w:tc>
        <w:tc>
          <w:tcPr>
            <w:tcW w:w="7798" w:type="dxa"/>
            <w:noWrap w:val="0"/>
            <w:vAlign w:val="top"/>
          </w:tcPr>
          <w:p>
            <w:pPr>
              <w:spacing w:line="500" w:lineRule="exac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（包括项目实施的重要意义，实施背景和工作目标，项目具体内容、主要措施和具体实施方式，可另附页。）</w:t>
            </w:r>
          </w:p>
          <w:p>
            <w:pPr>
              <w:spacing w:line="500" w:lineRule="exact"/>
              <w:ind w:firstLine="640" w:firstLineChars="200"/>
              <w:rPr>
                <w:rFonts w:hint="eastAsia" w:ascii="仿宋_GB2312" w:hAnsi="仿宋_GB2312" w:eastAsia="仿宋_GB2312" w:cs="仿宋_GB2312"/>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预期目标及成果形式</w:t>
            </w:r>
          </w:p>
        </w:tc>
        <w:tc>
          <w:tcPr>
            <w:tcW w:w="7798" w:type="dxa"/>
            <w:noWrap w:val="0"/>
            <w:vAlign w:val="top"/>
          </w:tcPr>
          <w:p>
            <w:pPr>
              <w:spacing w:line="500" w:lineRule="exac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列明</w:t>
            </w:r>
            <w:r>
              <w:rPr>
                <w:rFonts w:hint="default" w:ascii="Times New Roman" w:hAnsi="Times New Roman" w:eastAsia="仿宋_GB2312" w:cs="Times New Roman"/>
                <w:b w:val="0"/>
                <w:bCs w:val="0"/>
                <w:color w:val="auto"/>
                <w:sz w:val="32"/>
                <w:szCs w:val="32"/>
                <w:highlight w:val="none"/>
              </w:rPr>
              <w:t>项目实施后</w:t>
            </w:r>
            <w:r>
              <w:rPr>
                <w:rFonts w:hint="default" w:ascii="Times New Roman" w:hAnsi="Times New Roman" w:eastAsia="仿宋_GB2312" w:cs="Times New Roman"/>
                <w:b w:val="0"/>
                <w:bCs w:val="0"/>
                <w:color w:val="auto"/>
                <w:sz w:val="32"/>
                <w:szCs w:val="32"/>
                <w:highlight w:val="none"/>
                <w:lang w:eastAsia="zh-CN"/>
              </w:rPr>
              <w:t>，项目</w:t>
            </w:r>
            <w:r>
              <w:rPr>
                <w:rFonts w:hint="default" w:ascii="Times New Roman" w:hAnsi="Times New Roman" w:eastAsia="仿宋_GB2312" w:cs="Times New Roman"/>
                <w:b w:val="0"/>
                <w:bCs w:val="0"/>
                <w:color w:val="auto"/>
                <w:sz w:val="32"/>
                <w:szCs w:val="32"/>
                <w:highlight w:val="none"/>
              </w:rPr>
              <w:t>成效</w:t>
            </w:r>
            <w:r>
              <w:rPr>
                <w:rFonts w:hint="default" w:ascii="Times New Roman" w:hAnsi="Times New Roman" w:eastAsia="仿宋_GB2312" w:cs="Times New Roman"/>
                <w:b w:val="0"/>
                <w:bCs w:val="0"/>
                <w:color w:val="auto"/>
                <w:sz w:val="32"/>
                <w:szCs w:val="32"/>
                <w:highlight w:val="none"/>
                <w:lang w:eastAsia="zh-CN"/>
              </w:rPr>
              <w:t>可考核的</w:t>
            </w:r>
            <w:r>
              <w:rPr>
                <w:rFonts w:hint="default" w:ascii="Times New Roman" w:hAnsi="Times New Roman" w:eastAsia="仿宋_GB2312" w:cs="Times New Roman"/>
                <w:b w:val="0"/>
                <w:bCs w:val="0"/>
                <w:color w:val="auto"/>
                <w:sz w:val="32"/>
                <w:szCs w:val="32"/>
                <w:highlight w:val="none"/>
              </w:rPr>
              <w:t>定量和定性指标。）</w:t>
            </w:r>
          </w:p>
          <w:p>
            <w:pPr>
              <w:spacing w:line="500" w:lineRule="exact"/>
              <w:ind w:firstLine="640" w:firstLineChars="200"/>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项目实施计划</w:t>
            </w:r>
          </w:p>
        </w:tc>
        <w:tc>
          <w:tcPr>
            <w:tcW w:w="7798" w:type="dxa"/>
            <w:noWrap w:val="0"/>
            <w:vAlign w:val="top"/>
          </w:tcPr>
          <w:p>
            <w:pPr>
              <w:spacing w:line="500" w:lineRule="exac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（总体进度时间安排，确保202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年*月*日前提交项目总结报告</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spacing w:line="500" w:lineRule="exact"/>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具体实施方案</w:t>
            </w:r>
          </w:p>
        </w:tc>
        <w:tc>
          <w:tcPr>
            <w:tcW w:w="779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包括项目实施主要内容、组织实施模式、服务对象、项目后期跟踪等内容。）</w:t>
            </w:r>
          </w:p>
          <w:p>
            <w:pPr>
              <w:spacing w:line="500" w:lineRule="exact"/>
              <w:rPr>
                <w:rFonts w:hint="eastAsia" w:ascii="仿宋_GB2312" w:hAnsi="仿宋_GB2312" w:eastAsia="仿宋_GB2312" w:cs="仿宋_GB2312"/>
                <w:b w:val="0"/>
                <w:bCs w:val="0"/>
                <w:color w:val="auto"/>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30"/>
        </w:rPr>
        <w:sectPr>
          <w:headerReference r:id="rId3" w:type="default"/>
          <w:footerReference r:id="rId5" w:type="default"/>
          <w:headerReference r:id="rId4" w:type="even"/>
          <w:footerReference r:id="rId6" w:type="even"/>
          <w:pgSz w:w="11906" w:h="16838"/>
          <w:pgMar w:top="2098" w:right="1417" w:bottom="1531" w:left="1587" w:header="851" w:footer="1372" w:gutter="0"/>
          <w:pgBorders>
            <w:top w:val="none" w:sz="0" w:space="0"/>
            <w:left w:val="none" w:sz="0" w:space="0"/>
            <w:bottom w:val="none" w:sz="0" w:space="0"/>
            <w:right w:val="none" w:sz="0" w:space="0"/>
          </w:pgBorders>
          <w:cols w:space="720" w:num="1"/>
          <w:docGrid w:type="lines" w:linePitch="445" w:charSpace="0"/>
        </w:sectPr>
      </w:pPr>
    </w:p>
    <w:p>
      <w:pPr>
        <w:numPr>
          <w:ilvl w:val="0"/>
          <w:numId w:val="0"/>
        </w:numPr>
        <w:rPr>
          <w:color w:val="auto"/>
          <w:sz w:val="32"/>
          <w:szCs w:val="32"/>
          <w:highlight w:val="none"/>
        </w:rPr>
      </w:pPr>
      <w:r>
        <w:rPr>
          <w:rFonts w:hint="eastAsia" w:eastAsia="黑体"/>
          <w:color w:val="auto"/>
          <w:sz w:val="32"/>
          <w:szCs w:val="32"/>
          <w:highlight w:val="none"/>
          <w:lang w:val="en-US" w:eastAsia="zh-CN"/>
        </w:rPr>
        <w:t xml:space="preserve">    二、</w:t>
      </w:r>
      <w:r>
        <w:rPr>
          <w:rFonts w:eastAsia="黑体"/>
          <w:color w:val="auto"/>
          <w:sz w:val="32"/>
          <w:szCs w:val="32"/>
          <w:highlight w:val="none"/>
        </w:rPr>
        <w:t>项目负责人及项目组成员</w:t>
      </w:r>
      <w:r>
        <w:rPr>
          <w:color w:val="auto"/>
          <w:sz w:val="32"/>
          <w:szCs w:val="32"/>
          <w:highlight w:val="none"/>
        </w:rPr>
        <w:t>（可加页）</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416"/>
        <w:gridCol w:w="856"/>
        <w:gridCol w:w="1118"/>
        <w:gridCol w:w="1989"/>
        <w:gridCol w:w="1485"/>
        <w:gridCol w:w="1542"/>
        <w:gridCol w:w="1467"/>
        <w:gridCol w:w="15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项目组</w:t>
            </w:r>
          </w:p>
        </w:tc>
        <w:tc>
          <w:tcPr>
            <w:tcW w:w="14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姓名</w:t>
            </w:r>
          </w:p>
        </w:tc>
        <w:tc>
          <w:tcPr>
            <w:tcW w:w="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性别</w:t>
            </w:r>
          </w:p>
        </w:tc>
        <w:tc>
          <w:tcPr>
            <w:tcW w:w="11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出生</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年月</w:t>
            </w:r>
          </w:p>
        </w:tc>
        <w:tc>
          <w:tcPr>
            <w:tcW w:w="1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单位</w:t>
            </w:r>
          </w:p>
        </w:tc>
        <w:tc>
          <w:tcPr>
            <w:tcW w:w="14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职称</w:t>
            </w:r>
          </w:p>
        </w:tc>
        <w:tc>
          <w:tcPr>
            <w:tcW w:w="15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所学专业及学历</w:t>
            </w:r>
          </w:p>
        </w:tc>
        <w:tc>
          <w:tcPr>
            <w:tcW w:w="1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现从事专业</w:t>
            </w:r>
          </w:p>
        </w:tc>
        <w:tc>
          <w:tcPr>
            <w:tcW w:w="1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在项目中任务</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负责人</w:t>
            </w: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项目组</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主要成员</w:t>
            </w: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bl>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30"/>
        </w:rPr>
        <w:sectPr>
          <w:pgSz w:w="16838" w:h="11906" w:orient="landscape"/>
          <w:pgMar w:top="1587" w:right="2098" w:bottom="1417" w:left="1531" w:header="851" w:footer="1372" w:gutter="0"/>
          <w:pgBorders>
            <w:top w:val="none" w:sz="0" w:space="0"/>
            <w:left w:val="none" w:sz="0" w:space="0"/>
            <w:bottom w:val="none" w:sz="0" w:space="0"/>
            <w:right w:val="none" w:sz="0" w:space="0"/>
          </w:pgBorders>
          <w:cols w:space="720" w:num="1"/>
          <w:docGrid w:type="lines" w:linePitch="445"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both"/>
        <w:textAlignment w:val="auto"/>
        <w:outlineLvl w:val="9"/>
        <w:rPr>
          <w:rFonts w:hint="eastAsia" w:eastAsia="黑体"/>
          <w:color w:val="auto"/>
          <w:sz w:val="32"/>
          <w:szCs w:val="32"/>
          <w:highlight w:val="none"/>
        </w:rPr>
      </w:pPr>
      <w:r>
        <w:rPr>
          <w:rFonts w:hint="eastAsia" w:eastAsia="黑体"/>
          <w:color w:val="auto"/>
          <w:sz w:val="32"/>
          <w:szCs w:val="32"/>
          <w:highlight w:val="none"/>
          <w:lang w:val="en-US" w:eastAsia="zh-CN"/>
        </w:rPr>
        <w:t xml:space="preserve">    </w:t>
      </w:r>
      <w:r>
        <w:rPr>
          <w:rFonts w:hint="eastAsia" w:eastAsia="黑体"/>
          <w:color w:val="auto"/>
          <w:sz w:val="32"/>
          <w:szCs w:val="32"/>
          <w:highlight w:val="none"/>
          <w:lang w:eastAsia="zh-CN"/>
        </w:rPr>
        <w:t>三、</w:t>
      </w:r>
      <w:r>
        <w:rPr>
          <w:rFonts w:eastAsia="黑体"/>
          <w:color w:val="auto"/>
          <w:sz w:val="32"/>
          <w:szCs w:val="32"/>
          <w:highlight w:val="none"/>
        </w:rPr>
        <w:t>项目支出预算明细表</w:t>
      </w:r>
    </w:p>
    <w:p>
      <w:pPr>
        <w:numPr>
          <w:ilvl w:val="0"/>
          <w:numId w:val="0"/>
        </w:numPr>
        <w:wordWrap w:val="0"/>
        <w:spacing w:before="240" w:line="560" w:lineRule="exact"/>
        <w:rPr>
          <w:rFonts w:eastAsia="黑体"/>
          <w:color w:val="auto"/>
          <w:sz w:val="30"/>
          <w:szCs w:val="30"/>
          <w:highlight w:val="none"/>
        </w:rPr>
      </w:pP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w:t>
      </w:r>
      <w:r>
        <w:rPr>
          <w:color w:val="auto"/>
          <w:sz w:val="32"/>
          <w:szCs w:val="32"/>
          <w:highlight w:val="none"/>
        </w:rPr>
        <w:t>单位：万元</w:t>
      </w:r>
    </w:p>
    <w:tbl>
      <w:tblPr>
        <w:tblStyle w:val="8"/>
        <w:tblpPr w:leftFromText="180" w:rightFromText="180" w:vertAnchor="text" w:horzAnchor="page" w:tblpXSpec="center"/>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78"/>
        <w:gridCol w:w="3902"/>
        <w:gridCol w:w="1680"/>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restart"/>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目</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出</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预</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算</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及</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测</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算</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据</w:t>
            </w:r>
          </w:p>
        </w:tc>
        <w:tc>
          <w:tcPr>
            <w:tcW w:w="978" w:type="dxa"/>
            <w:vMerge w:val="restart"/>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目</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金</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来</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源</w:t>
            </w:r>
          </w:p>
        </w:tc>
        <w:tc>
          <w:tcPr>
            <w:tcW w:w="3902"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资金来源</w:t>
            </w:r>
          </w:p>
        </w:tc>
        <w:tc>
          <w:tcPr>
            <w:tcW w:w="168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金  额</w:t>
            </w:r>
          </w:p>
        </w:tc>
        <w:tc>
          <w:tcPr>
            <w:tcW w:w="271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3902"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  计</w:t>
            </w:r>
          </w:p>
        </w:tc>
        <w:tc>
          <w:tcPr>
            <w:tcW w:w="168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p>
        </w:tc>
        <w:tc>
          <w:tcPr>
            <w:tcW w:w="271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3902" w:type="dxa"/>
            <w:noWrap w:val="0"/>
            <w:vAlign w:val="center"/>
          </w:tcPr>
          <w:p>
            <w:pPr>
              <w:spacing w:line="4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局项目支出</w:t>
            </w:r>
          </w:p>
        </w:tc>
        <w:tc>
          <w:tcPr>
            <w:tcW w:w="1680" w:type="dxa"/>
            <w:vMerge w:val="restart"/>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vMerge w:val="restart"/>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3902" w:type="dxa"/>
            <w:noWrap w:val="0"/>
            <w:vAlign w:val="center"/>
          </w:tcPr>
          <w:p>
            <w:pPr>
              <w:spacing w:line="4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其他来源</w:t>
            </w:r>
          </w:p>
        </w:tc>
        <w:tc>
          <w:tcPr>
            <w:tcW w:w="1680"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restart"/>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省</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局</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拨</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款</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目</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出</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细</w:t>
            </w:r>
          </w:p>
        </w:tc>
        <w:tc>
          <w:tcPr>
            <w:tcW w:w="3902"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支出项目内容</w:t>
            </w:r>
          </w:p>
        </w:tc>
        <w:tc>
          <w:tcPr>
            <w:tcW w:w="168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金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额</w:t>
            </w:r>
          </w:p>
        </w:tc>
        <w:tc>
          <w:tcPr>
            <w:tcW w:w="271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bl>
    <w:p>
      <w:pPr>
        <w:ind w:firstLine="640" w:firstLineChars="200"/>
        <w:rPr>
          <w:rFonts w:hint="eastAsia" w:eastAsia="黑体"/>
          <w:color w:val="auto"/>
          <w:sz w:val="32"/>
          <w:szCs w:val="32"/>
          <w:highlight w:val="none"/>
        </w:rPr>
      </w:pPr>
    </w:p>
    <w:p>
      <w:pPr>
        <w:ind w:firstLine="640" w:firstLineChars="200"/>
        <w:rPr>
          <w:rFonts w:hint="eastAsia" w:eastAsia="黑体"/>
          <w:color w:val="auto"/>
          <w:sz w:val="32"/>
          <w:szCs w:val="32"/>
          <w:highlight w:val="none"/>
        </w:rPr>
      </w:pPr>
    </w:p>
    <w:p>
      <w:pPr>
        <w:ind w:firstLine="640" w:firstLineChars="200"/>
        <w:rPr>
          <w:rFonts w:hint="eastAsia" w:eastAsia="黑体"/>
          <w:color w:val="auto"/>
          <w:sz w:val="32"/>
          <w:szCs w:val="32"/>
          <w:highlight w:val="none"/>
        </w:rPr>
      </w:pPr>
      <w:r>
        <w:rPr>
          <w:rFonts w:hint="eastAsia" w:eastAsia="黑体"/>
          <w:color w:val="auto"/>
          <w:sz w:val="32"/>
          <w:szCs w:val="32"/>
          <w:highlight w:val="none"/>
        </w:rPr>
        <w:t>四、相关单位意见</w:t>
      </w:r>
    </w:p>
    <w:tbl>
      <w:tblPr>
        <w:tblStyle w:val="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5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2884" w:type="dxa"/>
            <w:noWrap w:val="0"/>
            <w:vAlign w:val="center"/>
          </w:tcPr>
          <w:p>
            <w:pP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申报单位意见</w:t>
            </w:r>
          </w:p>
        </w:tc>
        <w:tc>
          <w:tcPr>
            <w:tcW w:w="5896" w:type="dxa"/>
            <w:noWrap w:val="0"/>
            <w:vAlign w:val="top"/>
          </w:tcPr>
          <w:p>
            <w:pPr>
              <w:spacing w:line="500" w:lineRule="exact"/>
              <w:ind w:firstLine="2880" w:firstLineChars="900"/>
              <w:jc w:val="left"/>
              <w:rPr>
                <w:rFonts w:hint="eastAsia" w:ascii="仿宋_GB2312" w:hAnsi="仿宋_GB2312" w:eastAsia="仿宋_GB2312" w:cs="仿宋_GB2312"/>
                <w:color w:val="auto"/>
                <w:sz w:val="32"/>
                <w:szCs w:val="32"/>
                <w:highlight w:val="none"/>
              </w:rPr>
            </w:pPr>
          </w:p>
          <w:p>
            <w:pPr>
              <w:spacing w:line="500" w:lineRule="exact"/>
              <w:ind w:firstLine="2880" w:firstLineChars="900"/>
              <w:jc w:val="left"/>
              <w:rPr>
                <w:rFonts w:hint="eastAsia" w:ascii="仿宋_GB2312" w:hAnsi="仿宋_GB2312" w:eastAsia="仿宋_GB2312" w:cs="仿宋_GB2312"/>
                <w:color w:val="auto"/>
                <w:sz w:val="32"/>
                <w:szCs w:val="32"/>
                <w:highlight w:val="none"/>
              </w:rPr>
            </w:pPr>
          </w:p>
          <w:p>
            <w:pPr>
              <w:spacing w:line="500" w:lineRule="exact"/>
              <w:ind w:firstLine="2880" w:firstLineChars="900"/>
              <w:jc w:val="left"/>
              <w:rPr>
                <w:rFonts w:hint="eastAsia" w:ascii="仿宋_GB2312" w:hAnsi="仿宋_GB2312" w:eastAsia="仿宋_GB2312" w:cs="仿宋_GB2312"/>
                <w:color w:val="auto"/>
                <w:sz w:val="32"/>
                <w:szCs w:val="32"/>
                <w:highlight w:val="none"/>
              </w:rPr>
            </w:pPr>
          </w:p>
          <w:p>
            <w:pPr>
              <w:spacing w:line="500" w:lineRule="exact"/>
              <w:ind w:firstLine="2240" w:firstLineChars="700"/>
              <w:jc w:val="left"/>
              <w:rPr>
                <w:rFonts w:hint="eastAsia" w:ascii="仿宋_GB2312" w:hAnsi="仿宋_GB2312" w:eastAsia="仿宋_GB2312" w:cs="仿宋_GB2312"/>
                <w:color w:val="auto"/>
                <w:sz w:val="32"/>
                <w:szCs w:val="32"/>
                <w:highlight w:val="none"/>
              </w:rPr>
            </w:pPr>
          </w:p>
          <w:p>
            <w:pPr>
              <w:spacing w:line="500" w:lineRule="exact"/>
              <w:ind w:firstLine="2240" w:firstLineChars="7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负责人签名：</w:t>
            </w:r>
          </w:p>
          <w:p>
            <w:pPr>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单位盖章：</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cs="仿宋_GB2312"/>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default" w:ascii="黑体" w:hAnsi="黑体" w:eastAsia="黑体" w:cs="黑体"/>
          <w:color w:val="auto"/>
          <w:kern w:val="0"/>
          <w:sz w:val="32"/>
          <w:szCs w:val="32"/>
          <w:highlight w:val="none"/>
          <w:shd w:val="clear" w:color="auto" w:fill="FFFFFF"/>
          <w:lang w:val="en-US" w:eastAsia="zh-CN" w:bidi="ar-SA"/>
        </w:rPr>
      </w:pPr>
      <w:r>
        <w:rPr>
          <w:rFonts w:hint="eastAsia" w:ascii="黑体" w:hAnsi="黑体" w:eastAsia="黑体" w:cs="黑体"/>
          <w:color w:val="auto"/>
          <w:kern w:val="0"/>
          <w:sz w:val="32"/>
          <w:szCs w:val="32"/>
          <w:highlight w:val="none"/>
          <w:shd w:val="clear" w:color="auto" w:fill="FFFFFF"/>
          <w:lang w:val="en-US" w:eastAsia="zh-CN" w:bidi="ar-SA"/>
        </w:rPr>
        <w:t>专题三：</w:t>
      </w:r>
    </w:p>
    <w:p>
      <w:pPr>
        <w:ind w:firstLine="1320" w:firstLineChars="300"/>
        <w:jc w:val="both"/>
        <w:rPr>
          <w:rFonts w:hint="eastAsia" w:ascii="方正小标宋简体" w:hAnsi="方正小标宋简体" w:eastAsia="方正小标宋简体" w:cs="方正小标宋简体"/>
          <w:color w:val="auto"/>
          <w:sz w:val="44"/>
          <w:szCs w:val="44"/>
          <w:highlight w:val="none"/>
          <w:shd w:val="clear" w:color="auto" w:fill="FFFFFF"/>
          <w:lang w:eastAsia="zh-CN"/>
        </w:rPr>
      </w:pPr>
      <w:r>
        <w:rPr>
          <w:rFonts w:hint="eastAsia" w:ascii="方正小标宋简体" w:hAnsi="方正小标宋简体" w:eastAsia="方正小标宋简体" w:cs="方正小标宋简体"/>
          <w:color w:val="auto"/>
          <w:sz w:val="44"/>
          <w:szCs w:val="44"/>
          <w:highlight w:val="none"/>
          <w:shd w:val="clear" w:color="auto" w:fill="FFFFFF"/>
          <w:lang w:eastAsia="zh-CN"/>
        </w:rPr>
        <w:t>知识产权金融创新促进计划项目</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一、项目名称</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Times New Roman" w:hAnsi="Times New Roman" w:eastAsia="楷体_GB2312" w:cs="Times New Roman"/>
          <w:b/>
          <w:color w:val="auto"/>
          <w:szCs w:val="32"/>
          <w:highlight w:val="none"/>
        </w:rPr>
      </w:pPr>
      <w:r>
        <w:rPr>
          <w:rFonts w:hint="default" w:ascii="Times New Roman" w:hAnsi="Times New Roman" w:cs="Times New Roman"/>
          <w:color w:val="auto"/>
          <w:sz w:val="32"/>
          <w:szCs w:val="32"/>
          <w:highlight w:val="none"/>
        </w:rPr>
        <w:t>2023年度</w:t>
      </w:r>
      <w:r>
        <w:rPr>
          <w:rFonts w:hint="default" w:ascii="Times New Roman" w:hAnsi="Times New Roman" w:cs="Times New Roman"/>
          <w:color w:val="auto"/>
          <w:sz w:val="32"/>
          <w:szCs w:val="32"/>
          <w:highlight w:val="none"/>
          <w:lang w:eastAsia="zh-CN"/>
        </w:rPr>
        <w:t>知识产权金融创新促进计划项目</w:t>
      </w:r>
      <w:r>
        <w:rPr>
          <w:rFonts w:hint="default" w:ascii="Times New Roman" w:hAnsi="Times New Roman"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二、项目目标</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促进知识产权交易运营，培育和规范交易运营市场，培养专业人才。持续推动知识产权质押融资提质扩容，开展知识产权质押融资助力重点企业纾困活动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积极推广知识产权保险。 </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eastAsia" w:eastAsia="黑体" w:cs="Times New Roman"/>
          <w:color w:val="auto"/>
          <w:sz w:val="32"/>
          <w:szCs w:val="32"/>
          <w:highlight w:val="none"/>
          <w:lang w:eastAsia="zh-CN"/>
        </w:rPr>
        <w:t>项目</w:t>
      </w:r>
      <w:r>
        <w:rPr>
          <w:rFonts w:hint="default" w:ascii="Times New Roman" w:hAnsi="Times New Roman" w:eastAsia="黑体" w:cs="Times New Roman"/>
          <w:color w:val="auto"/>
          <w:sz w:val="32"/>
          <w:szCs w:val="32"/>
          <w:highlight w:val="none"/>
        </w:rPr>
        <w:t>任务</w:t>
      </w:r>
    </w:p>
    <w:p>
      <w:pPr>
        <w:pageBreakBefore w:val="0"/>
        <w:widowControl w:val="0"/>
        <w:kinsoku/>
        <w:wordWrap/>
        <w:overflowPunct/>
        <w:topLinePunct w:val="0"/>
        <w:autoSpaceDE/>
        <w:autoSpaceDN/>
        <w:bidi w:val="0"/>
        <w:spacing w:line="500" w:lineRule="exact"/>
        <w:ind w:firstLine="640" w:firstLineChars="200"/>
        <w:textAlignment w:val="auto"/>
        <w:rPr>
          <w:rFonts w:ascii="仿宋" w:hAnsi="仿宋" w:eastAsia="仿宋" w:cs="仿宋"/>
          <w:sz w:val="32"/>
          <w:szCs w:val="32"/>
        </w:rPr>
      </w:pPr>
      <w:r>
        <w:rPr>
          <w:rFonts w:hint="eastAsia" w:ascii="仿宋" w:hAnsi="仿宋" w:eastAsia="仿宋" w:cs="仿宋"/>
          <w:b w:val="0"/>
          <w:bCs w:val="0"/>
          <w:sz w:val="32"/>
          <w:szCs w:val="32"/>
          <w:lang w:val="en-US" w:eastAsia="zh-CN"/>
        </w:rPr>
        <w:t>（一）</w:t>
      </w:r>
      <w:r>
        <w:rPr>
          <w:rFonts w:hint="eastAsia" w:ascii="仿宋" w:hAnsi="仿宋" w:eastAsia="仿宋" w:cs="仿宋"/>
          <w:sz w:val="32"/>
          <w:szCs w:val="32"/>
        </w:rPr>
        <w:t>开展知识产权交易对接活动不少于2场，引入或培育知识产权交易运营实务人才。</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（二）</w:t>
      </w:r>
      <w:r>
        <w:rPr>
          <w:rFonts w:hint="eastAsia" w:ascii="仿宋" w:hAnsi="仿宋" w:eastAsia="仿宋" w:cs="仿宋"/>
          <w:sz w:val="32"/>
          <w:szCs w:val="32"/>
        </w:rPr>
        <w:t>组织开展知识产权“入园惠企”及培训活动4次以上。</w:t>
      </w:r>
    </w:p>
    <w:p>
      <w:pPr>
        <w:pStyle w:val="2"/>
        <w:pageBreakBefore w:val="0"/>
        <w:widowControl w:val="0"/>
        <w:numPr>
          <w:ilvl w:val="0"/>
          <w:numId w:val="0"/>
        </w:numPr>
        <w:kinsoku/>
        <w:wordWrap/>
        <w:overflowPunct/>
        <w:topLinePunct w:val="0"/>
        <w:autoSpaceDE/>
        <w:autoSpaceDN/>
        <w:bidi w:val="0"/>
        <w:spacing w:line="500" w:lineRule="exact"/>
        <w:ind w:leftChars="0"/>
        <w:textAlignment w:val="auto"/>
        <w:rPr>
          <w:rFonts w:hint="default" w:eastAsia="仿宋"/>
          <w:lang w:val="en-US" w:eastAsia="zh-CN"/>
        </w:rPr>
      </w:pPr>
      <w:r>
        <w:rPr>
          <w:rFonts w:hint="eastAsia" w:ascii="仿宋" w:hAnsi="仿宋" w:eastAsia="仿宋" w:cs="仿宋"/>
          <w:sz w:val="32"/>
          <w:szCs w:val="32"/>
          <w:lang w:val="en-US" w:eastAsia="zh-CN"/>
        </w:rPr>
        <w:t xml:space="preserve">    （三）</w:t>
      </w:r>
      <w:r>
        <w:rPr>
          <w:rFonts w:hint="eastAsia" w:ascii="仿宋_GB2312" w:hAnsi="仿宋_GB2312" w:eastAsia="仿宋_GB2312" w:cs="仿宋_GB2312"/>
          <w:color w:val="000000"/>
          <w:sz w:val="32"/>
          <w:szCs w:val="32"/>
          <w:lang w:val="en-US" w:eastAsia="zh-CN"/>
        </w:rPr>
        <w:t>推动知识产权金融产品创新。</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eastAsia="黑体" w:cs="Times New Roman"/>
          <w:color w:val="auto"/>
          <w:sz w:val="32"/>
          <w:szCs w:val="32"/>
          <w:highlight w:val="none"/>
          <w:lang w:eastAsia="zh-CN"/>
        </w:rPr>
      </w:pPr>
      <w:r>
        <w:rPr>
          <w:rFonts w:hint="eastAsia" w:eastAsia="黑体" w:cs="Times New Roman"/>
          <w:color w:val="auto"/>
          <w:sz w:val="32"/>
          <w:szCs w:val="32"/>
          <w:highlight w:val="none"/>
          <w:lang w:eastAsia="zh-CN"/>
        </w:rPr>
        <w:t>四、申报条件</w:t>
      </w:r>
    </w:p>
    <w:p>
      <w:pPr>
        <w:keepNext w:val="0"/>
        <w:keepLines w:val="0"/>
        <w:pageBreakBefore w:val="0"/>
        <w:widowControl w:val="0"/>
        <w:numPr>
          <w:ilvl w:val="0"/>
          <w:numId w:val="0"/>
        </w:numPr>
        <w:kinsoku/>
        <w:wordWrap/>
        <w:overflowPunct/>
        <w:topLinePunct w:val="0"/>
        <w:autoSpaceDE/>
        <w:autoSpaceDN/>
        <w:bidi w:val="0"/>
        <w:spacing w:line="500" w:lineRule="exact"/>
        <w:ind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一）广东省内知识产权服务机构、行业组织、社会团体、金融机构</w:t>
      </w:r>
      <w:r>
        <w:rPr>
          <w:rFonts w:hint="eastAsia" w:ascii="仿宋" w:hAnsi="仿宋" w:eastAsia="仿宋" w:cs="仿宋"/>
          <w:sz w:val="32"/>
          <w:szCs w:val="32"/>
          <w:lang w:eastAsia="zh-CN"/>
        </w:rPr>
        <w:t>，</w:t>
      </w:r>
      <w:r>
        <w:rPr>
          <w:rFonts w:hint="eastAsia" w:ascii="仿宋" w:hAnsi="仿宋" w:eastAsia="仿宋" w:cs="仿宋"/>
          <w:sz w:val="32"/>
          <w:szCs w:val="32"/>
        </w:rPr>
        <w:t>成立1年以上</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left="320" w:leftChars="100"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具备组织知识产权金融服务项目对接活动必需的人力资源、信息资源等条件，设专门机构或者有专人负责管理知识产权金融服务工作，专职人员不少于5人</w:t>
      </w:r>
      <w:r>
        <w:rPr>
          <w:rFonts w:hint="eastAsia" w:ascii="仿宋" w:hAnsi="仿宋" w:eastAsia="仿宋" w:cs="仿宋"/>
          <w:sz w:val="32"/>
          <w:szCs w:val="32"/>
          <w:lang w:eastAsia="zh-CN"/>
        </w:rPr>
        <w:t>。</w:t>
      </w:r>
    </w:p>
    <w:p>
      <w:pPr>
        <w:pStyle w:val="2"/>
        <w:pageBreakBefore w:val="0"/>
        <w:widowControl w:val="0"/>
        <w:numPr>
          <w:ilvl w:val="0"/>
          <w:numId w:val="0"/>
        </w:numPr>
        <w:kinsoku/>
        <w:wordWrap/>
        <w:overflowPunct/>
        <w:topLinePunct w:val="0"/>
        <w:autoSpaceDE/>
        <w:autoSpaceDN/>
        <w:bidi w:val="0"/>
        <w:spacing w:line="500" w:lineRule="exact"/>
        <w:ind w:leftChars="0"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（三）了解湛江本地企业、熟悉金融机构业务且申报单位在我市常设固定机构、人员、场所的优先支持。</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default"/>
          <w:lang w:val="en-US" w:eastAsia="zh-CN"/>
        </w:rPr>
      </w:pPr>
      <w:r>
        <w:rPr>
          <w:rFonts w:hint="eastAsia" w:cs="Times New Roman"/>
          <w:sz w:val="32"/>
          <w:szCs w:val="32"/>
          <w:lang w:val="en-US" w:eastAsia="zh-CN"/>
        </w:rPr>
        <w:t>五、实施周期及支持方式</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项目实施截止时间到2023年12月20日，本专项资金总额</w:t>
      </w:r>
      <w:r>
        <w:rPr>
          <w:rFonts w:hint="default" w:ascii="仿宋" w:hAnsi="仿宋" w:eastAsia="仿宋" w:cs="仿宋"/>
          <w:bCs w:val="0"/>
          <w:kern w:val="2"/>
          <w:sz w:val="32"/>
          <w:szCs w:val="32"/>
          <w:lang w:val="en" w:eastAsia="zh-CN" w:bidi="ar-SA"/>
        </w:rPr>
        <w:t>1</w:t>
      </w:r>
      <w:r>
        <w:rPr>
          <w:rFonts w:hint="eastAsia" w:ascii="仿宋" w:hAnsi="仿宋" w:eastAsia="仿宋" w:cs="仿宋"/>
          <w:bCs w:val="0"/>
          <w:kern w:val="2"/>
          <w:sz w:val="32"/>
          <w:szCs w:val="32"/>
          <w:lang w:val="en-US" w:eastAsia="zh-CN" w:bidi="ar-SA"/>
        </w:rPr>
        <w:t>0万元，支持1个项目。</w:t>
      </w:r>
    </w:p>
    <w:p>
      <w:pPr>
        <w:pageBreakBefore w:val="0"/>
        <w:widowControl w:val="0"/>
        <w:kinsoku/>
        <w:wordWrap/>
        <w:overflowPunct/>
        <w:topLinePunct w:val="0"/>
        <w:autoSpaceDE/>
        <w:autoSpaceDN/>
        <w:bidi w:val="0"/>
        <w:adjustRightInd w:val="0"/>
        <w:snapToGrid w:val="0"/>
        <w:spacing w:line="500" w:lineRule="exact"/>
        <w:ind w:firstLine="640" w:firstLineChars="200"/>
        <w:textAlignment w:val="auto"/>
        <w:outlineLvl w:val="0"/>
        <w:rPr>
          <w:rFonts w:ascii="Times New Roman" w:hAnsi="Times New Roman"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rPr>
        <w:t>2023年度</w:t>
      </w:r>
      <w:r>
        <w:rPr>
          <w:rFonts w:hint="default" w:ascii="Times New Roman" w:hAnsi="Times New Roman" w:cs="Times New Roman"/>
          <w:color w:val="auto"/>
          <w:sz w:val="32"/>
          <w:szCs w:val="32"/>
          <w:highlight w:val="none"/>
          <w:lang w:eastAsia="zh-CN"/>
        </w:rPr>
        <w:t>知识产权金融创新促进计划项目</w:t>
      </w:r>
      <w:r>
        <w:rPr>
          <w:rFonts w:hint="default" w:ascii="Times New Roman" w:hAnsi="Times New Roman" w:eastAsia="仿宋_GB2312" w:cs="Times New Roman"/>
          <w:color w:val="auto"/>
          <w:sz w:val="32"/>
          <w:szCs w:val="32"/>
          <w:highlight w:val="none"/>
        </w:rPr>
        <w:t>申报书》；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法人资格证复印件（加盖公章）；</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（三）</w:t>
      </w:r>
      <w:r>
        <w:rPr>
          <w:rFonts w:hint="default" w:ascii="Times New Roman" w:hAnsi="Times New Roman" w:cs="Times New Roman"/>
          <w:color w:val="auto"/>
          <w:sz w:val="32"/>
          <w:szCs w:val="32"/>
          <w:highlight w:val="none"/>
        </w:rPr>
        <w:t>近两年的财务报表；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（四）</w:t>
      </w:r>
      <w:r>
        <w:rPr>
          <w:rFonts w:hint="default" w:ascii="Times New Roman" w:hAnsi="Times New Roman" w:cs="Times New Roman"/>
          <w:color w:val="auto"/>
          <w:sz w:val="32"/>
          <w:szCs w:val="32"/>
          <w:highlight w:val="none"/>
        </w:rPr>
        <w:t>其他证明申报条件、申报优势的材料。</w:t>
      </w:r>
    </w:p>
    <w:p>
      <w:pPr>
        <w:adjustRightInd w:val="0"/>
        <w:snapToGrid w:val="0"/>
        <w:spacing w:line="580" w:lineRule="exact"/>
        <w:ind w:firstLine="640" w:firstLineChars="200"/>
        <w:rPr>
          <w:rFonts w:hint="default"/>
        </w:rPr>
      </w:pPr>
      <w:r>
        <w:rPr>
          <w:rFonts w:hint="default" w:ascii="Times New Roman" w:hAnsi="Times New Roman" w:cs="Times New Roman"/>
          <w:sz w:val="32"/>
          <w:szCs w:val="32"/>
          <w:lang w:val="en-US" w:eastAsia="zh-CN"/>
        </w:rPr>
        <w:t>上述材料均需加盖公章。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、申报程序</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申报程序同通知统一规定。并同时邮寄一式</w:t>
      </w:r>
      <w:r>
        <w:rPr>
          <w:rFonts w:hint="eastAsia"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份纸件材料至湛江市市场监督管理局知识产权促进科，同时发送电子件（可编辑版word及盖章扫描PDF版）至zjzscqk@126.com。逾期不予受理。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合同管理：项目立项后，</w:t>
      </w:r>
      <w:r>
        <w:rPr>
          <w:rFonts w:hint="eastAsia" w:cs="Times New Roman"/>
          <w:color w:val="auto"/>
          <w:sz w:val="32"/>
          <w:szCs w:val="32"/>
          <w:highlight w:val="none"/>
          <w:lang w:val="en-US" w:eastAsia="zh-CN"/>
        </w:rPr>
        <w:t>湛江市市场监管局</w:t>
      </w:r>
      <w:r>
        <w:rPr>
          <w:rFonts w:hint="default" w:ascii="Times New Roman" w:hAnsi="Times New Roman" w:eastAsia="仿宋_GB2312" w:cs="Times New Roman"/>
          <w:color w:val="auto"/>
          <w:sz w:val="32"/>
          <w:szCs w:val="32"/>
          <w:highlight w:val="none"/>
          <w:lang w:val="en-US" w:eastAsia="zh-CN"/>
        </w:rPr>
        <w:t>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项目验收：项目完成后，项目承担单位应及时总结并申请验收，向</w:t>
      </w:r>
      <w:r>
        <w:rPr>
          <w:rFonts w:hint="eastAsia" w:cs="Times New Roman"/>
          <w:color w:val="auto"/>
          <w:sz w:val="32"/>
          <w:szCs w:val="32"/>
          <w:highlight w:val="none"/>
          <w:lang w:val="en-US" w:eastAsia="zh-CN"/>
        </w:rPr>
        <w:t>湛江市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局报送工作成果，由</w:t>
      </w:r>
      <w:r>
        <w:rPr>
          <w:rFonts w:hint="eastAsia"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局组织验收通过后，方可结项。</w:t>
      </w:r>
    </w:p>
    <w:p>
      <w:pPr>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联系人：</w:t>
      </w:r>
      <w:r>
        <w:rPr>
          <w:rFonts w:hint="eastAsia" w:cs="Times New Roman"/>
          <w:sz w:val="32"/>
          <w:szCs w:val="32"/>
          <w:lang w:eastAsia="zh-CN"/>
        </w:rPr>
        <w:t>谢萍萍</w:t>
      </w:r>
      <w:r>
        <w:rPr>
          <w:rFonts w:hint="eastAsia" w:cs="Times New Roman"/>
          <w:sz w:val="32"/>
          <w:szCs w:val="32"/>
          <w:lang w:val="en-US" w:eastAsia="zh-CN"/>
        </w:rPr>
        <w:t xml:space="preserve"> </w:t>
      </w:r>
      <w:r>
        <w:rPr>
          <w:rFonts w:hint="default" w:ascii="Times New Roman" w:hAnsi="Times New Roman" w:cs="Times New Roman"/>
          <w:sz w:val="32"/>
          <w:szCs w:val="32"/>
        </w:rPr>
        <w:t>，电话：</w:t>
      </w:r>
      <w:r>
        <w:rPr>
          <w:rFonts w:hint="eastAsia" w:cs="Times New Roman"/>
          <w:sz w:val="32"/>
          <w:szCs w:val="32"/>
          <w:lang w:val="en-US" w:eastAsia="zh-CN"/>
        </w:rPr>
        <w:t xml:space="preserve">0759-3586217 </w:t>
      </w:r>
      <w:r>
        <w:rPr>
          <w:rFonts w:hint="default" w:ascii="Times New Roman" w:hAnsi="Times New Roman" w:cs="Times New Roman"/>
          <w:sz w:val="32"/>
          <w:szCs w:val="32"/>
        </w:rPr>
        <w:t>，邮箱：zjzscqk</w:t>
      </w:r>
      <w:r>
        <w:rPr>
          <w:rFonts w:hint="eastAsia" w:cs="Times New Roman"/>
          <w:sz w:val="32"/>
          <w:szCs w:val="32"/>
          <w:lang w:val="en-US" w:eastAsia="zh-CN"/>
        </w:rPr>
        <w:t>@126.com</w:t>
      </w:r>
      <w:r>
        <w:rPr>
          <w:rFonts w:hint="default" w:ascii="Times New Roman" w:hAnsi="Times New Roman" w:cs="Times New Roman"/>
          <w:sz w:val="32"/>
          <w:szCs w:val="32"/>
        </w:rPr>
        <w:t>，地址：</w:t>
      </w:r>
      <w:r>
        <w:rPr>
          <w:rFonts w:hint="eastAsia" w:cs="Times New Roman"/>
          <w:sz w:val="32"/>
          <w:szCs w:val="32"/>
          <w:lang w:eastAsia="zh-CN"/>
        </w:rPr>
        <w:t>湛江经济技术开发区乐怡路</w:t>
      </w:r>
      <w:r>
        <w:rPr>
          <w:rFonts w:hint="eastAsia" w:cs="Times New Roman"/>
          <w:sz w:val="32"/>
          <w:szCs w:val="32"/>
          <w:lang w:val="en-US" w:eastAsia="zh-CN"/>
        </w:rPr>
        <w:t>16号</w:t>
      </w:r>
      <w:r>
        <w:rPr>
          <w:rFonts w:hint="default" w:ascii="Times New Roman" w:hAnsi="Times New Roman"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2023年度</w:t>
      </w:r>
      <w:r>
        <w:rPr>
          <w:rFonts w:hint="eastAsia" w:ascii="方正小标宋简体" w:hAnsi="方正小标宋简体" w:eastAsia="方正小标宋简体" w:cs="方正小标宋简体"/>
          <w:color w:val="auto"/>
          <w:sz w:val="44"/>
          <w:szCs w:val="44"/>
          <w:highlight w:val="none"/>
          <w:lang w:eastAsia="zh-CN"/>
        </w:rPr>
        <w:t>知识产权金融创新促进计划项目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申报书</w:t>
      </w:r>
    </w:p>
    <w:p>
      <w:pPr>
        <w:spacing w:line="360" w:lineRule="auto"/>
        <w:rPr>
          <w:rFonts w:eastAsia="楷体_GB2312"/>
          <w:color w:val="auto"/>
          <w:highlight w:val="none"/>
        </w:rPr>
      </w:pPr>
    </w:p>
    <w:p>
      <w:pPr>
        <w:spacing w:line="360" w:lineRule="auto"/>
        <w:rPr>
          <w:rFonts w:eastAsia="黑体"/>
          <w:color w:val="auto"/>
          <w:sz w:val="28"/>
          <w:szCs w:val="28"/>
          <w:highlight w:val="none"/>
        </w:rPr>
      </w:pPr>
    </w:p>
    <w:p>
      <w:pPr>
        <w:rPr>
          <w:rFonts w:hint="eastAsia" w:ascii="仿宋_GB2312" w:hAnsi="仿宋_GB2312" w:eastAsia="仿宋_GB2312" w:cs="仿宋_GB2312"/>
          <w:color w:val="auto"/>
          <w:sz w:val="32"/>
          <w:szCs w:val="32"/>
          <w:highlight w:val="none"/>
        </w:rPr>
      </w:pPr>
    </w:p>
    <w:tbl>
      <w:tblPr>
        <w:tblStyle w:val="8"/>
        <w:tblW w:w="0" w:type="auto"/>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6705" w:type="dxa"/>
            <w:noWrap w:val="0"/>
            <w:vAlign w:val="top"/>
          </w:tcPr>
          <w:p>
            <w:pPr>
              <w:numPr>
                <w:ilvl w:val="0"/>
                <w:numId w:val="0"/>
              </w:numPr>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cs="仿宋_GB2312"/>
                <w:color w:val="auto"/>
                <w:spacing w:val="-5"/>
                <w:sz w:val="32"/>
                <w:szCs w:val="32"/>
                <w:highlight w:val="none"/>
                <w:u w:val="single"/>
                <w:shd w:val="clear" w:color="auto" w:fill="FFFFFF"/>
                <w:lang w:val="en-US" w:eastAsia="zh-CN"/>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eastAsia="zh-CN"/>
              </w:rPr>
              <w:t>（</w:t>
            </w:r>
            <w:r>
              <w:rPr>
                <w:rFonts w:hint="eastAsia" w:ascii="仿宋_GB2312" w:hAnsi="仿宋_GB2312" w:cs="仿宋_GB2312"/>
                <w:color w:val="auto"/>
                <w:sz w:val="32"/>
                <w:szCs w:val="32"/>
                <w:highlight w:val="none"/>
                <w:u w:val="single"/>
                <w:lang w:val="en-US" w:eastAsia="zh-CN"/>
              </w:rPr>
              <w:t>签章</w:t>
            </w:r>
            <w:r>
              <w:rPr>
                <w:rFonts w:hint="eastAsia" w:ascii="仿宋_GB2312" w:hAnsi="仿宋_GB2312" w:cs="仿宋_GB2312"/>
                <w:color w:val="auto"/>
                <w:sz w:val="32"/>
                <w:szCs w:val="32"/>
                <w:highlight w:val="none"/>
                <w:u w:val="single"/>
                <w:lang w:eastAsia="zh-CN"/>
              </w:rPr>
              <w:t>）</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项目联系人：</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单位及职务：</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工作电话：</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手机号码：</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电子邮箱：</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bl>
    <w:p>
      <w:pPr>
        <w:rPr>
          <w:rFonts w:hint="eastAsia" w:ascii="仿宋_GB2312" w:hAnsi="仿宋_GB2312" w:eastAsia="仿宋_GB2312" w:cs="仿宋_GB2312"/>
          <w:color w:val="auto"/>
          <w:sz w:val="32"/>
          <w:szCs w:val="32"/>
          <w:highlight w:val="none"/>
        </w:rPr>
      </w:pPr>
    </w:p>
    <w:p>
      <w:pPr>
        <w:jc w:val="center"/>
        <w:rPr>
          <w:rFonts w:hint="eastAsia" w:ascii="仿宋_GB2312" w:hAnsi="仿宋_GB2312" w:eastAsia="仿宋_GB2312" w:cs="仿宋_GB2312"/>
          <w:bCs/>
          <w:color w:val="auto"/>
          <w:sz w:val="32"/>
          <w:szCs w:val="32"/>
          <w:highlight w:val="none"/>
        </w:rPr>
      </w:pPr>
    </w:p>
    <w:p>
      <w:pPr>
        <w:jc w:val="center"/>
        <w:rPr>
          <w:rFonts w:hint="eastAsia" w:ascii="仿宋_GB2312" w:hAnsi="仿宋_GB2312" w:eastAsia="仿宋_GB2312" w:cs="仿宋_GB2312"/>
          <w:bCs/>
          <w:color w:val="auto"/>
          <w:sz w:val="32"/>
          <w:szCs w:val="32"/>
          <w:highlight w:val="none"/>
        </w:rPr>
      </w:pPr>
    </w:p>
    <w:p>
      <w:pPr>
        <w:jc w:val="center"/>
        <w:rPr>
          <w:rFonts w:eastAsia="楷体_GB2312"/>
          <w:bCs/>
          <w:color w:val="auto"/>
          <w:sz w:val="36"/>
          <w:highlight w:val="none"/>
        </w:rPr>
      </w:pPr>
    </w:p>
    <w:p>
      <w:pPr>
        <w:jc w:val="center"/>
        <w:rPr>
          <w:rFonts w:eastAsia="楷体_GB2312"/>
          <w:bCs/>
          <w:color w:val="auto"/>
          <w:sz w:val="36"/>
          <w:highlight w:val="none"/>
        </w:rPr>
      </w:pPr>
    </w:p>
    <w:p>
      <w:pPr>
        <w:jc w:val="center"/>
        <w:rPr>
          <w:rFonts w:eastAsia="楷体_GB2312"/>
          <w:bCs/>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auto"/>
          <w:sz w:val="32"/>
          <w:szCs w:val="32"/>
          <w:highlight w:val="none"/>
        </w:rPr>
      </w:pPr>
      <w:r>
        <w:rPr>
          <w:rFonts w:hint="eastAsia" w:eastAsia="楷体_GB2312"/>
          <w:bCs/>
          <w:color w:val="auto"/>
          <w:sz w:val="32"/>
          <w:szCs w:val="32"/>
          <w:highlight w:val="none"/>
          <w:lang w:eastAsia="zh-CN"/>
        </w:rPr>
        <w:t>湛江市</w:t>
      </w:r>
      <w:r>
        <w:rPr>
          <w:rFonts w:hint="eastAsia" w:eastAsia="楷体_GB2312"/>
          <w:bCs/>
          <w:color w:val="auto"/>
          <w:sz w:val="32"/>
          <w:szCs w:val="32"/>
          <w:highlight w:val="none"/>
        </w:rPr>
        <w:t>市场监督管理局（</w:t>
      </w:r>
      <w:r>
        <w:rPr>
          <w:rFonts w:eastAsia="楷体_GB2312"/>
          <w:bCs/>
          <w:color w:val="auto"/>
          <w:sz w:val="32"/>
          <w:szCs w:val="32"/>
          <w:highlight w:val="none"/>
        </w:rPr>
        <w:t>知识产权局</w:t>
      </w:r>
      <w:r>
        <w:rPr>
          <w:rFonts w:hint="eastAsia" w:eastAsia="楷体_GB2312"/>
          <w:bCs/>
          <w:color w:val="auto"/>
          <w:sz w:val="32"/>
          <w:szCs w:val="32"/>
          <w:highlight w:val="none"/>
        </w:rPr>
        <w:t>）</w:t>
      </w:r>
      <w:r>
        <w:rPr>
          <w:rFonts w:eastAsia="楷体_GB2312"/>
          <w:bCs/>
          <w:color w:val="auto"/>
          <w:sz w:val="32"/>
          <w:szCs w:val="32"/>
          <w:highlight w:val="none"/>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auto"/>
          <w:sz w:val="32"/>
          <w:szCs w:val="32"/>
          <w:highlight w:val="none"/>
        </w:rPr>
      </w:pPr>
      <w:r>
        <w:rPr>
          <w:rFonts w:eastAsia="楷体_GB2312"/>
          <w:bCs/>
          <w:color w:val="auto"/>
          <w:sz w:val="32"/>
          <w:szCs w:val="32"/>
          <w:highlight w:val="none"/>
        </w:rPr>
        <w:t>20</w:t>
      </w:r>
      <w:r>
        <w:rPr>
          <w:rFonts w:hint="eastAsia" w:eastAsia="楷体_GB2312"/>
          <w:bCs/>
          <w:color w:val="auto"/>
          <w:sz w:val="32"/>
          <w:szCs w:val="32"/>
          <w:highlight w:val="none"/>
        </w:rPr>
        <w:t>2</w:t>
      </w:r>
      <w:r>
        <w:rPr>
          <w:rFonts w:hint="eastAsia" w:eastAsia="楷体_GB2312"/>
          <w:bCs/>
          <w:color w:val="auto"/>
          <w:sz w:val="32"/>
          <w:szCs w:val="32"/>
          <w:highlight w:val="none"/>
          <w:lang w:val="en-US" w:eastAsia="zh-CN"/>
        </w:rPr>
        <w:t>2</w:t>
      </w:r>
      <w:r>
        <w:rPr>
          <w:rFonts w:eastAsia="楷体_GB2312"/>
          <w:bCs/>
          <w:color w:val="auto"/>
          <w:sz w:val="32"/>
          <w:szCs w:val="32"/>
          <w:highlight w:val="none"/>
        </w:rPr>
        <w:t>年</w:t>
      </w:r>
    </w:p>
    <w:p>
      <w:pPr>
        <w:jc w:val="center"/>
        <w:rPr>
          <w:rFonts w:hint="eastAsia" w:ascii="仿宋_GB2312" w:hAnsi="仿宋_GB2312" w:eastAsia="仿宋_GB2312" w:cs="仿宋_GB2312"/>
          <w:bCs/>
          <w:color w:val="auto"/>
          <w:sz w:val="32"/>
          <w:szCs w:val="32"/>
          <w:highlight w:val="none"/>
        </w:rPr>
      </w:pPr>
    </w:p>
    <w:p>
      <w:pPr>
        <w:spacing w:line="6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填表说明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color w:val="auto"/>
          <w:highlight w:val="none"/>
        </w:rPr>
      </w:pP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一、本申请书适用于202</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eastAsia" w:cs="Times New Roman"/>
          <w:color w:val="auto"/>
          <w:sz w:val="32"/>
          <w:szCs w:val="32"/>
          <w:highlight w:val="none"/>
          <w:lang w:eastAsia="zh-CN"/>
        </w:rPr>
        <w:t>湛江市</w:t>
      </w:r>
      <w:r>
        <w:rPr>
          <w:rFonts w:hint="default" w:ascii="Times New Roman" w:hAnsi="Times New Roman" w:eastAsia="仿宋_GB2312" w:cs="Times New Roman"/>
          <w:color w:val="auto"/>
          <w:sz w:val="32"/>
          <w:szCs w:val="32"/>
          <w:highlight w:val="none"/>
        </w:rPr>
        <w:t>知识产权专项经费的申报工作。</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、申报单位对本申请材料以及所附材料的合法性、真实性、准确性负责。</w:t>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、申请书规格为A4纸，各栏不够填写时，请自行加页。申报书宜双面打印，并于左侧装订成册，一式</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份（加盖公章）。提交同时，须同时提交电子件（可编辑版word及盖章扫描PDF版）。</w:t>
      </w:r>
    </w:p>
    <w:p>
      <w:pPr>
        <w:spacing w:line="600" w:lineRule="exact"/>
        <w:ind w:firstLine="640" w:firstLineChars="200"/>
        <w:rPr>
          <w:rFonts w:hint="eastAsia" w:ascii="仿宋_GB2312" w:hAnsi="仿宋_GB2312" w:eastAsia="仿宋_GB2312" w:cs="仿宋_GB2312"/>
          <w:color w:val="auto"/>
          <w:sz w:val="32"/>
          <w:szCs w:val="32"/>
          <w:highlight w:val="none"/>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4"/>
        <w:snapToGrid w:val="0"/>
        <w:spacing w:line="580" w:lineRule="exact"/>
        <w:ind w:left="0" w:leftChars="0" w:firstLine="0" w:firstLineChars="0"/>
        <w:jc w:val="left"/>
        <w:rPr>
          <w:rFonts w:eastAsia="黑体"/>
          <w:color w:val="auto"/>
          <w:sz w:val="32"/>
          <w:szCs w:val="32"/>
          <w:highlight w:val="none"/>
        </w:rPr>
      </w:pPr>
    </w:p>
    <w:p>
      <w:pPr>
        <w:pStyle w:val="14"/>
        <w:snapToGrid w:val="0"/>
        <w:spacing w:line="580" w:lineRule="exact"/>
        <w:ind w:left="0" w:leftChars="0" w:firstLine="0" w:firstLineChars="0"/>
        <w:jc w:val="left"/>
        <w:rPr>
          <w:rFonts w:eastAsia="黑体"/>
          <w:color w:val="auto"/>
          <w:sz w:val="32"/>
          <w:szCs w:val="32"/>
          <w:highlight w:val="none"/>
        </w:rPr>
      </w:pPr>
      <w:r>
        <w:rPr>
          <w:rFonts w:eastAsia="黑体"/>
          <w:color w:val="auto"/>
          <w:sz w:val="32"/>
          <w:szCs w:val="32"/>
          <w:highlight w:val="none"/>
        </w:rPr>
        <w:t>一、项目方案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项目内容及申报理由</w:t>
            </w:r>
          </w:p>
        </w:tc>
        <w:tc>
          <w:tcPr>
            <w:tcW w:w="7798" w:type="dxa"/>
            <w:noWrap w:val="0"/>
            <w:vAlign w:val="top"/>
          </w:tcPr>
          <w:p>
            <w:pPr>
              <w:spacing w:line="500" w:lineRule="exact"/>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（包括项目实施的重要意义，实施背景和工作目标，项目具体内容、主要措施和具体实施方式，可另附页。）</w:t>
            </w:r>
          </w:p>
          <w:p>
            <w:pPr>
              <w:spacing w:line="500" w:lineRule="exact"/>
              <w:ind w:firstLine="640" w:firstLineChars="200"/>
              <w:rPr>
                <w:rFonts w:hint="eastAsia" w:ascii="仿宋_GB2312" w:hAnsi="仿宋_GB2312" w:eastAsia="仿宋_GB2312" w:cs="仿宋_GB2312"/>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预期目标及成果形式</w:t>
            </w:r>
          </w:p>
        </w:tc>
        <w:tc>
          <w:tcPr>
            <w:tcW w:w="7798" w:type="dxa"/>
            <w:noWrap w:val="0"/>
            <w:vAlign w:val="top"/>
          </w:tcPr>
          <w:p>
            <w:pPr>
              <w:spacing w:line="500" w:lineRule="exac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列明</w:t>
            </w:r>
            <w:r>
              <w:rPr>
                <w:rFonts w:hint="default" w:ascii="Times New Roman" w:hAnsi="Times New Roman" w:eastAsia="仿宋_GB2312" w:cs="Times New Roman"/>
                <w:b w:val="0"/>
                <w:bCs w:val="0"/>
                <w:color w:val="auto"/>
                <w:sz w:val="32"/>
                <w:szCs w:val="32"/>
                <w:highlight w:val="none"/>
              </w:rPr>
              <w:t>项目实施后</w:t>
            </w:r>
            <w:r>
              <w:rPr>
                <w:rFonts w:hint="default" w:ascii="Times New Roman" w:hAnsi="Times New Roman" w:eastAsia="仿宋_GB2312" w:cs="Times New Roman"/>
                <w:b w:val="0"/>
                <w:bCs w:val="0"/>
                <w:color w:val="auto"/>
                <w:sz w:val="32"/>
                <w:szCs w:val="32"/>
                <w:highlight w:val="none"/>
                <w:lang w:eastAsia="zh-CN"/>
              </w:rPr>
              <w:t>，项目</w:t>
            </w:r>
            <w:r>
              <w:rPr>
                <w:rFonts w:hint="default" w:ascii="Times New Roman" w:hAnsi="Times New Roman" w:eastAsia="仿宋_GB2312" w:cs="Times New Roman"/>
                <w:b w:val="0"/>
                <w:bCs w:val="0"/>
                <w:color w:val="auto"/>
                <w:sz w:val="32"/>
                <w:szCs w:val="32"/>
                <w:highlight w:val="none"/>
              </w:rPr>
              <w:t>成效</w:t>
            </w:r>
            <w:r>
              <w:rPr>
                <w:rFonts w:hint="default" w:ascii="Times New Roman" w:hAnsi="Times New Roman" w:eastAsia="仿宋_GB2312" w:cs="Times New Roman"/>
                <w:b w:val="0"/>
                <w:bCs w:val="0"/>
                <w:color w:val="auto"/>
                <w:sz w:val="32"/>
                <w:szCs w:val="32"/>
                <w:highlight w:val="none"/>
                <w:lang w:eastAsia="zh-CN"/>
              </w:rPr>
              <w:t>可考核的</w:t>
            </w:r>
            <w:r>
              <w:rPr>
                <w:rFonts w:hint="default" w:ascii="Times New Roman" w:hAnsi="Times New Roman" w:eastAsia="仿宋_GB2312" w:cs="Times New Roman"/>
                <w:b w:val="0"/>
                <w:bCs w:val="0"/>
                <w:color w:val="auto"/>
                <w:sz w:val="32"/>
                <w:szCs w:val="32"/>
                <w:highlight w:val="none"/>
              </w:rPr>
              <w:t>定量和定性指标。）</w:t>
            </w:r>
          </w:p>
          <w:p>
            <w:pPr>
              <w:spacing w:line="500" w:lineRule="exact"/>
              <w:ind w:firstLine="640" w:firstLineChars="200"/>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项目实施计划</w:t>
            </w:r>
          </w:p>
        </w:tc>
        <w:tc>
          <w:tcPr>
            <w:tcW w:w="7798" w:type="dxa"/>
            <w:noWrap w:val="0"/>
            <w:vAlign w:val="top"/>
          </w:tcPr>
          <w:p>
            <w:pPr>
              <w:spacing w:line="500" w:lineRule="exact"/>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（总体进度时间安排，确保202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年*月*日前提交项目总结报告</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spacing w:line="500" w:lineRule="exact"/>
              <w:rPr>
                <w:rFonts w:hint="default" w:ascii="Times New Roman" w:hAnsi="Times New Roman" w:eastAsia="仿宋_GB2312" w:cs="Times New Roman"/>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1328" w:type="dxa"/>
            <w:noWrap w:val="0"/>
            <w:vAlign w:val="center"/>
          </w:tcPr>
          <w:p>
            <w:pPr>
              <w:spacing w:line="500" w:lineRule="exact"/>
              <w:jc w:val="center"/>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具体实施方案</w:t>
            </w:r>
          </w:p>
        </w:tc>
        <w:tc>
          <w:tcPr>
            <w:tcW w:w="779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包括项目实施主要内容、组织实施模式、服务对象、项目后期跟踪等内容。）</w:t>
            </w:r>
          </w:p>
          <w:p>
            <w:pPr>
              <w:spacing w:line="500" w:lineRule="exact"/>
              <w:rPr>
                <w:rFonts w:hint="eastAsia" w:ascii="仿宋_GB2312" w:hAnsi="仿宋_GB2312" w:eastAsia="仿宋_GB2312" w:cs="仿宋_GB2312"/>
                <w:b w:val="0"/>
                <w:bCs w:val="0"/>
                <w:color w:val="auto"/>
                <w:sz w:val="32"/>
                <w:szCs w:val="32"/>
                <w:highlight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b w:val="0"/>
          <w:bCs w:val="0"/>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30"/>
        </w:rPr>
        <w:sectPr>
          <w:headerReference r:id="rId7" w:type="default"/>
          <w:footerReference r:id="rId9" w:type="default"/>
          <w:headerReference r:id="rId8" w:type="even"/>
          <w:footerReference r:id="rId10" w:type="even"/>
          <w:pgSz w:w="11906" w:h="16838"/>
          <w:pgMar w:top="2098" w:right="1417" w:bottom="1531" w:left="1587" w:header="851" w:footer="1372" w:gutter="0"/>
          <w:pgBorders>
            <w:top w:val="none" w:sz="0" w:space="0"/>
            <w:left w:val="none" w:sz="0" w:space="0"/>
            <w:bottom w:val="none" w:sz="0" w:space="0"/>
            <w:right w:val="none" w:sz="0" w:space="0"/>
          </w:pgBorders>
          <w:cols w:space="720" w:num="1"/>
          <w:docGrid w:type="lines" w:linePitch="445" w:charSpace="0"/>
        </w:sectPr>
      </w:pPr>
    </w:p>
    <w:p>
      <w:pPr>
        <w:numPr>
          <w:ilvl w:val="0"/>
          <w:numId w:val="0"/>
        </w:numPr>
        <w:rPr>
          <w:color w:val="auto"/>
          <w:sz w:val="32"/>
          <w:szCs w:val="32"/>
          <w:highlight w:val="none"/>
        </w:rPr>
      </w:pPr>
      <w:r>
        <w:rPr>
          <w:rFonts w:hint="eastAsia" w:eastAsia="黑体"/>
          <w:color w:val="auto"/>
          <w:sz w:val="32"/>
          <w:szCs w:val="32"/>
          <w:highlight w:val="none"/>
          <w:lang w:val="en-US" w:eastAsia="zh-CN"/>
        </w:rPr>
        <w:t xml:space="preserve">    二、</w:t>
      </w:r>
      <w:r>
        <w:rPr>
          <w:rFonts w:eastAsia="黑体"/>
          <w:color w:val="auto"/>
          <w:sz w:val="32"/>
          <w:szCs w:val="32"/>
          <w:highlight w:val="none"/>
        </w:rPr>
        <w:t>项目负责人及项目组成员</w:t>
      </w:r>
      <w:r>
        <w:rPr>
          <w:color w:val="auto"/>
          <w:sz w:val="32"/>
          <w:szCs w:val="32"/>
          <w:highlight w:val="none"/>
        </w:rPr>
        <w:t>（可加页）</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416"/>
        <w:gridCol w:w="856"/>
        <w:gridCol w:w="1118"/>
        <w:gridCol w:w="1989"/>
        <w:gridCol w:w="1485"/>
        <w:gridCol w:w="1542"/>
        <w:gridCol w:w="1467"/>
        <w:gridCol w:w="150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项目组</w:t>
            </w:r>
          </w:p>
        </w:tc>
        <w:tc>
          <w:tcPr>
            <w:tcW w:w="14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姓名</w:t>
            </w:r>
          </w:p>
        </w:tc>
        <w:tc>
          <w:tcPr>
            <w:tcW w:w="8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性别</w:t>
            </w:r>
          </w:p>
        </w:tc>
        <w:tc>
          <w:tcPr>
            <w:tcW w:w="11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出生</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年月</w:t>
            </w:r>
          </w:p>
        </w:tc>
        <w:tc>
          <w:tcPr>
            <w:tcW w:w="19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单位</w:t>
            </w:r>
          </w:p>
        </w:tc>
        <w:tc>
          <w:tcPr>
            <w:tcW w:w="14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职称</w:t>
            </w:r>
          </w:p>
        </w:tc>
        <w:tc>
          <w:tcPr>
            <w:tcW w:w="15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所学专业及学历</w:t>
            </w:r>
          </w:p>
        </w:tc>
        <w:tc>
          <w:tcPr>
            <w:tcW w:w="14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现从事专业</w:t>
            </w:r>
          </w:p>
        </w:tc>
        <w:tc>
          <w:tcPr>
            <w:tcW w:w="15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在项目中任务</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负责人</w:t>
            </w: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项目组</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rPr>
              <w:t>主要成员</w:t>
            </w: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Merge w:val="continue"/>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1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856"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18"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989"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85"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42"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467"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503"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c>
          <w:tcPr>
            <w:tcW w:w="1134" w:type="dxa"/>
            <w:noWrap w:val="0"/>
            <w:vAlign w:val="top"/>
          </w:tcPr>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_GB2312" w:eastAsia="仿宋_GB2312" w:cs="仿宋_GB2312"/>
                <w:color w:val="auto"/>
                <w:sz w:val="32"/>
                <w:szCs w:val="32"/>
                <w:highlight w:val="none"/>
                <w:vertAlign w:val="baseline"/>
              </w:rPr>
            </w:pPr>
          </w:p>
        </w:tc>
      </w:tr>
    </w:tbl>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30"/>
        </w:rPr>
        <w:sectPr>
          <w:pgSz w:w="16838" w:h="11906" w:orient="landscape"/>
          <w:pgMar w:top="1587" w:right="2098" w:bottom="1417" w:left="1531" w:header="851" w:footer="1372" w:gutter="0"/>
          <w:pgBorders>
            <w:top w:val="none" w:sz="0" w:space="0"/>
            <w:left w:val="none" w:sz="0" w:space="0"/>
            <w:bottom w:val="none" w:sz="0" w:space="0"/>
            <w:right w:val="none" w:sz="0" w:space="0"/>
          </w:pgBorders>
          <w:cols w:space="720" w:num="1"/>
          <w:docGrid w:type="lines" w:linePitch="445"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jc w:val="both"/>
        <w:textAlignment w:val="auto"/>
        <w:outlineLvl w:val="9"/>
        <w:rPr>
          <w:rFonts w:hint="eastAsia" w:eastAsia="黑体"/>
          <w:color w:val="auto"/>
          <w:sz w:val="32"/>
          <w:szCs w:val="32"/>
          <w:highlight w:val="none"/>
        </w:rPr>
      </w:pPr>
      <w:r>
        <w:rPr>
          <w:rFonts w:hint="eastAsia" w:eastAsia="黑体"/>
          <w:color w:val="auto"/>
          <w:sz w:val="32"/>
          <w:szCs w:val="32"/>
          <w:highlight w:val="none"/>
          <w:lang w:val="en-US" w:eastAsia="zh-CN"/>
        </w:rPr>
        <w:t xml:space="preserve">    </w:t>
      </w:r>
      <w:r>
        <w:rPr>
          <w:rFonts w:hint="eastAsia" w:eastAsia="黑体"/>
          <w:color w:val="auto"/>
          <w:sz w:val="32"/>
          <w:szCs w:val="32"/>
          <w:highlight w:val="none"/>
          <w:lang w:eastAsia="zh-CN"/>
        </w:rPr>
        <w:t>三、</w:t>
      </w:r>
      <w:r>
        <w:rPr>
          <w:rFonts w:eastAsia="黑体"/>
          <w:color w:val="auto"/>
          <w:sz w:val="32"/>
          <w:szCs w:val="32"/>
          <w:highlight w:val="none"/>
        </w:rPr>
        <w:t>项目支出预算明细表</w:t>
      </w:r>
    </w:p>
    <w:p>
      <w:pPr>
        <w:numPr>
          <w:ilvl w:val="0"/>
          <w:numId w:val="0"/>
        </w:numPr>
        <w:wordWrap w:val="0"/>
        <w:spacing w:before="240" w:line="560" w:lineRule="exact"/>
        <w:rPr>
          <w:rFonts w:eastAsia="黑体"/>
          <w:color w:val="auto"/>
          <w:sz w:val="30"/>
          <w:szCs w:val="30"/>
          <w:highlight w:val="none"/>
        </w:rPr>
      </w:pP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w:t>
      </w:r>
      <w:r>
        <w:rPr>
          <w:color w:val="auto"/>
          <w:sz w:val="32"/>
          <w:szCs w:val="32"/>
          <w:highlight w:val="none"/>
        </w:rPr>
        <w:t>单位：万元</w:t>
      </w:r>
    </w:p>
    <w:tbl>
      <w:tblPr>
        <w:tblStyle w:val="8"/>
        <w:tblpPr w:leftFromText="180" w:rightFromText="180" w:vertAnchor="text" w:horzAnchor="page" w:tblpXSpec="center"/>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78"/>
        <w:gridCol w:w="3902"/>
        <w:gridCol w:w="1680"/>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restart"/>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目</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出</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预</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算</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及</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测</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算</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据</w:t>
            </w:r>
          </w:p>
        </w:tc>
        <w:tc>
          <w:tcPr>
            <w:tcW w:w="978" w:type="dxa"/>
            <w:vMerge w:val="restart"/>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目</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金</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来</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源</w:t>
            </w:r>
          </w:p>
        </w:tc>
        <w:tc>
          <w:tcPr>
            <w:tcW w:w="3902"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资金来源</w:t>
            </w:r>
          </w:p>
        </w:tc>
        <w:tc>
          <w:tcPr>
            <w:tcW w:w="168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金  额</w:t>
            </w:r>
          </w:p>
        </w:tc>
        <w:tc>
          <w:tcPr>
            <w:tcW w:w="271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3902"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  计</w:t>
            </w:r>
          </w:p>
        </w:tc>
        <w:tc>
          <w:tcPr>
            <w:tcW w:w="168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p>
        </w:tc>
        <w:tc>
          <w:tcPr>
            <w:tcW w:w="271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3902" w:type="dxa"/>
            <w:noWrap w:val="0"/>
            <w:vAlign w:val="center"/>
          </w:tcPr>
          <w:p>
            <w:pPr>
              <w:spacing w:line="4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省局项目支出</w:t>
            </w:r>
          </w:p>
        </w:tc>
        <w:tc>
          <w:tcPr>
            <w:tcW w:w="1680" w:type="dxa"/>
            <w:vMerge w:val="restart"/>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vMerge w:val="restart"/>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3902" w:type="dxa"/>
            <w:noWrap w:val="0"/>
            <w:vAlign w:val="center"/>
          </w:tcPr>
          <w:p>
            <w:pPr>
              <w:spacing w:line="4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其他来源</w:t>
            </w:r>
          </w:p>
        </w:tc>
        <w:tc>
          <w:tcPr>
            <w:tcW w:w="1680"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978" w:type="dxa"/>
            <w:vMerge w:val="restart"/>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省</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局</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拨</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款</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目</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出</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明</w:t>
            </w:r>
          </w:p>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细</w:t>
            </w:r>
          </w:p>
        </w:tc>
        <w:tc>
          <w:tcPr>
            <w:tcW w:w="3902"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支出项目内容</w:t>
            </w:r>
          </w:p>
        </w:tc>
        <w:tc>
          <w:tcPr>
            <w:tcW w:w="168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金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额</w:t>
            </w:r>
          </w:p>
        </w:tc>
        <w:tc>
          <w:tcPr>
            <w:tcW w:w="2710" w:type="dxa"/>
            <w:noWrap w:val="0"/>
            <w:vAlign w:val="center"/>
          </w:tcPr>
          <w:p>
            <w:pPr>
              <w:spacing w:line="400" w:lineRule="exact"/>
              <w:jc w:val="center"/>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jc w:val="center"/>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7"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978" w:type="dxa"/>
            <w:vMerge w:val="continue"/>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3902"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1680" w:type="dxa"/>
            <w:noWrap w:val="0"/>
            <w:vAlign w:val="top"/>
          </w:tcPr>
          <w:p>
            <w:pPr>
              <w:spacing w:line="400" w:lineRule="exact"/>
              <w:rPr>
                <w:rFonts w:hint="default" w:ascii="Times New Roman" w:hAnsi="Times New Roman" w:eastAsia="仿宋_GB2312" w:cs="Times New Roman"/>
                <w:color w:val="auto"/>
                <w:sz w:val="32"/>
                <w:szCs w:val="32"/>
                <w:highlight w:val="none"/>
              </w:rPr>
            </w:pPr>
          </w:p>
        </w:tc>
        <w:tc>
          <w:tcPr>
            <w:tcW w:w="2710" w:type="dxa"/>
            <w:noWrap w:val="0"/>
            <w:vAlign w:val="top"/>
          </w:tcPr>
          <w:p>
            <w:pPr>
              <w:spacing w:line="400" w:lineRule="exact"/>
              <w:rPr>
                <w:rFonts w:hint="default" w:ascii="Times New Roman" w:hAnsi="Times New Roman" w:eastAsia="仿宋_GB2312" w:cs="Times New Roman"/>
                <w:color w:val="auto"/>
                <w:sz w:val="32"/>
                <w:szCs w:val="32"/>
                <w:highlight w:val="none"/>
              </w:rPr>
            </w:pPr>
          </w:p>
        </w:tc>
      </w:tr>
    </w:tbl>
    <w:p>
      <w:pPr>
        <w:ind w:firstLine="640" w:firstLineChars="200"/>
        <w:rPr>
          <w:rFonts w:hint="eastAsia" w:eastAsia="黑体"/>
          <w:color w:val="auto"/>
          <w:sz w:val="32"/>
          <w:szCs w:val="32"/>
          <w:highlight w:val="none"/>
        </w:rPr>
      </w:pPr>
    </w:p>
    <w:p>
      <w:pPr>
        <w:ind w:firstLine="640" w:firstLineChars="200"/>
        <w:rPr>
          <w:rFonts w:hint="eastAsia" w:eastAsia="黑体"/>
          <w:color w:val="auto"/>
          <w:sz w:val="32"/>
          <w:szCs w:val="32"/>
          <w:highlight w:val="none"/>
        </w:rPr>
      </w:pPr>
    </w:p>
    <w:p>
      <w:pPr>
        <w:ind w:firstLine="640" w:firstLineChars="200"/>
        <w:rPr>
          <w:rFonts w:hint="eastAsia" w:eastAsia="黑体"/>
          <w:color w:val="auto"/>
          <w:sz w:val="32"/>
          <w:szCs w:val="32"/>
          <w:highlight w:val="none"/>
        </w:rPr>
      </w:pPr>
      <w:r>
        <w:rPr>
          <w:rFonts w:hint="eastAsia" w:eastAsia="黑体"/>
          <w:color w:val="auto"/>
          <w:sz w:val="32"/>
          <w:szCs w:val="32"/>
          <w:highlight w:val="none"/>
        </w:rPr>
        <w:t>四、相关单位意见</w:t>
      </w:r>
    </w:p>
    <w:tbl>
      <w:tblPr>
        <w:tblStyle w:val="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5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2884" w:type="dxa"/>
            <w:noWrap w:val="0"/>
            <w:vAlign w:val="center"/>
          </w:tcPr>
          <w:p>
            <w:pP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申报单位意见</w:t>
            </w:r>
          </w:p>
        </w:tc>
        <w:tc>
          <w:tcPr>
            <w:tcW w:w="5896" w:type="dxa"/>
            <w:noWrap w:val="0"/>
            <w:vAlign w:val="top"/>
          </w:tcPr>
          <w:p>
            <w:pPr>
              <w:spacing w:line="500" w:lineRule="exact"/>
              <w:ind w:firstLine="2880" w:firstLineChars="900"/>
              <w:jc w:val="left"/>
              <w:rPr>
                <w:rFonts w:hint="eastAsia" w:ascii="仿宋_GB2312" w:hAnsi="仿宋_GB2312" w:eastAsia="仿宋_GB2312" w:cs="仿宋_GB2312"/>
                <w:color w:val="auto"/>
                <w:sz w:val="32"/>
                <w:szCs w:val="32"/>
                <w:highlight w:val="none"/>
              </w:rPr>
            </w:pPr>
          </w:p>
          <w:p>
            <w:pPr>
              <w:spacing w:line="500" w:lineRule="exact"/>
              <w:ind w:firstLine="2880" w:firstLineChars="900"/>
              <w:jc w:val="left"/>
              <w:rPr>
                <w:rFonts w:hint="eastAsia" w:ascii="仿宋_GB2312" w:hAnsi="仿宋_GB2312" w:eastAsia="仿宋_GB2312" w:cs="仿宋_GB2312"/>
                <w:color w:val="auto"/>
                <w:sz w:val="32"/>
                <w:szCs w:val="32"/>
                <w:highlight w:val="none"/>
              </w:rPr>
            </w:pPr>
          </w:p>
          <w:p>
            <w:pPr>
              <w:spacing w:line="500" w:lineRule="exact"/>
              <w:ind w:firstLine="2880" w:firstLineChars="900"/>
              <w:jc w:val="left"/>
              <w:rPr>
                <w:rFonts w:hint="eastAsia" w:ascii="仿宋_GB2312" w:hAnsi="仿宋_GB2312" w:eastAsia="仿宋_GB2312" w:cs="仿宋_GB2312"/>
                <w:color w:val="auto"/>
                <w:sz w:val="32"/>
                <w:szCs w:val="32"/>
                <w:highlight w:val="none"/>
              </w:rPr>
            </w:pPr>
          </w:p>
          <w:p>
            <w:pPr>
              <w:spacing w:line="500" w:lineRule="exact"/>
              <w:ind w:firstLine="2240" w:firstLineChars="700"/>
              <w:jc w:val="left"/>
              <w:rPr>
                <w:rFonts w:hint="eastAsia" w:ascii="仿宋_GB2312" w:hAnsi="仿宋_GB2312" w:eastAsia="仿宋_GB2312" w:cs="仿宋_GB2312"/>
                <w:color w:val="auto"/>
                <w:sz w:val="32"/>
                <w:szCs w:val="32"/>
                <w:highlight w:val="none"/>
              </w:rPr>
            </w:pPr>
          </w:p>
          <w:p>
            <w:pPr>
              <w:spacing w:line="500" w:lineRule="exact"/>
              <w:ind w:firstLine="2240" w:firstLineChars="7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负责人签名：</w:t>
            </w:r>
          </w:p>
          <w:p>
            <w:pPr>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单位盖章：</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tc>
      </w:tr>
    </w:tbl>
    <w:p>
      <w:pPr>
        <w:rPr>
          <w:color w:val="auto"/>
          <w:highlight w:val="none"/>
        </w:rPr>
      </w:pPr>
    </w:p>
    <w:p>
      <w:pPr>
        <w:rPr>
          <w:color w:val="auto"/>
          <w:highlight w:val="none"/>
        </w:rPr>
      </w:pPr>
    </w:p>
    <w:p>
      <w:pPr>
        <w:rPr>
          <w:rFonts w:hint="eastAsia" w:ascii="小标宋" w:hAnsi="小标宋" w:eastAsia="小标宋" w:cs="小标宋"/>
          <w:color w:val="auto"/>
          <w:sz w:val="32"/>
          <w:szCs w:val="32"/>
          <w:highlight w:val="none"/>
          <w:shd w:val="clear" w:color="auto" w:fill="FFFFFF"/>
          <w:lang w:eastAsia="zh-CN"/>
        </w:rPr>
      </w:pPr>
    </w:p>
    <w:p>
      <w:pPr>
        <w:rPr>
          <w:rFonts w:hint="eastAsia" w:ascii="小标宋" w:hAnsi="小标宋" w:eastAsia="小标宋" w:cs="小标宋"/>
          <w:color w:val="auto"/>
          <w:sz w:val="32"/>
          <w:szCs w:val="32"/>
          <w:highlight w:val="none"/>
          <w:shd w:val="clear" w:color="auto" w:fill="FFFFFF"/>
          <w:lang w:eastAsia="zh-CN"/>
        </w:rPr>
      </w:pPr>
    </w:p>
    <w:p>
      <w:pPr>
        <w:rPr>
          <w:rFonts w:hint="eastAsia" w:ascii="小标宋" w:hAnsi="小标宋" w:eastAsia="小标宋" w:cs="小标宋"/>
          <w:color w:val="auto"/>
          <w:sz w:val="32"/>
          <w:szCs w:val="32"/>
          <w:highlight w:val="none"/>
          <w:shd w:val="clear" w:color="auto" w:fill="FFFFFF"/>
          <w:lang w:eastAsia="zh-CN"/>
        </w:rPr>
      </w:pPr>
    </w:p>
    <w:p>
      <w:pPr>
        <w:rPr>
          <w:rFonts w:hint="eastAsia" w:ascii="小标宋" w:hAnsi="小标宋" w:eastAsia="小标宋" w:cs="小标宋"/>
          <w:color w:val="auto"/>
          <w:sz w:val="32"/>
          <w:szCs w:val="32"/>
          <w:highlight w:val="none"/>
          <w:shd w:val="clear" w:color="auto" w:fill="FFFFFF"/>
          <w:lang w:eastAsia="zh-CN"/>
        </w:rPr>
      </w:pPr>
    </w:p>
    <w:p>
      <w:pPr>
        <w:rPr>
          <w:rFonts w:hint="eastAsia" w:ascii="小标宋" w:hAnsi="小标宋" w:eastAsia="小标宋" w:cs="小标宋"/>
          <w:color w:val="auto"/>
          <w:sz w:val="32"/>
          <w:szCs w:val="32"/>
          <w:highlight w:val="none"/>
          <w:shd w:val="clear" w:color="auto" w:fill="FFFFFF"/>
          <w:lang w:eastAsia="zh-CN"/>
        </w:rPr>
      </w:pPr>
    </w:p>
    <w:p>
      <w:pPr>
        <w:rPr>
          <w:rFonts w:hint="eastAsia" w:ascii="小标宋" w:hAnsi="小标宋" w:eastAsia="小标宋" w:cs="小标宋"/>
          <w:color w:val="auto"/>
          <w:sz w:val="32"/>
          <w:szCs w:val="32"/>
          <w:highlight w:val="none"/>
          <w:shd w:val="clear" w:color="auto" w:fill="FFFFFF"/>
          <w:lang w:eastAsia="zh-CN"/>
        </w:rPr>
      </w:pPr>
    </w:p>
    <w:p>
      <w:pPr>
        <w:rPr>
          <w:rFonts w:hint="eastAsia" w:ascii="小标宋" w:hAnsi="小标宋" w:eastAsia="小标宋" w:cs="小标宋"/>
          <w:color w:val="auto"/>
          <w:sz w:val="32"/>
          <w:szCs w:val="32"/>
          <w:highlight w:val="none"/>
          <w:shd w:val="clear" w:color="auto" w:fill="FFFFFF"/>
          <w:lang w:eastAsia="zh-CN"/>
        </w:rPr>
      </w:pPr>
    </w:p>
    <w:p>
      <w:pPr>
        <w:rPr>
          <w:rFonts w:hint="eastAsia" w:ascii="小标宋" w:hAnsi="小标宋" w:eastAsia="小标宋" w:cs="小标宋"/>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方正小标宋" w:hAnsi="方正小标宋" w:eastAsia="方正小标宋" w:cs="方正小标宋"/>
          <w:b/>
          <w:bCs w:val="0"/>
          <w:sz w:val="52"/>
          <w:szCs w:val="52"/>
          <w:lang w:val="en-US" w:eastAsia="zh-CN"/>
        </w:rPr>
      </w:pPr>
      <w:r>
        <w:rPr>
          <w:rFonts w:hint="eastAsia" w:ascii="黑体" w:hAnsi="黑体" w:eastAsia="黑体" w:cs="黑体"/>
          <w:color w:val="auto"/>
          <w:sz w:val="32"/>
          <w:szCs w:val="32"/>
          <w:highlight w:val="none"/>
          <w:shd w:val="clear" w:color="auto" w:fill="FFFFFF"/>
          <w:lang w:eastAsia="zh-CN"/>
        </w:rPr>
        <w:t>专题四：</w:t>
      </w:r>
    </w:p>
    <w:p>
      <w:pPr>
        <w:pStyle w:val="14"/>
        <w:snapToGrid w:val="0"/>
        <w:spacing w:line="580" w:lineRule="exact"/>
        <w:ind w:left="0" w:leftChars="0" w:firstLine="0" w:firstLineChars="0"/>
        <w:jc w:val="center"/>
        <w:rPr>
          <w:rFonts w:hint="eastAsia" w:ascii="方正小标宋" w:hAnsi="方正小标宋" w:eastAsia="方正小标宋" w:cs="方正小标宋"/>
          <w:b w:val="0"/>
          <w:bCs/>
          <w:sz w:val="44"/>
          <w:szCs w:val="44"/>
          <w:lang w:val="en-US" w:eastAsia="zh-CN"/>
        </w:rPr>
      </w:pPr>
      <w:r>
        <w:rPr>
          <w:rFonts w:hint="eastAsia" w:ascii="方正小标宋" w:hAnsi="方正小标宋" w:eastAsia="方正小标宋" w:cs="方正小标宋"/>
          <w:b w:val="0"/>
          <w:bCs/>
          <w:sz w:val="44"/>
          <w:szCs w:val="44"/>
          <w:lang w:val="en-US" w:eastAsia="zh-CN"/>
        </w:rPr>
        <w:t>中小学知识产权教育推广普及</w:t>
      </w:r>
      <w:r>
        <w:rPr>
          <w:rFonts w:hint="eastAsia" w:ascii="方正小标宋" w:hAnsi="方正小标宋" w:eastAsia="方正小标宋" w:cs="方正小标宋"/>
          <w:b w:val="0"/>
          <w:bCs/>
          <w:sz w:val="44"/>
          <w:szCs w:val="44"/>
          <w:lang w:eastAsia="zh-CN"/>
        </w:rPr>
        <w:t>项目</w:t>
      </w:r>
    </w:p>
    <w:p>
      <w:pPr>
        <w:pStyle w:val="14"/>
        <w:snapToGrid w:val="0"/>
        <w:spacing w:line="580" w:lineRule="exact"/>
        <w:ind w:left="0" w:leftChars="0" w:firstLine="0" w:firstLineChars="0"/>
        <w:jc w:val="center"/>
        <w:rPr>
          <w:rFonts w:ascii="黑体" w:hAnsi="黑体" w:eastAsia="黑体" w:cs="黑体"/>
          <w:b w:val="0"/>
          <w:bCs/>
          <w:sz w:val="44"/>
          <w:szCs w:val="44"/>
        </w:rPr>
      </w:pPr>
      <w:r>
        <w:rPr>
          <w:rFonts w:hint="eastAsia" w:ascii="方正小标宋" w:hAnsi="方正小标宋" w:eastAsia="方正小标宋" w:cs="方正小标宋"/>
          <w:b w:val="0"/>
          <w:bCs/>
          <w:sz w:val="44"/>
          <w:szCs w:val="44"/>
        </w:rPr>
        <w:t>申报指南</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numPr>
          <w:ilvl w:val="0"/>
          <w:numId w:val="0"/>
        </w:numPr>
        <w:adjustRightInd w:val="0"/>
        <w:snapToGrid w:val="0"/>
        <w:spacing w:line="58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项目名称</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2023年度中小学知识产权教育推广普及项目</w:t>
      </w:r>
      <w:r>
        <w:rPr>
          <w:rFonts w:hint="eastAsia" w:ascii="Times New Roman" w:hAnsi="Times New Roman" w:cs="Times New Roman"/>
          <w:sz w:val="32"/>
          <w:szCs w:val="32"/>
          <w:lang w:eastAsia="zh-CN"/>
        </w:rPr>
        <w:t>。</w:t>
      </w:r>
    </w:p>
    <w:p>
      <w:pPr>
        <w:numPr>
          <w:ilvl w:val="0"/>
          <w:numId w:val="0"/>
        </w:numPr>
        <w:adjustRightInd w:val="0"/>
        <w:snapToGrid w:val="0"/>
        <w:spacing w:line="58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项目目标</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cs="仿宋_GB2312"/>
          <w:color w:val="auto"/>
          <w:sz w:val="32"/>
          <w:szCs w:val="32"/>
          <w:highlight w:val="none"/>
          <w:shd w:val="clear" w:color="auto" w:fill="FFFFFF"/>
          <w:lang w:eastAsia="zh-CN"/>
        </w:rPr>
        <w:t>（一）</w:t>
      </w:r>
      <w:r>
        <w:rPr>
          <w:rFonts w:hint="eastAsia" w:ascii="仿宋_GB2312" w:hAnsi="仿宋_GB2312" w:eastAsia="仿宋_GB2312" w:cs="仿宋_GB2312"/>
          <w:color w:val="auto"/>
          <w:sz w:val="32"/>
          <w:szCs w:val="32"/>
          <w:highlight w:val="none"/>
          <w:shd w:val="clear" w:color="auto" w:fill="FFFFFF"/>
          <w:lang w:eastAsia="zh-CN"/>
        </w:rPr>
        <w:t>通过在</w:t>
      </w:r>
      <w:r>
        <w:rPr>
          <w:rFonts w:hint="eastAsia" w:ascii="仿宋_GB2312" w:hAnsi="仿宋_GB2312" w:cs="仿宋_GB2312"/>
          <w:color w:val="auto"/>
          <w:sz w:val="32"/>
          <w:szCs w:val="32"/>
          <w:highlight w:val="none"/>
          <w:shd w:val="clear" w:color="auto" w:fill="FFFFFF"/>
          <w:lang w:eastAsia="zh-CN"/>
        </w:rPr>
        <w:t>中小学</w:t>
      </w:r>
      <w:r>
        <w:rPr>
          <w:rFonts w:hint="eastAsia" w:ascii="仿宋_GB2312" w:hAnsi="仿宋_GB2312" w:eastAsia="仿宋_GB2312" w:cs="仿宋_GB2312"/>
          <w:color w:val="auto"/>
          <w:sz w:val="32"/>
          <w:szCs w:val="32"/>
          <w:highlight w:val="none"/>
          <w:shd w:val="clear" w:color="auto" w:fill="FFFFFF"/>
          <w:lang w:eastAsia="zh-CN"/>
        </w:rPr>
        <w:t>内开展知识产权相关课程及活动，提升师生知识产权素养</w:t>
      </w:r>
      <w:r>
        <w:rPr>
          <w:rFonts w:hint="eastAsia" w:ascii="仿宋_GB2312" w:hAnsi="仿宋_GB2312" w:cs="仿宋_GB2312"/>
          <w:color w:val="auto"/>
          <w:sz w:val="32"/>
          <w:szCs w:val="32"/>
          <w:highlight w:val="none"/>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eastAsia" w:ascii="Calibri" w:hAnsi="Calibri"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（二）以“普及知识产权，倡导创新文化”为宗旨，在中小学积极开展科技创新和知识产权保护教育活动，不断提高我</w:t>
      </w:r>
      <w:r>
        <w:rPr>
          <w:rFonts w:hint="eastAsia" w:ascii="仿宋_GB2312" w:hAnsi="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中小学科技创新和知识产权教育水平，促进我</w:t>
      </w:r>
      <w:r>
        <w:rPr>
          <w:rFonts w:hint="eastAsia" w:ascii="仿宋_GB2312" w:hAnsi="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中小学知识产权和创新文化教育事业繁荣发展。</w:t>
      </w:r>
    </w:p>
    <w:p>
      <w:pPr>
        <w:adjustRightInd w:val="0"/>
        <w:snapToGrid w:val="0"/>
        <w:spacing w:line="580" w:lineRule="exact"/>
        <w:ind w:firstLine="640" w:firstLineChars="200"/>
        <w:contextualSpacing/>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三、项目任务</w:t>
      </w:r>
    </w:p>
    <w:p>
      <w:pPr>
        <w:spacing w:line="4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w:t>
      </w:r>
      <w:r>
        <w:rPr>
          <w:rFonts w:hint="default" w:ascii="仿宋_GB2312" w:hAnsi="仿宋_GB2312" w:cs="仿宋_GB2312"/>
          <w:bCs/>
          <w:sz w:val="32"/>
          <w:szCs w:val="32"/>
          <w:lang w:val="en"/>
        </w:rPr>
        <w:t>4.26</w:t>
      </w:r>
      <w:r>
        <w:rPr>
          <w:rFonts w:hint="eastAsia" w:ascii="仿宋_GB2312" w:hAnsi="仿宋_GB2312" w:cs="仿宋_GB2312"/>
          <w:bCs/>
          <w:sz w:val="32"/>
          <w:szCs w:val="32"/>
          <w:lang w:val="en" w:eastAsia="zh-CN"/>
        </w:rPr>
        <w:t>知识产权宣传周期间，出知识产权墙报不少于</w:t>
      </w:r>
      <w:r>
        <w:rPr>
          <w:rFonts w:hint="eastAsia" w:ascii="仿宋_GB2312" w:hAnsi="仿宋_GB2312" w:cs="仿宋_GB2312"/>
          <w:bCs/>
          <w:sz w:val="32"/>
          <w:szCs w:val="32"/>
          <w:lang w:val="en-US" w:eastAsia="zh-CN"/>
        </w:rPr>
        <w:t>1次，</w:t>
      </w:r>
      <w:r>
        <w:rPr>
          <w:rFonts w:hint="eastAsia" w:ascii="仿宋_GB2312" w:hAnsi="仿宋_GB2312" w:eastAsia="仿宋_GB2312" w:cs="仿宋_GB2312"/>
          <w:bCs/>
          <w:sz w:val="32"/>
          <w:szCs w:val="32"/>
        </w:rPr>
        <w:t>开展中小学知识产权专项教育</w:t>
      </w:r>
      <w:r>
        <w:rPr>
          <w:rFonts w:hint="eastAsia" w:ascii="仿宋_GB2312" w:hAnsi="仿宋_GB2312" w:cs="仿宋_GB2312"/>
          <w:bCs/>
          <w:sz w:val="32"/>
          <w:szCs w:val="32"/>
          <w:lang w:val="en-US" w:eastAsia="zh-CN"/>
        </w:rPr>
        <w:t>1次</w:t>
      </w:r>
      <w:r>
        <w:rPr>
          <w:rFonts w:hint="eastAsia" w:ascii="仿宋_GB2312" w:hAnsi="仿宋_GB2312" w:eastAsia="仿宋_GB2312" w:cs="仿宋_GB2312"/>
          <w:bCs/>
          <w:sz w:val="32"/>
          <w:szCs w:val="32"/>
        </w:rPr>
        <w:t>，提高青少年科技创新和知识产权意识。</w:t>
      </w:r>
    </w:p>
    <w:p>
      <w:pPr>
        <w:spacing w:line="4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（二）开展知识产权师资队伍</w:t>
      </w:r>
      <w:r>
        <w:rPr>
          <w:rFonts w:hint="eastAsia" w:ascii="仿宋_GB2312" w:hAnsi="仿宋_GB2312" w:cs="仿宋_GB2312"/>
          <w:bCs/>
          <w:sz w:val="32"/>
          <w:szCs w:val="32"/>
          <w:lang w:eastAsia="zh-CN"/>
        </w:rPr>
        <w:t>培育</w:t>
      </w:r>
      <w:r>
        <w:rPr>
          <w:rFonts w:hint="eastAsia" w:ascii="仿宋_GB2312" w:hAnsi="仿宋_GB2312" w:eastAsia="仿宋_GB2312" w:cs="仿宋_GB2312"/>
          <w:bCs/>
          <w:sz w:val="32"/>
          <w:szCs w:val="32"/>
        </w:rPr>
        <w:t>，组织开展普及知识产权知识的体验教育和实践活动</w:t>
      </w:r>
      <w:r>
        <w:rPr>
          <w:rFonts w:hint="eastAsia" w:ascii="仿宋_GB2312" w:hAnsi="仿宋_GB2312" w:cs="仿宋_GB2312"/>
          <w:bCs/>
          <w:sz w:val="32"/>
          <w:szCs w:val="32"/>
          <w:lang w:val="en-US" w:eastAsia="zh-CN"/>
        </w:rPr>
        <w:t>1场</w:t>
      </w:r>
      <w:r>
        <w:rPr>
          <w:rFonts w:hint="eastAsia" w:ascii="仿宋_GB2312" w:hAnsi="仿宋_GB2312" w:eastAsia="仿宋_GB2312" w:cs="仿宋_GB2312"/>
          <w:bCs/>
          <w:sz w:val="32"/>
          <w:szCs w:val="32"/>
        </w:rPr>
        <w:t>。</w:t>
      </w:r>
    </w:p>
    <w:p>
      <w:pPr>
        <w:spacing w:line="4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（三）开展发明创新、文艺创作等竞赛活动</w:t>
      </w:r>
      <w:r>
        <w:rPr>
          <w:rFonts w:hint="eastAsia" w:ascii="仿宋_GB2312" w:hAnsi="仿宋_GB2312" w:cs="仿宋_GB2312"/>
          <w:bCs/>
          <w:sz w:val="32"/>
          <w:szCs w:val="32"/>
          <w:lang w:val="en-US" w:eastAsia="zh-CN"/>
        </w:rPr>
        <w:t>1场</w:t>
      </w:r>
      <w:r>
        <w:rPr>
          <w:rFonts w:hint="eastAsia" w:ascii="仿宋_GB2312" w:hAnsi="仿宋_GB2312" w:eastAsia="仿宋_GB2312" w:cs="仿宋_GB2312"/>
          <w:bCs/>
          <w:sz w:val="32"/>
          <w:szCs w:val="32"/>
        </w:rPr>
        <w:t>。</w:t>
      </w:r>
    </w:p>
    <w:p>
      <w:pPr>
        <w:spacing w:line="46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（四）组织师生参加知识产权商标专利创意大赛</w:t>
      </w:r>
      <w:r>
        <w:rPr>
          <w:rFonts w:hint="eastAsia" w:ascii="仿宋_GB2312" w:hAnsi="仿宋_GB2312" w:cs="仿宋_GB2312"/>
          <w:bCs/>
          <w:sz w:val="32"/>
          <w:szCs w:val="32"/>
          <w:lang w:val="en-US" w:eastAsia="zh-CN"/>
        </w:rPr>
        <w:t>1场</w:t>
      </w:r>
      <w:r>
        <w:rPr>
          <w:rFonts w:hint="eastAsia" w:ascii="仿宋_GB2312" w:hAnsi="仿宋_GB2312" w:eastAsia="仿宋_GB2312" w:cs="仿宋_GB2312"/>
          <w:bCs/>
          <w:sz w:val="32"/>
          <w:szCs w:val="32"/>
        </w:rPr>
        <w:t>。</w:t>
      </w:r>
    </w:p>
    <w:p>
      <w:pPr>
        <w:numPr>
          <w:ilvl w:val="0"/>
          <w:numId w:val="0"/>
        </w:numPr>
        <w:adjustRightInd w:val="0"/>
        <w:snapToGrid w:val="0"/>
        <w:spacing w:line="580" w:lineRule="exact"/>
        <w:ind w:firstLine="640" w:firstLineChars="200"/>
        <w:contextualSpacing/>
        <w:outlineLvl w:val="0"/>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申报条件</w:t>
      </w:r>
    </w:p>
    <w:p>
      <w:pPr>
        <w:pStyle w:val="7"/>
        <w:widowControl/>
        <w:shd w:val="clear" w:color="auto" w:fill="FFFFFF"/>
        <w:spacing w:beforeAutospacing="0" w:after="240" w:afterAutospacing="0" w:line="460" w:lineRule="exact"/>
        <w:ind w:firstLine="640" w:firstLineChars="200"/>
        <w:rPr>
          <w:rFonts w:ascii="仿宋_GB2312" w:hAnsi="仿宋_GB2312" w:eastAsia="仿宋_GB2312" w:cs="仿宋_GB2312"/>
          <w:bCs/>
          <w:sz w:val="32"/>
          <w:szCs w:val="32"/>
        </w:rPr>
      </w:pPr>
      <w:r>
        <w:rPr>
          <w:rFonts w:hint="default" w:ascii="Times New Roman" w:hAnsi="Times New Roman" w:cs="Times New Roman"/>
          <w:color w:val="auto"/>
          <w:kern w:val="0"/>
          <w:sz w:val="32"/>
          <w:szCs w:val="32"/>
          <w:highlight w:val="none"/>
          <w:lang w:val="en-US" w:eastAsia="zh-CN"/>
        </w:rPr>
        <w:t>（</w:t>
      </w:r>
      <w:r>
        <w:rPr>
          <w:rFonts w:hint="eastAsia" w:cs="Times New Roman"/>
          <w:color w:val="auto"/>
          <w:kern w:val="0"/>
          <w:sz w:val="32"/>
          <w:szCs w:val="32"/>
          <w:highlight w:val="none"/>
          <w:lang w:val="en-US" w:eastAsia="zh-CN"/>
        </w:rPr>
        <w:t>一</w:t>
      </w:r>
      <w:r>
        <w:rPr>
          <w:rFonts w:hint="default" w:ascii="Times New Roman" w:hAnsi="Times New Roman" w:cs="Times New Roman"/>
          <w:color w:val="auto"/>
          <w:kern w:val="0"/>
          <w:sz w:val="32"/>
          <w:szCs w:val="32"/>
          <w:highlight w:val="none"/>
          <w:lang w:val="en-US" w:eastAsia="zh-CN"/>
        </w:rPr>
        <w:t>）</w:t>
      </w:r>
      <w:r>
        <w:rPr>
          <w:rFonts w:hint="eastAsia" w:ascii="仿宋_GB2312" w:hAnsi="仿宋_GB2312" w:eastAsia="仿宋_GB2312" w:cs="仿宋_GB2312"/>
          <w:bCs/>
          <w:sz w:val="32"/>
          <w:szCs w:val="32"/>
        </w:rPr>
        <w:t>我市已开展知识产权教育的各中小学校。</w:t>
      </w:r>
    </w:p>
    <w:p>
      <w:pPr>
        <w:pStyle w:val="7"/>
        <w:widowControl/>
        <w:shd w:val="clear" w:color="auto" w:fill="FFFFFF"/>
        <w:spacing w:beforeAutospacing="0" w:after="240" w:afterAutospacing="0" w:line="460" w:lineRule="exact"/>
        <w:ind w:firstLine="640" w:firstLineChars="200"/>
        <w:rPr>
          <w:rFonts w:hint="default"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t>二</w:t>
      </w:r>
      <w:r>
        <w:rPr>
          <w:rFonts w:hint="default" w:ascii="仿宋_GB2312" w:hAnsi="仿宋_GB2312" w:eastAsia="仿宋_GB2312" w:cs="仿宋_GB2312"/>
          <w:bCs/>
          <w:sz w:val="32"/>
          <w:szCs w:val="32"/>
          <w:lang w:val="en-US" w:eastAsia="zh-CN"/>
        </w:rPr>
        <w:t>）拥有相应的知识产权教学培训或组织活动的优质团队。</w:t>
      </w:r>
    </w:p>
    <w:p>
      <w:pPr>
        <w:pStyle w:val="7"/>
        <w:widowControl/>
        <w:shd w:val="clear" w:color="auto" w:fill="FFFFFF"/>
        <w:spacing w:beforeAutospacing="0" w:after="240" w:afterAutospacing="0" w:line="460" w:lineRule="exact"/>
        <w:ind w:firstLine="640" w:firstLineChars="200"/>
        <w:rPr>
          <w:rFonts w:hint="default" w:ascii="仿宋_GB2312" w:hAnsi="仿宋_GB2312" w:eastAsia="仿宋_GB2312" w:cs="仿宋_GB2312"/>
          <w:bCs/>
          <w:sz w:val="32"/>
          <w:szCs w:val="32"/>
          <w:lang w:val="en-US" w:eastAsia="zh-CN"/>
        </w:rPr>
      </w:pPr>
      <w:r>
        <w:rPr>
          <w:rFonts w:hint="default" w:ascii="Times New Roman" w:hAnsi="Times New Roman" w:cs="Times New Roman"/>
          <w:color w:val="auto"/>
          <w:kern w:val="0"/>
          <w:sz w:val="32"/>
          <w:szCs w:val="32"/>
          <w:highlight w:val="none"/>
          <w:lang w:val="en-US" w:eastAsia="zh-CN"/>
        </w:rPr>
        <w:t>（</w:t>
      </w:r>
      <w:r>
        <w:rPr>
          <w:rFonts w:hint="eastAsia" w:ascii="仿宋_GB2312" w:hAnsi="仿宋_GB2312" w:eastAsia="仿宋_GB2312" w:cs="仿宋_GB2312"/>
          <w:bCs/>
          <w:sz w:val="32"/>
          <w:szCs w:val="32"/>
          <w:lang w:val="en-US" w:eastAsia="zh-CN"/>
        </w:rPr>
        <w:t>三</w:t>
      </w:r>
      <w:r>
        <w:rPr>
          <w:rFonts w:hint="default" w:ascii="仿宋_GB2312" w:hAnsi="仿宋_GB2312" w:eastAsia="仿宋_GB2312" w:cs="仿宋_GB2312"/>
          <w:bCs/>
          <w:sz w:val="32"/>
          <w:szCs w:val="32"/>
          <w:lang w:val="en-US" w:eastAsia="zh-CN"/>
        </w:rPr>
        <w:t>）具有丰富的类似项目承担经验优先考虑</w:t>
      </w:r>
      <w:r>
        <w:rPr>
          <w:rFonts w:hint="eastAsia" w:ascii="仿宋_GB2312" w:hAnsi="仿宋_GB2312" w:eastAsia="仿宋_GB2312" w:cs="仿宋_GB2312"/>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kern w:val="0"/>
          <w:sz w:val="32"/>
          <w:szCs w:val="32"/>
          <w:highlight w:val="none"/>
          <w:lang w:val="en-US" w:eastAsia="zh-CN"/>
        </w:rPr>
        <w:t>（</w:t>
      </w:r>
      <w:r>
        <w:rPr>
          <w:rFonts w:hint="eastAsia" w:cs="Times New Roman"/>
          <w:color w:val="auto"/>
          <w:kern w:val="0"/>
          <w:sz w:val="32"/>
          <w:szCs w:val="32"/>
          <w:highlight w:val="none"/>
          <w:lang w:val="en-US" w:eastAsia="zh-CN"/>
        </w:rPr>
        <w:t>四</w:t>
      </w:r>
      <w:r>
        <w:rPr>
          <w:rFonts w:hint="default" w:ascii="Times New Roman" w:hAnsi="Times New Roman" w:cs="Times New Roman"/>
          <w:color w:val="auto"/>
          <w:kern w:val="0"/>
          <w:sz w:val="32"/>
          <w:szCs w:val="32"/>
          <w:highlight w:val="none"/>
          <w:lang w:val="en-US" w:eastAsia="zh-CN"/>
        </w:rPr>
        <w:t>）</w:t>
      </w:r>
      <w:r>
        <w:rPr>
          <w:rFonts w:hint="default" w:ascii="Times New Roman" w:hAnsi="Times New Roman" w:cs="Times New Roman"/>
          <w:color w:val="auto"/>
          <w:sz w:val="32"/>
          <w:szCs w:val="32"/>
          <w:highlight w:val="none"/>
          <w:lang w:val="en-US" w:eastAsia="zh-CN"/>
        </w:rPr>
        <w:t>遵守专项资金管理有关规定，能按时、保质保量完成项目任务。</w:t>
      </w:r>
    </w:p>
    <w:p>
      <w:pPr>
        <w:pStyle w:val="2"/>
        <w:numPr>
          <w:ilvl w:val="0"/>
          <w:numId w:val="0"/>
        </w:numPr>
        <w:ind w:leftChars="200"/>
        <w:rPr>
          <w:rFonts w:hint="eastAsia" w:cs="Times New Roman"/>
          <w:sz w:val="32"/>
          <w:szCs w:val="32"/>
          <w:lang w:val="en-US" w:eastAsia="zh-CN"/>
        </w:rPr>
      </w:pPr>
      <w:r>
        <w:rPr>
          <w:rFonts w:hint="eastAsia" w:cs="Times New Roman"/>
          <w:sz w:val="32"/>
          <w:szCs w:val="32"/>
          <w:lang w:val="en-US" w:eastAsia="zh-CN"/>
        </w:rPr>
        <w:t>五、实施周期及支持方式</w:t>
      </w:r>
    </w:p>
    <w:p>
      <w:pPr>
        <w:numPr>
          <w:ilvl w:val="0"/>
          <w:numId w:val="0"/>
        </w:numPr>
        <w:ind w:left="0" w:leftChars="0" w:firstLine="640" w:firstLineChars="200"/>
        <w:rPr>
          <w:rFonts w:hint="default"/>
          <w:lang w:val="en-US" w:eastAsia="zh-CN"/>
        </w:rPr>
      </w:pPr>
      <w:r>
        <w:rPr>
          <w:rFonts w:hint="eastAsia"/>
          <w:lang w:val="en-US" w:eastAsia="zh-CN"/>
        </w:rPr>
        <w:t>项目实施截止时间到2023年12月20日，本专项资金总额15万元，支持3个项目，每个项目5万元。</w:t>
      </w:r>
    </w:p>
    <w:p>
      <w:pPr>
        <w:adjustRightInd w:val="0"/>
        <w:snapToGrid w:val="0"/>
        <w:spacing w:line="580" w:lineRule="exact"/>
        <w:ind w:firstLine="640" w:firstLineChars="200"/>
        <w:outlineLvl w:val="0"/>
        <w:rPr>
          <w:rFonts w:ascii="Times New Roman" w:hAnsi="Times New Roman"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、申报材料</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b/>
          <w:color w:val="auto"/>
          <w:sz w:val="32"/>
          <w:szCs w:val="32"/>
          <w:highlight w:val="none"/>
        </w:rPr>
      </w:pPr>
      <w:r>
        <w:rPr>
          <w:rFonts w:hint="default" w:ascii="Times New Roman" w:hAnsi="Times New Roman"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lang w:eastAsia="zh-CN"/>
        </w:rPr>
        <w:t>202</w:t>
      </w:r>
      <w:r>
        <w:rPr>
          <w:rFonts w:hint="default" w:ascii="Times New Roman" w:hAnsi="Times New Roman"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lang w:eastAsia="zh-CN"/>
        </w:rPr>
        <w:t>年度</w:t>
      </w:r>
      <w:r>
        <w:rPr>
          <w:rFonts w:hint="default" w:ascii="Times New Roman" w:hAnsi="Times New Roman" w:cs="Times New Roman"/>
          <w:color w:val="auto"/>
          <w:sz w:val="32"/>
          <w:szCs w:val="32"/>
          <w:highlight w:val="none"/>
          <w:shd w:val="clear" w:color="auto" w:fill="FFFFFF"/>
          <w:lang w:eastAsia="zh-CN"/>
        </w:rPr>
        <w:t>中小学知识产权推广普及项目</w:t>
      </w:r>
      <w:r>
        <w:rPr>
          <w:rFonts w:hint="default" w:ascii="Times New Roman" w:hAnsi="Times New Roman" w:eastAsia="仿宋_GB2312" w:cs="Times New Roman"/>
          <w:color w:val="auto"/>
          <w:sz w:val="32"/>
          <w:szCs w:val="32"/>
          <w:highlight w:val="none"/>
        </w:rPr>
        <w:t>申报书》；</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法人资格证复印件（加盖公章）；</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（三）</w:t>
      </w:r>
      <w:r>
        <w:rPr>
          <w:rFonts w:hint="default" w:ascii="Times New Roman" w:hAnsi="Times New Roman" w:cs="Times New Roman"/>
          <w:color w:val="auto"/>
          <w:sz w:val="32"/>
          <w:szCs w:val="32"/>
          <w:highlight w:val="none"/>
        </w:rPr>
        <w:t>近两年的财务报表；</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（四）</w:t>
      </w:r>
      <w:r>
        <w:rPr>
          <w:rFonts w:hint="default" w:ascii="Times New Roman" w:hAnsi="Times New Roman" w:cs="Times New Roman"/>
          <w:color w:val="auto"/>
          <w:sz w:val="32"/>
          <w:szCs w:val="32"/>
          <w:highlight w:val="none"/>
        </w:rPr>
        <w:t>其他证明申报条件、申报优势的材料。</w:t>
      </w:r>
    </w:p>
    <w:p>
      <w:pPr>
        <w:adjustRightInd w:val="0"/>
        <w:snapToGrid w:val="0"/>
        <w:spacing w:line="580" w:lineRule="exact"/>
        <w:ind w:firstLine="640" w:firstLineChars="200"/>
        <w:rPr>
          <w:rFonts w:hint="default"/>
        </w:rPr>
      </w:pPr>
      <w:r>
        <w:rPr>
          <w:rFonts w:hint="default" w:ascii="Times New Roman" w:hAnsi="Times New Roman" w:cs="Times New Roman"/>
          <w:sz w:val="32"/>
          <w:szCs w:val="32"/>
          <w:lang w:val="en-US" w:eastAsia="zh-CN"/>
        </w:rPr>
        <w:t>上述材料均需加盖公章。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申报程序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申报程序同通知统一规定。并同时邮寄一式</w:t>
      </w:r>
      <w:r>
        <w:rPr>
          <w:rFonts w:hint="eastAsia"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份纸件材料至湛江市市场监督管理局知识产权促进科，同时发送电子件（可编辑版word及盖章扫描PDF版）至zjzscqk@126.com。逾期不予受理。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合同管理：项目立项后，</w:t>
      </w:r>
      <w:r>
        <w:rPr>
          <w:rFonts w:hint="eastAsia" w:cs="Times New Roman"/>
          <w:color w:val="auto"/>
          <w:sz w:val="32"/>
          <w:szCs w:val="32"/>
          <w:highlight w:val="none"/>
          <w:lang w:val="en-US" w:eastAsia="zh-CN"/>
        </w:rPr>
        <w:t>湛江市市场监管局</w:t>
      </w:r>
      <w:r>
        <w:rPr>
          <w:rFonts w:hint="default" w:ascii="Times New Roman" w:hAnsi="Times New Roman" w:eastAsia="仿宋_GB2312" w:cs="Times New Roman"/>
          <w:color w:val="auto"/>
          <w:sz w:val="32"/>
          <w:szCs w:val="32"/>
          <w:highlight w:val="none"/>
          <w:lang w:val="en-US" w:eastAsia="zh-CN"/>
        </w:rPr>
        <w:t>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项目验收：项目完成后，项目承担单位应及时总结并申请验收，向</w:t>
      </w:r>
      <w:r>
        <w:rPr>
          <w:rFonts w:hint="eastAsia" w:cs="Times New Roman"/>
          <w:color w:val="auto"/>
          <w:sz w:val="32"/>
          <w:szCs w:val="32"/>
          <w:highlight w:val="none"/>
          <w:lang w:val="en-US" w:eastAsia="zh-CN"/>
        </w:rPr>
        <w:t>湛江市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局报送工作成果，由</w:t>
      </w:r>
      <w:r>
        <w:rPr>
          <w:rFonts w:hint="eastAsia"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局组织验收通过后，方可结项。</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联系人：</w:t>
      </w:r>
      <w:r>
        <w:rPr>
          <w:rFonts w:hint="eastAsia" w:cs="Times New Roman"/>
          <w:sz w:val="32"/>
          <w:szCs w:val="32"/>
          <w:lang w:eastAsia="zh-CN"/>
        </w:rPr>
        <w:t>谢萍萍</w:t>
      </w:r>
      <w:r>
        <w:rPr>
          <w:rFonts w:hint="eastAsia" w:cs="Times New Roman"/>
          <w:sz w:val="32"/>
          <w:szCs w:val="32"/>
          <w:lang w:val="en-US" w:eastAsia="zh-CN"/>
        </w:rPr>
        <w:t xml:space="preserve"> </w:t>
      </w:r>
      <w:r>
        <w:rPr>
          <w:rFonts w:hint="default" w:ascii="Times New Roman" w:hAnsi="Times New Roman" w:cs="Times New Roman"/>
          <w:sz w:val="32"/>
          <w:szCs w:val="32"/>
        </w:rPr>
        <w:t>，电话：</w:t>
      </w:r>
      <w:r>
        <w:rPr>
          <w:rFonts w:hint="eastAsia" w:cs="Times New Roman"/>
          <w:sz w:val="32"/>
          <w:szCs w:val="32"/>
          <w:lang w:val="en-US" w:eastAsia="zh-CN"/>
        </w:rPr>
        <w:t xml:space="preserve">0759-3586217 </w:t>
      </w:r>
      <w:r>
        <w:rPr>
          <w:rFonts w:hint="default" w:ascii="Times New Roman" w:hAnsi="Times New Roman" w:cs="Times New Roman"/>
          <w:sz w:val="32"/>
          <w:szCs w:val="32"/>
        </w:rPr>
        <w:t>，邮箱：zjzscqk</w:t>
      </w:r>
      <w:r>
        <w:rPr>
          <w:rFonts w:hint="eastAsia" w:cs="Times New Roman"/>
          <w:sz w:val="32"/>
          <w:szCs w:val="32"/>
          <w:lang w:val="en-US" w:eastAsia="zh-CN"/>
        </w:rPr>
        <w:t>@126.com</w:t>
      </w:r>
      <w:r>
        <w:rPr>
          <w:rFonts w:hint="default" w:ascii="Times New Roman" w:hAnsi="Times New Roman" w:cs="Times New Roman"/>
          <w:sz w:val="32"/>
          <w:szCs w:val="32"/>
        </w:rPr>
        <w:t>，地址：</w:t>
      </w:r>
      <w:r>
        <w:rPr>
          <w:rFonts w:hint="eastAsia" w:cs="Times New Roman"/>
          <w:sz w:val="32"/>
          <w:szCs w:val="32"/>
          <w:lang w:eastAsia="zh-CN"/>
        </w:rPr>
        <w:t>湛江经济技术开发区乐怡路</w:t>
      </w:r>
      <w:r>
        <w:rPr>
          <w:rFonts w:hint="eastAsia" w:cs="Times New Roman"/>
          <w:sz w:val="32"/>
          <w:szCs w:val="32"/>
          <w:lang w:val="en-US" w:eastAsia="zh-CN"/>
        </w:rPr>
        <w:t>16号</w:t>
      </w:r>
      <w:r>
        <w:rPr>
          <w:rFonts w:hint="default" w:ascii="Times New Roman" w:hAnsi="Times New Roman" w:cs="Times New Roman"/>
          <w:sz w:val="32"/>
          <w:szCs w:val="32"/>
        </w:rPr>
        <w:t>。</w:t>
      </w:r>
    </w:p>
    <w:p>
      <w:pPr>
        <w:rPr>
          <w:rFonts w:hint="default"/>
        </w:rPr>
      </w:pPr>
    </w:p>
    <w:p>
      <w:pPr>
        <w:rPr>
          <w:rFonts w:hint="default"/>
        </w:rPr>
      </w:pPr>
    </w:p>
    <w:p>
      <w:pPr>
        <w:adjustRightInd w:val="0"/>
        <w:snapToGrid w:val="0"/>
        <w:spacing w:line="580" w:lineRule="exact"/>
        <w:ind w:firstLine="640"/>
        <w:rPr>
          <w:rFonts w:hint="default" w:ascii="Times New Roman" w:hAnsi="Times New Roman" w:cs="Times New Roman"/>
          <w:sz w:val="32"/>
          <w:szCs w:val="32"/>
        </w:rPr>
      </w:pPr>
      <w:r>
        <w:rPr>
          <w:rFonts w:hint="default" w:ascii="Times New Roman" w:hAnsi="Times New Roman" w:cs="Times New Roman"/>
          <w:sz w:val="32"/>
          <w:szCs w:val="32"/>
          <w:lang w:val="en-US" w:eastAsia="zh-CN"/>
        </w:rPr>
        <w:t>附件：2023年度中小学知识产权推广普及项目申报书</w:t>
      </w:r>
    </w:p>
    <w:p>
      <w:pP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pPr>
        <w:spacing w:line="240" w:lineRule="auto"/>
        <w:ind w:right="0" w:rightChars="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年度中小学知识产权推广普及项目</w:t>
      </w: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8"/>
        <w:tblW w:w="0" w:type="auto"/>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tc>
        <w:tc>
          <w:tcPr>
            <w:tcW w:w="6705" w:type="dxa"/>
            <w:noWrap w:val="0"/>
            <w:vAlign w:val="top"/>
          </w:tcPr>
          <w:p>
            <w:pPr>
              <w:numPr>
                <w:ilvl w:val="0"/>
                <w:numId w:val="0"/>
              </w:numPr>
              <w:adjustRightInd w:val="0"/>
              <w:snapToGrid w:val="0"/>
              <w:spacing w:line="360" w:lineRule="auto"/>
              <w:rPr>
                <w:rFonts w:hint="eastAsia" w:ascii="仿宋_GB2312" w:hAnsi="仿宋_GB2312" w:eastAsia="仿宋_GB2312" w:cs="仿宋_GB2312"/>
                <w:color w:val="auto"/>
                <w:sz w:val="32"/>
                <w:szCs w:val="32"/>
                <w:highlight w:val="none"/>
                <w:u w:val="single"/>
              </w:rPr>
            </w:pPr>
            <w:r>
              <w:rPr>
                <w:rFonts w:hint="eastAsia" w:ascii="仿宋_GB2312" w:hAnsi="仿宋_GB2312" w:cs="仿宋_GB2312"/>
                <w:color w:val="auto"/>
                <w:spacing w:val="-5"/>
                <w:sz w:val="32"/>
                <w:szCs w:val="32"/>
                <w:highlight w:val="none"/>
                <w:u w:val="single"/>
                <w:shd w:val="clear" w:color="auto" w:fill="FFFFFF"/>
                <w:lang w:val="en-US" w:eastAsia="zh-CN"/>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eastAsia="zh-CN"/>
              </w:rPr>
              <w:t>（</w:t>
            </w:r>
            <w:r>
              <w:rPr>
                <w:rFonts w:hint="eastAsia" w:ascii="仿宋_GB2312" w:hAnsi="仿宋_GB2312" w:cs="仿宋_GB2312"/>
                <w:color w:val="auto"/>
                <w:sz w:val="32"/>
                <w:szCs w:val="32"/>
                <w:highlight w:val="none"/>
                <w:u w:val="single"/>
                <w:lang w:val="en-US" w:eastAsia="zh-CN"/>
              </w:rPr>
              <w:t>签章</w:t>
            </w:r>
            <w:r>
              <w:rPr>
                <w:rFonts w:hint="eastAsia" w:ascii="仿宋_GB2312" w:hAnsi="仿宋_GB2312" w:cs="仿宋_GB2312"/>
                <w:color w:val="auto"/>
                <w:sz w:val="32"/>
                <w:szCs w:val="32"/>
                <w:highlight w:val="none"/>
                <w:u w:val="single"/>
                <w:lang w:eastAsia="zh-CN"/>
              </w:rPr>
              <w:t>）</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项目联系人：</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单位及职务：</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工作电话：</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手机号码：</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电子邮箱：</w:t>
            </w:r>
          </w:p>
        </w:tc>
        <w:tc>
          <w:tcPr>
            <w:tcW w:w="6705" w:type="dxa"/>
            <w:noWrap w:val="0"/>
            <w:vAlign w:val="center"/>
          </w:tcPr>
          <w:p>
            <w:pPr>
              <w:adjustRightInd w:val="0"/>
              <w:snapToGrid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p>
        </w:tc>
      </w:tr>
    </w:tbl>
    <w:p>
      <w:pPr>
        <w:rPr>
          <w:rFonts w:hint="eastAsia" w:ascii="仿宋_GB2312" w:hAnsi="仿宋_GB2312" w:eastAsia="仿宋_GB2312" w:cs="仿宋_GB2312"/>
          <w:color w:val="auto"/>
          <w:sz w:val="32"/>
          <w:szCs w:val="32"/>
          <w:highlight w:val="none"/>
        </w:rPr>
      </w:pPr>
    </w:p>
    <w:p>
      <w:pPr>
        <w:jc w:val="center"/>
        <w:rPr>
          <w:rFonts w:hint="eastAsia" w:ascii="仿宋_GB2312" w:hAnsi="仿宋_GB2312" w:eastAsia="仿宋_GB2312" w:cs="仿宋_GB2312"/>
          <w:bCs/>
          <w:color w:val="auto"/>
          <w:sz w:val="32"/>
          <w:szCs w:val="32"/>
          <w:highlight w:val="none"/>
        </w:rPr>
      </w:pPr>
    </w:p>
    <w:p>
      <w:pPr>
        <w:jc w:val="center"/>
        <w:rPr>
          <w:rFonts w:hint="eastAsia" w:ascii="仿宋_GB2312" w:hAnsi="仿宋_GB2312" w:eastAsia="仿宋_GB2312" w:cs="仿宋_GB2312"/>
          <w:bCs/>
          <w:color w:val="auto"/>
          <w:sz w:val="32"/>
          <w:szCs w:val="32"/>
          <w:highlight w:val="none"/>
        </w:rPr>
      </w:pPr>
    </w:p>
    <w:p>
      <w:pPr>
        <w:jc w:val="center"/>
        <w:rPr>
          <w:rFonts w:eastAsia="楷体_GB2312"/>
          <w:bCs/>
          <w:color w:val="auto"/>
          <w:sz w:val="36"/>
          <w:highlight w:val="none"/>
        </w:rPr>
      </w:pPr>
    </w:p>
    <w:p>
      <w:pPr>
        <w:jc w:val="center"/>
        <w:rPr>
          <w:rFonts w:eastAsia="楷体_GB2312"/>
          <w:bCs/>
          <w:color w:val="auto"/>
          <w:sz w:val="36"/>
          <w:highlight w:val="none"/>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楷体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auto"/>
          <w:sz w:val="32"/>
          <w:szCs w:val="32"/>
          <w:highlight w:val="none"/>
        </w:rPr>
      </w:pPr>
      <w:r>
        <w:rPr>
          <w:rFonts w:hint="eastAsia" w:eastAsia="楷体_GB2312"/>
          <w:bCs/>
          <w:color w:val="auto"/>
          <w:sz w:val="32"/>
          <w:szCs w:val="32"/>
          <w:highlight w:val="none"/>
          <w:lang w:eastAsia="zh-CN"/>
        </w:rPr>
        <w:t>湛江市</w:t>
      </w:r>
      <w:r>
        <w:rPr>
          <w:rFonts w:hint="eastAsia" w:eastAsia="楷体_GB2312"/>
          <w:bCs/>
          <w:color w:val="auto"/>
          <w:sz w:val="32"/>
          <w:szCs w:val="32"/>
          <w:highlight w:val="none"/>
        </w:rPr>
        <w:t>市场监督管理局（</w:t>
      </w:r>
      <w:r>
        <w:rPr>
          <w:rFonts w:eastAsia="楷体_GB2312"/>
          <w:bCs/>
          <w:color w:val="auto"/>
          <w:sz w:val="32"/>
          <w:szCs w:val="32"/>
          <w:highlight w:val="none"/>
        </w:rPr>
        <w:t>知识产权局</w:t>
      </w:r>
      <w:r>
        <w:rPr>
          <w:rFonts w:hint="eastAsia" w:eastAsia="楷体_GB2312"/>
          <w:bCs/>
          <w:color w:val="auto"/>
          <w:sz w:val="32"/>
          <w:szCs w:val="32"/>
          <w:highlight w:val="none"/>
        </w:rPr>
        <w:t>）</w:t>
      </w:r>
      <w:r>
        <w:rPr>
          <w:rFonts w:eastAsia="楷体_GB2312"/>
          <w:bCs/>
          <w:color w:val="auto"/>
          <w:sz w:val="32"/>
          <w:szCs w:val="32"/>
          <w:highlight w:val="none"/>
        </w:rPr>
        <w:t>编制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楷体_GB2312"/>
          <w:bCs/>
          <w:color w:val="auto"/>
          <w:sz w:val="32"/>
          <w:szCs w:val="32"/>
          <w:highlight w:val="none"/>
        </w:rPr>
      </w:pPr>
      <w:r>
        <w:rPr>
          <w:rFonts w:eastAsia="楷体_GB2312"/>
          <w:bCs/>
          <w:color w:val="auto"/>
          <w:sz w:val="32"/>
          <w:szCs w:val="32"/>
          <w:highlight w:val="none"/>
        </w:rPr>
        <w:t>20</w:t>
      </w:r>
      <w:r>
        <w:rPr>
          <w:rFonts w:hint="eastAsia" w:eastAsia="楷体_GB2312"/>
          <w:bCs/>
          <w:color w:val="auto"/>
          <w:sz w:val="32"/>
          <w:szCs w:val="32"/>
          <w:highlight w:val="none"/>
        </w:rPr>
        <w:t>2</w:t>
      </w:r>
      <w:r>
        <w:rPr>
          <w:rFonts w:hint="eastAsia" w:eastAsia="楷体_GB2312"/>
          <w:bCs/>
          <w:color w:val="auto"/>
          <w:sz w:val="32"/>
          <w:szCs w:val="32"/>
          <w:highlight w:val="none"/>
          <w:lang w:val="en-US" w:eastAsia="zh-CN"/>
        </w:rPr>
        <w:t>2</w:t>
      </w:r>
      <w:r>
        <w:rPr>
          <w:rFonts w:eastAsia="楷体_GB2312"/>
          <w:bCs/>
          <w:color w:val="auto"/>
          <w:sz w:val="32"/>
          <w:szCs w:val="32"/>
          <w:highlight w:val="none"/>
        </w:rPr>
        <w:t>年</w:t>
      </w:r>
    </w:p>
    <w:p>
      <w:pPr>
        <w:jc w:val="center"/>
        <w:rPr>
          <w:rFonts w:hint="eastAsia" w:ascii="仿宋_GB2312" w:hAnsi="仿宋_GB2312" w:eastAsia="仿宋_GB2312" w:cs="仿宋_GB2312"/>
          <w:bCs/>
          <w:color w:val="auto"/>
          <w:sz w:val="32"/>
          <w:szCs w:val="32"/>
          <w:highlight w:val="none"/>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填表说明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color w:val="auto"/>
          <w:highlight w:val="none"/>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一、本申请书适用于202</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eastAsia" w:cs="Times New Roman"/>
          <w:color w:val="auto"/>
          <w:sz w:val="32"/>
          <w:szCs w:val="32"/>
          <w:highlight w:val="none"/>
          <w:lang w:eastAsia="zh-CN"/>
        </w:rPr>
        <w:t>湛江市</w:t>
      </w:r>
      <w:r>
        <w:rPr>
          <w:rFonts w:hint="default" w:ascii="Times New Roman" w:hAnsi="Times New Roman" w:eastAsia="仿宋_GB2312" w:cs="Times New Roman"/>
          <w:color w:val="auto"/>
          <w:sz w:val="32"/>
          <w:szCs w:val="32"/>
          <w:highlight w:val="none"/>
        </w:rPr>
        <w:t>知识产权专项经费的申报工作。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、申报单位对本申请材料以及所附材料的合法性、真实性、准确性负责。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、申请书规格为A4纸，各栏不够填写时，请自行加页。申报书宜双面打印，并于左侧装订成册，一式</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份（加盖公章）。提交同时，须同时提交电子件（可编辑版word及盖章扫描PDF版）。</w:t>
      </w:r>
    </w:p>
    <w:p>
      <w:pPr>
        <w:spacing w:line="600" w:lineRule="exact"/>
        <w:ind w:firstLine="640" w:firstLineChars="200"/>
        <w:rPr>
          <w:rFonts w:hint="default" w:ascii="Times New Roman" w:hAnsi="Times New Roman" w:eastAsia="仿宋_GB2312" w:cs="Times New Roman"/>
          <w:color w:val="auto"/>
          <w:sz w:val="32"/>
          <w:szCs w:val="32"/>
          <w:highlight w:val="none"/>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640" w:firstLineChars="200"/>
        <w:rPr>
          <w:rFonts w:hint="eastAsia" w:ascii="黑体" w:hAnsi="黑体" w:eastAsia="黑体" w:cs="黑体"/>
          <w:color w:val="auto"/>
          <w:sz w:val="32"/>
          <w:szCs w:val="32"/>
          <w:highlight w:val="none"/>
        </w:rPr>
      </w:pPr>
    </w:p>
    <w:p>
      <w:pPr>
        <w:spacing w:line="560" w:lineRule="exact"/>
        <w:ind w:firstLine="640" w:firstLineChars="200"/>
        <w:rPr>
          <w:rFonts w:hint="eastAsia" w:ascii="黑体" w:hAnsi="黑体" w:eastAsia="黑体" w:cs="黑体"/>
          <w:color w:val="auto"/>
          <w:sz w:val="32"/>
          <w:szCs w:val="32"/>
          <w:highlight w:val="none"/>
        </w:rPr>
      </w:pPr>
    </w:p>
    <w:p>
      <w:pPr>
        <w:spacing w:line="560" w:lineRule="exact"/>
        <w:ind w:firstLine="640" w:firstLineChars="200"/>
        <w:rPr>
          <w:rFonts w:hint="eastAsia" w:ascii="黑体" w:hAnsi="黑体" w:eastAsia="黑体" w:cs="黑体"/>
          <w:color w:val="auto"/>
          <w:sz w:val="32"/>
          <w:szCs w:val="32"/>
          <w:highlight w:val="none"/>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单位名称</w:t>
            </w:r>
          </w:p>
        </w:tc>
        <w:tc>
          <w:tcPr>
            <w:tcW w:w="7038" w:type="dxa"/>
            <w:gridSpan w:val="5"/>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注册地址</w:t>
            </w:r>
          </w:p>
        </w:tc>
        <w:tc>
          <w:tcPr>
            <w:tcW w:w="2408"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c>
          <w:tcPr>
            <w:tcW w:w="2343"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pacing w:val="-20"/>
                <w:sz w:val="32"/>
                <w:szCs w:val="32"/>
                <w:highlight w:val="none"/>
              </w:rPr>
              <w:t>注册时间</w:t>
            </w:r>
          </w:p>
        </w:tc>
        <w:tc>
          <w:tcPr>
            <w:tcW w:w="2287" w:type="dxa"/>
            <w:noWrap w:val="0"/>
            <w:vAlign w:val="center"/>
          </w:tcPr>
          <w:p>
            <w:pPr>
              <w:spacing w:line="400" w:lineRule="exact"/>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注册登记证</w:t>
            </w:r>
          </w:p>
        </w:tc>
        <w:tc>
          <w:tcPr>
            <w:tcW w:w="2397"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c>
          <w:tcPr>
            <w:tcW w:w="2354" w:type="dxa"/>
            <w:gridSpan w:val="3"/>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注册登记号</w:t>
            </w:r>
          </w:p>
        </w:tc>
        <w:tc>
          <w:tcPr>
            <w:tcW w:w="2287"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pacing w:val="-20"/>
                <w:sz w:val="32"/>
                <w:szCs w:val="32"/>
                <w:highlight w:val="none"/>
              </w:rPr>
              <w:t>法定代表人</w:t>
            </w:r>
          </w:p>
        </w:tc>
        <w:tc>
          <w:tcPr>
            <w:tcW w:w="2408" w:type="dxa"/>
            <w:gridSpan w:val="2"/>
            <w:noWrap w:val="0"/>
            <w:vAlign w:val="center"/>
          </w:tcPr>
          <w:p>
            <w:pPr>
              <w:spacing w:line="400" w:lineRule="exact"/>
              <w:ind w:left="-109" w:leftChars="-34" w:firstLine="134" w:firstLineChars="42"/>
              <w:jc w:val="center"/>
              <w:rPr>
                <w:rFonts w:hint="eastAsia" w:ascii="仿宋_GB2312" w:hAnsi="仿宋_GB2312" w:eastAsia="仿宋_GB2312" w:cs="仿宋_GB2312"/>
                <w:b w:val="0"/>
                <w:bCs/>
                <w:color w:val="auto"/>
                <w:sz w:val="32"/>
                <w:szCs w:val="32"/>
                <w:highlight w:val="none"/>
              </w:rPr>
            </w:pPr>
          </w:p>
        </w:tc>
        <w:tc>
          <w:tcPr>
            <w:tcW w:w="2343"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电话</w:t>
            </w:r>
          </w:p>
        </w:tc>
        <w:tc>
          <w:tcPr>
            <w:tcW w:w="2287" w:type="dxa"/>
            <w:noWrap w:val="0"/>
            <w:vAlign w:val="center"/>
          </w:tcPr>
          <w:p>
            <w:pPr>
              <w:spacing w:line="400" w:lineRule="exact"/>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pacing w:val="-20"/>
                <w:sz w:val="32"/>
                <w:szCs w:val="32"/>
                <w:highlight w:val="none"/>
              </w:rPr>
              <w:t>开户银行</w:t>
            </w:r>
          </w:p>
        </w:tc>
        <w:tc>
          <w:tcPr>
            <w:tcW w:w="2397"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c>
          <w:tcPr>
            <w:tcW w:w="2354" w:type="dxa"/>
            <w:gridSpan w:val="3"/>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开户名称</w:t>
            </w:r>
          </w:p>
        </w:tc>
        <w:tc>
          <w:tcPr>
            <w:tcW w:w="2287"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银行账号</w:t>
            </w:r>
          </w:p>
        </w:tc>
        <w:tc>
          <w:tcPr>
            <w:tcW w:w="7038" w:type="dxa"/>
            <w:gridSpan w:val="5"/>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地址邮编</w:t>
            </w:r>
          </w:p>
        </w:tc>
        <w:tc>
          <w:tcPr>
            <w:tcW w:w="7038" w:type="dxa"/>
            <w:gridSpan w:val="5"/>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项</w:t>
            </w:r>
          </w:p>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目</w:t>
            </w:r>
          </w:p>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负</w:t>
            </w:r>
          </w:p>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责</w:t>
            </w:r>
          </w:p>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人</w:t>
            </w:r>
          </w:p>
        </w:tc>
        <w:tc>
          <w:tcPr>
            <w:tcW w:w="1211"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姓名</w:t>
            </w:r>
          </w:p>
        </w:tc>
        <w:tc>
          <w:tcPr>
            <w:tcW w:w="2408" w:type="dxa"/>
            <w:gridSpan w:val="2"/>
            <w:noWrap w:val="0"/>
            <w:vAlign w:val="center"/>
          </w:tcPr>
          <w:p>
            <w:pPr>
              <w:spacing w:line="400" w:lineRule="exact"/>
              <w:rPr>
                <w:rFonts w:hint="eastAsia" w:ascii="仿宋_GB2312" w:hAnsi="仿宋_GB2312" w:eastAsia="仿宋_GB2312" w:cs="仿宋_GB2312"/>
                <w:b w:val="0"/>
                <w:bCs/>
                <w:color w:val="auto"/>
                <w:sz w:val="32"/>
                <w:szCs w:val="32"/>
                <w:highlight w:val="none"/>
              </w:rPr>
            </w:pPr>
          </w:p>
        </w:tc>
        <w:tc>
          <w:tcPr>
            <w:tcW w:w="861" w:type="dxa"/>
            <w:vMerge w:val="restart"/>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项</w:t>
            </w:r>
          </w:p>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目</w:t>
            </w:r>
          </w:p>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联</w:t>
            </w:r>
          </w:p>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系</w:t>
            </w:r>
          </w:p>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pacing w:val="-20"/>
                <w:sz w:val="32"/>
                <w:szCs w:val="32"/>
                <w:highlight w:val="none"/>
              </w:rPr>
              <w:t>人</w:t>
            </w:r>
          </w:p>
        </w:tc>
        <w:tc>
          <w:tcPr>
            <w:tcW w:w="1482"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姓名</w:t>
            </w:r>
          </w:p>
        </w:tc>
        <w:tc>
          <w:tcPr>
            <w:tcW w:w="2287" w:type="dxa"/>
            <w:noWrap w:val="0"/>
            <w:vAlign w:val="center"/>
          </w:tcPr>
          <w:p>
            <w:pPr>
              <w:spacing w:line="400" w:lineRule="exact"/>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部门及</w:t>
            </w:r>
          </w:p>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pacing w:val="-20"/>
                <w:sz w:val="32"/>
                <w:szCs w:val="32"/>
                <w:highlight w:val="none"/>
              </w:rPr>
              <w:t>职务</w:t>
            </w:r>
          </w:p>
        </w:tc>
        <w:tc>
          <w:tcPr>
            <w:tcW w:w="2408" w:type="dxa"/>
            <w:gridSpan w:val="2"/>
            <w:noWrap w:val="0"/>
            <w:vAlign w:val="center"/>
          </w:tcPr>
          <w:p>
            <w:pPr>
              <w:spacing w:line="400" w:lineRule="exact"/>
              <w:rPr>
                <w:rFonts w:hint="eastAsia" w:ascii="仿宋_GB2312" w:hAnsi="仿宋_GB2312" w:eastAsia="仿宋_GB2312" w:cs="仿宋_GB2312"/>
                <w:b w:val="0"/>
                <w:bCs/>
                <w:color w:val="auto"/>
                <w:sz w:val="32"/>
                <w:szCs w:val="32"/>
                <w:highlight w:val="none"/>
              </w:rPr>
            </w:pPr>
          </w:p>
        </w:tc>
        <w:tc>
          <w:tcPr>
            <w:tcW w:w="861" w:type="dxa"/>
            <w:vMerge w:val="continue"/>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1482" w:type="dxa"/>
            <w:noWrap w:val="0"/>
            <w:vAlign w:val="center"/>
          </w:tcPr>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部门及</w:t>
            </w:r>
          </w:p>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pacing w:val="-20"/>
                <w:sz w:val="32"/>
                <w:szCs w:val="32"/>
                <w:highlight w:val="none"/>
              </w:rPr>
              <w:t>职务</w:t>
            </w:r>
          </w:p>
        </w:tc>
        <w:tc>
          <w:tcPr>
            <w:tcW w:w="2287" w:type="dxa"/>
            <w:noWrap w:val="0"/>
            <w:vAlign w:val="center"/>
          </w:tcPr>
          <w:p>
            <w:pPr>
              <w:spacing w:line="400" w:lineRule="exact"/>
              <w:rPr>
                <w:rFonts w:hint="eastAsia" w:ascii="仿宋_GB2312" w:hAnsi="仿宋_GB2312" w:eastAsia="仿宋_GB2312" w:cs="仿宋_GB2312"/>
                <w:b w:val="0"/>
                <w:bCs/>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auto"/>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电话</w:t>
            </w:r>
          </w:p>
        </w:tc>
        <w:tc>
          <w:tcPr>
            <w:tcW w:w="2408" w:type="dxa"/>
            <w:gridSpan w:val="2"/>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p>
        </w:tc>
        <w:tc>
          <w:tcPr>
            <w:tcW w:w="1482"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电话</w:t>
            </w:r>
          </w:p>
        </w:tc>
        <w:tc>
          <w:tcPr>
            <w:tcW w:w="2287" w:type="dxa"/>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传真</w:t>
            </w:r>
          </w:p>
        </w:tc>
        <w:tc>
          <w:tcPr>
            <w:tcW w:w="2408" w:type="dxa"/>
            <w:gridSpan w:val="2"/>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p>
        </w:tc>
        <w:tc>
          <w:tcPr>
            <w:tcW w:w="1482"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传真</w:t>
            </w:r>
          </w:p>
        </w:tc>
        <w:tc>
          <w:tcPr>
            <w:tcW w:w="2287" w:type="dxa"/>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手机</w:t>
            </w:r>
          </w:p>
        </w:tc>
        <w:tc>
          <w:tcPr>
            <w:tcW w:w="2408" w:type="dxa"/>
            <w:gridSpan w:val="2"/>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p>
        </w:tc>
        <w:tc>
          <w:tcPr>
            <w:tcW w:w="1482"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手机</w:t>
            </w:r>
          </w:p>
        </w:tc>
        <w:tc>
          <w:tcPr>
            <w:tcW w:w="2287" w:type="dxa"/>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hint="eastAsia" w:ascii="仿宋_GB2312" w:hAnsi="仿宋_GB2312" w:eastAsia="仿宋_GB2312" w:cs="仿宋_GB2312"/>
                <w:b w:val="0"/>
                <w:bCs/>
                <w:color w:val="auto"/>
                <w:spacing w:val="-20"/>
                <w:sz w:val="32"/>
                <w:szCs w:val="32"/>
                <w:highlight w:val="none"/>
              </w:rPr>
            </w:pPr>
          </w:p>
        </w:tc>
        <w:tc>
          <w:tcPr>
            <w:tcW w:w="1211"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电邮</w:t>
            </w:r>
          </w:p>
        </w:tc>
        <w:tc>
          <w:tcPr>
            <w:tcW w:w="2408" w:type="dxa"/>
            <w:gridSpan w:val="2"/>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c>
          <w:tcPr>
            <w:tcW w:w="861" w:type="dxa"/>
            <w:vMerge w:val="continue"/>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p>
        </w:tc>
        <w:tc>
          <w:tcPr>
            <w:tcW w:w="1482"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电邮</w:t>
            </w:r>
          </w:p>
        </w:tc>
        <w:tc>
          <w:tcPr>
            <w:tcW w:w="2287" w:type="dxa"/>
            <w:noWrap w:val="0"/>
            <w:vAlign w:val="center"/>
          </w:tcPr>
          <w:p>
            <w:pPr>
              <w:spacing w:line="400" w:lineRule="exact"/>
              <w:rPr>
                <w:rFonts w:hint="eastAsia" w:ascii="仿宋_GB2312" w:hAnsi="仿宋_GB2312" w:eastAsia="仿宋_GB2312" w:cs="仿宋_GB2312"/>
                <w:b w:val="0"/>
                <w:bCs/>
                <w:color w:val="auto"/>
                <w:spacing w:val="-2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spacing w:line="400" w:lineRule="exact"/>
              <w:jc w:val="center"/>
              <w:rPr>
                <w:rFonts w:hint="eastAsia" w:ascii="仿宋_GB2312" w:hAnsi="仿宋_GB2312" w:eastAsia="仿宋_GB2312" w:cs="仿宋_GB2312"/>
                <w:b w:val="0"/>
                <w:bCs/>
                <w:color w:val="auto"/>
                <w:spacing w:val="-20"/>
                <w:sz w:val="32"/>
                <w:szCs w:val="32"/>
                <w:highlight w:val="none"/>
              </w:rPr>
            </w:pPr>
            <w:r>
              <w:rPr>
                <w:rFonts w:hint="eastAsia" w:ascii="仿宋_GB2312" w:hAnsi="仿宋_GB2312" w:eastAsia="仿宋_GB2312" w:cs="仿宋_GB2312"/>
                <w:b w:val="0"/>
                <w:bCs/>
                <w:color w:val="auto"/>
                <w:spacing w:val="-20"/>
                <w:sz w:val="32"/>
                <w:szCs w:val="32"/>
                <w:highlight w:val="none"/>
              </w:rPr>
              <w:t>单位</w:t>
            </w:r>
          </w:p>
          <w:p>
            <w:pPr>
              <w:spacing w:line="400" w:lineRule="exact"/>
              <w:jc w:val="center"/>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pacing w:val="-20"/>
                <w:sz w:val="32"/>
                <w:szCs w:val="32"/>
                <w:highlight w:val="none"/>
              </w:rPr>
              <w:t>概况</w:t>
            </w:r>
          </w:p>
        </w:tc>
        <w:tc>
          <w:tcPr>
            <w:tcW w:w="8249" w:type="dxa"/>
            <w:gridSpan w:val="6"/>
            <w:noWrap w:val="0"/>
            <w:vAlign w:val="center"/>
          </w:tcPr>
          <w:p>
            <w:pPr>
              <w:spacing w:line="440" w:lineRule="exact"/>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（单位性质、主要业务或技术领域、业绩、资质荣誉简介，所属行业或技术领域、领域中的位置，知识产权及创新工作基础等，</w:t>
            </w:r>
            <w:r>
              <w:rPr>
                <w:rFonts w:hint="default" w:ascii="Times New Roman" w:hAnsi="Times New Roman" w:eastAsia="仿宋_GB2312" w:cs="Times New Roman"/>
                <w:b w:val="0"/>
                <w:bCs/>
                <w:color w:val="auto"/>
                <w:sz w:val="32"/>
                <w:szCs w:val="32"/>
                <w:highlight w:val="none"/>
              </w:rPr>
              <w:t>1000</w:t>
            </w:r>
            <w:r>
              <w:rPr>
                <w:rFonts w:hint="eastAsia" w:ascii="仿宋_GB2312" w:hAnsi="仿宋_GB2312" w:eastAsia="仿宋_GB2312" w:cs="仿宋_GB2312"/>
                <w:b w:val="0"/>
                <w:bCs/>
                <w:color w:val="auto"/>
                <w:sz w:val="32"/>
                <w:szCs w:val="32"/>
                <w:highlight w:val="none"/>
              </w:rPr>
              <w:t>字以内。）</w:t>
            </w:r>
          </w:p>
          <w:p>
            <w:pPr>
              <w:spacing w:line="440" w:lineRule="exact"/>
              <w:rPr>
                <w:rFonts w:hint="eastAsia" w:ascii="仿宋_GB2312" w:hAnsi="仿宋_GB2312" w:eastAsia="仿宋_GB2312" w:cs="仿宋_GB2312"/>
                <w:b w:val="0"/>
                <w:bCs/>
                <w:color w:val="auto"/>
                <w:sz w:val="32"/>
                <w:szCs w:val="32"/>
                <w:highlight w:val="none"/>
              </w:rPr>
            </w:pPr>
          </w:p>
          <w:p>
            <w:pPr>
              <w:spacing w:line="500" w:lineRule="exact"/>
              <w:rPr>
                <w:rFonts w:hint="eastAsia" w:ascii="仿宋_GB2312" w:hAnsi="仿宋_GB2312" w:eastAsia="仿宋_GB2312" w:cs="仿宋_GB2312"/>
                <w:b w:val="0"/>
                <w:bCs/>
                <w:color w:val="auto"/>
                <w:sz w:val="32"/>
                <w:szCs w:val="32"/>
                <w:highlight w:val="none"/>
              </w:rPr>
            </w:pPr>
          </w:p>
          <w:p>
            <w:pPr>
              <w:spacing w:line="500" w:lineRule="exact"/>
              <w:rPr>
                <w:rFonts w:hint="eastAsia" w:ascii="仿宋_GB2312" w:hAnsi="仿宋_GB2312" w:eastAsia="仿宋_GB2312" w:cs="仿宋_GB2312"/>
                <w:b w:val="0"/>
                <w:bCs/>
                <w:color w:val="auto"/>
                <w:sz w:val="32"/>
                <w:szCs w:val="32"/>
                <w:highlight w:val="none"/>
              </w:rPr>
            </w:pPr>
          </w:p>
        </w:tc>
      </w:tr>
    </w:tbl>
    <w:p>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二、项目工作方案</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48"/>
        <w:gridCol w:w="7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目标任务及工作内容</w:t>
            </w:r>
          </w:p>
        </w:tc>
        <w:tc>
          <w:tcPr>
            <w:tcW w:w="781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rPr>
            </w:pPr>
            <w:r>
              <w:rPr>
                <w:rFonts w:hint="default"/>
              </w:rPr>
              <w:t>（介绍项目的背景意义、目标任务、工作内容，推进措施及实施方式等。1500字以内。）</w:t>
            </w:r>
          </w:p>
          <w:p>
            <w:pPr>
              <w:spacing w:line="500" w:lineRule="exact"/>
              <w:rPr>
                <w:rFonts w:hint="default"/>
              </w:rPr>
            </w:pPr>
          </w:p>
          <w:p>
            <w:pPr>
              <w:pStyle w:val="2"/>
              <w:numPr>
                <w:ilvl w:val="0"/>
                <w:numId w:val="0"/>
              </w:numPr>
              <w:tabs>
                <w:tab w:val="clear" w:pos="420"/>
              </w:tabs>
              <w:ind w:leftChars="0"/>
              <w:rPr>
                <w:rFonts w:hint="default"/>
              </w:rPr>
            </w:pPr>
          </w:p>
          <w:p>
            <w:pPr>
              <w:rPr>
                <w:rFonts w:hint="default"/>
              </w:rPr>
            </w:pPr>
          </w:p>
          <w:p>
            <w:pPr>
              <w:rPr>
                <w:rFonts w:hint="default"/>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工作基础及保障措施</w:t>
            </w:r>
          </w:p>
        </w:tc>
        <w:tc>
          <w:tcPr>
            <w:tcW w:w="781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rPr>
            </w:pPr>
            <w:r>
              <w:rPr>
                <w:rFonts w:hint="default"/>
              </w:rPr>
              <w:t>（介绍申请本项目所具备的工作基础、制度规范，相关经验和优势资源，项目团队、智力支持、信息化设施等相关条件，推进项目顺利实施的保障性举措等。1500字以内。）</w:t>
            </w:r>
          </w:p>
          <w:p>
            <w:pPr>
              <w:spacing w:line="500" w:lineRule="exact"/>
              <w:jc w:val="left"/>
              <w:rPr>
                <w:rFonts w:hint="default"/>
              </w:rPr>
            </w:pPr>
          </w:p>
          <w:p>
            <w:pPr>
              <w:pStyle w:val="2"/>
              <w:numPr>
                <w:ilvl w:val="0"/>
                <w:numId w:val="0"/>
              </w:numPr>
              <w:tabs>
                <w:tab w:val="clear" w:pos="420"/>
              </w:tabs>
              <w:ind w:leftChars="0"/>
              <w:rPr>
                <w:rFonts w:hint="default"/>
              </w:rPr>
            </w:pPr>
          </w:p>
          <w:p>
            <w:pPr>
              <w:rPr>
                <w:rFonts w:hint="default"/>
              </w:rPr>
            </w:pPr>
          </w:p>
          <w:p>
            <w:pPr>
              <w:rPr>
                <w:rFonts w:hint="default"/>
              </w:rPr>
            </w:pPr>
          </w:p>
          <w:p>
            <w:pPr>
              <w:rPr>
                <w:rFonts w:hint="default"/>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计划进度</w:t>
            </w:r>
          </w:p>
        </w:tc>
        <w:tc>
          <w:tcPr>
            <w:tcW w:w="781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rPr>
            </w:pPr>
            <w:r>
              <w:rPr>
                <w:rFonts w:hint="default"/>
              </w:rPr>
              <w:t>（工作总体进度时间安排、项目各阶段工作任务与阶段性目标，确保项目按时形成成果、提交项目总结报告；可另附页。）</w:t>
            </w:r>
          </w:p>
          <w:p>
            <w:pPr>
              <w:spacing w:line="500" w:lineRule="exact"/>
              <w:rPr>
                <w:rFonts w:hint="default"/>
              </w:rPr>
            </w:pPr>
          </w:p>
          <w:p>
            <w:pPr>
              <w:pStyle w:val="2"/>
              <w:numPr>
                <w:ilvl w:val="0"/>
                <w:numId w:val="0"/>
              </w:numPr>
              <w:tabs>
                <w:tab w:val="clear" w:pos="420"/>
              </w:tabs>
              <w:ind w:leftChars="0"/>
              <w:rPr>
                <w:rFonts w:hint="default"/>
              </w:rPr>
            </w:pPr>
          </w:p>
          <w:p>
            <w:pPr>
              <w:pStyle w:val="2"/>
              <w:numPr>
                <w:ilvl w:val="0"/>
                <w:numId w:val="0"/>
              </w:numPr>
              <w:ind w:leftChars="0"/>
              <w:rPr>
                <w:rFonts w:hint="default"/>
              </w:rPr>
            </w:pPr>
          </w:p>
          <w:p>
            <w:pPr>
              <w:rPr>
                <w:rFonts w:hint="default"/>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48"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预期成果及考核指标</w:t>
            </w:r>
          </w:p>
        </w:tc>
        <w:tc>
          <w:tcPr>
            <w:tcW w:w="7811"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rPr>
            </w:pPr>
            <w:r>
              <w:rPr>
                <w:rFonts w:hint="default"/>
              </w:rPr>
              <w:t>（项目实施的预期成果形式、可考核指标等，可另附页。）</w:t>
            </w:r>
          </w:p>
          <w:p>
            <w:pPr>
              <w:spacing w:line="500" w:lineRule="exact"/>
              <w:rPr>
                <w:rFonts w:hint="default"/>
              </w:rPr>
            </w:pPr>
          </w:p>
          <w:p>
            <w:pPr>
              <w:pStyle w:val="2"/>
              <w:numPr>
                <w:ilvl w:val="0"/>
                <w:numId w:val="0"/>
              </w:numPr>
              <w:tabs>
                <w:tab w:val="clear" w:pos="420"/>
              </w:tabs>
              <w:ind w:leftChars="0"/>
              <w:rPr>
                <w:rFonts w:hint="default"/>
              </w:rPr>
            </w:pPr>
          </w:p>
          <w:p>
            <w:pPr>
              <w:rPr>
                <w:rFonts w:hint="default"/>
              </w:rPr>
            </w:pPr>
          </w:p>
        </w:tc>
      </w:tr>
    </w:tbl>
    <w:p>
      <w:pPr>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三、项目工作团队</w:t>
      </w:r>
      <w:r>
        <w:rPr>
          <w:rFonts w:hint="eastAsia" w:ascii="仿宋_GB2312" w:hAnsi="仿宋_GB2312" w:eastAsia="仿宋_GB2312" w:cs="仿宋_GB2312"/>
          <w:color w:val="auto"/>
          <w:sz w:val="32"/>
          <w:szCs w:val="32"/>
          <w:highlight w:val="none"/>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出生</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职务/</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所学专业及学历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团队</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highlight w:val="none"/>
              </w:rPr>
            </w:pPr>
          </w:p>
        </w:tc>
      </w:tr>
    </w:tbl>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黑体" w:hAnsi="黑体" w:eastAsia="黑体" w:cs="黑体"/>
          <w:color w:val="auto"/>
          <w:sz w:val="32"/>
          <w:szCs w:val="32"/>
          <w:highlight w:val="none"/>
        </w:rPr>
        <w:t>四、项目经费预算</w:t>
      </w:r>
      <w:r>
        <w:rPr>
          <w:rFonts w:hint="eastAsia" w:ascii="仿宋_GB2312" w:hAnsi="仿宋_GB2312" w:eastAsia="仿宋_GB2312" w:cs="仿宋_GB2312"/>
          <w:color w:val="auto"/>
          <w:sz w:val="32"/>
          <w:szCs w:val="32"/>
          <w:highlight w:val="none"/>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序号</w:t>
            </w: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项目预算支出科目</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金额</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（万元）</w:t>
            </w: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color w:val="auto"/>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color w:val="auto"/>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color w:val="auto"/>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color w:val="auto"/>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color w:val="auto"/>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373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color w:val="auto"/>
                <w:sz w:val="32"/>
                <w:szCs w:val="32"/>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项目预算支出合计</w:t>
            </w:r>
          </w:p>
        </w:tc>
        <w:tc>
          <w:tcPr>
            <w:tcW w:w="1417"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highlight w:val="none"/>
              </w:rPr>
            </w:pPr>
          </w:p>
        </w:tc>
        <w:tc>
          <w:tcPr>
            <w:tcW w:w="2814" w:type="dxa"/>
            <w:noWrap w:val="0"/>
            <w:vAlign w:val="center"/>
          </w:tcPr>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仿宋_GB2312" w:hAnsi="仿宋_GB2312" w:eastAsia="仿宋_GB2312" w:cs="仿宋_GB2312"/>
                <w:color w:val="auto"/>
                <w:sz w:val="32"/>
                <w:szCs w:val="32"/>
                <w:highlight w:val="none"/>
              </w:rPr>
            </w:pPr>
          </w:p>
        </w:tc>
      </w:tr>
    </w:tbl>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五、单位意见</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75"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w:t>
            </w:r>
          </w:p>
          <w:p>
            <w:pPr>
              <w:spacing w:line="5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eastAsia" w:ascii="仿宋_GB2312" w:hAnsi="仿宋_GB2312" w:eastAsia="仿宋_GB2312" w:cs="仿宋_GB2312"/>
                <w:color w:val="auto"/>
                <w:sz w:val="32"/>
                <w:szCs w:val="32"/>
                <w:highlight w:val="none"/>
              </w:rPr>
            </w:pPr>
          </w:p>
          <w:p>
            <w:pPr>
              <w:spacing w:line="500" w:lineRule="exact"/>
              <w:jc w:val="left"/>
              <w:rPr>
                <w:rFonts w:hint="eastAsia" w:ascii="仿宋_GB2312" w:hAnsi="仿宋_GB2312" w:eastAsia="仿宋_GB2312" w:cs="仿宋_GB2312"/>
                <w:color w:val="auto"/>
                <w:sz w:val="32"/>
                <w:szCs w:val="32"/>
                <w:highlight w:val="none"/>
              </w:rPr>
            </w:pPr>
          </w:p>
          <w:p>
            <w:pPr>
              <w:spacing w:line="500" w:lineRule="exact"/>
              <w:jc w:val="left"/>
              <w:rPr>
                <w:rFonts w:hint="eastAsia" w:ascii="仿宋_GB2312" w:hAnsi="仿宋_GB2312" w:eastAsia="仿宋_GB2312" w:cs="仿宋_GB2312"/>
                <w:color w:val="auto"/>
                <w:sz w:val="32"/>
                <w:szCs w:val="32"/>
                <w:highlight w:val="none"/>
              </w:rPr>
            </w:pPr>
          </w:p>
          <w:p>
            <w:pPr>
              <w:spacing w:line="500" w:lineRule="exact"/>
              <w:jc w:val="left"/>
              <w:rPr>
                <w:rFonts w:hint="eastAsia" w:ascii="仿宋_GB2312" w:hAnsi="仿宋_GB2312" w:eastAsia="仿宋_GB2312" w:cs="仿宋_GB2312"/>
                <w:color w:val="auto"/>
                <w:sz w:val="32"/>
                <w:szCs w:val="32"/>
                <w:highlight w:val="none"/>
              </w:rPr>
            </w:pPr>
          </w:p>
          <w:p>
            <w:pPr>
              <w:spacing w:line="500" w:lineRule="exact"/>
              <w:ind w:firstLine="2880" w:firstLineChars="9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负责人签名：</w:t>
            </w:r>
          </w:p>
          <w:p>
            <w:pPr>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单位盖章：</w:t>
            </w:r>
          </w:p>
          <w:p>
            <w:pPr>
              <w:spacing w:line="5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auto"/>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outlineLvl w:val="9"/>
        <w:rPr>
          <w:rFonts w:hint="eastAsia" w:ascii="小标宋" w:hAnsi="小标宋" w:eastAsia="小标宋" w:cs="小标宋"/>
          <w:color w:val="auto"/>
          <w:sz w:val="32"/>
          <w:szCs w:val="32"/>
          <w:highlight w:val="none"/>
          <w:shd w:val="clear" w:color="auto" w:fill="FFFFFF"/>
          <w:lang w:eastAsia="zh-CN"/>
        </w:rPr>
      </w:pPr>
    </w:p>
    <w:p>
      <w:pPr>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lang w:val="en-US" w:eastAsia="zh-CN"/>
        </w:rPr>
      </w:pPr>
    </w:p>
    <w:p>
      <w:pPr>
        <w:rPr>
          <w:rFonts w:hint="default" w:ascii="Times New Roman" w:hAnsi="Times New Roman" w:eastAsia="方正小标宋简体" w:cs="Times New Roman"/>
          <w:color w:val="000000"/>
          <w:sz w:val="44"/>
          <w:szCs w:val="44"/>
          <w:lang w:val="en-US"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黑体" w:hAnsi="黑体" w:eastAsia="黑体" w:cs="黑体"/>
          <w:color w:val="auto"/>
          <w:sz w:val="32"/>
          <w:szCs w:val="32"/>
          <w:highlight w:val="none"/>
          <w:shd w:val="clear" w:color="auto" w:fill="FFFFFF"/>
          <w:lang w:eastAsia="zh-CN"/>
        </w:rPr>
      </w:pPr>
    </w:p>
    <w:p>
      <w:pPr>
        <w:pStyle w:val="14"/>
        <w:snapToGrid w:val="0"/>
        <w:spacing w:line="580" w:lineRule="exact"/>
        <w:ind w:left="0" w:leftChars="0" w:firstLine="0" w:firstLineChars="0"/>
        <w:jc w:val="left"/>
        <w:rPr>
          <w:rFonts w:hint="eastAsia" w:ascii="方正小标宋" w:hAnsi="方正小标宋" w:eastAsia="方正小标宋" w:cs="方正小标宋"/>
          <w:b/>
          <w:bCs w:val="0"/>
          <w:sz w:val="52"/>
          <w:szCs w:val="52"/>
          <w:lang w:val="en-US" w:eastAsia="zh-CN"/>
        </w:rPr>
      </w:pPr>
      <w:r>
        <w:rPr>
          <w:rFonts w:hint="eastAsia" w:ascii="黑体" w:hAnsi="黑体" w:eastAsia="黑体" w:cs="黑体"/>
          <w:color w:val="auto"/>
          <w:sz w:val="32"/>
          <w:szCs w:val="32"/>
          <w:highlight w:val="none"/>
          <w:shd w:val="clear" w:color="auto" w:fill="FFFFFF"/>
          <w:lang w:eastAsia="zh-CN"/>
        </w:rPr>
        <w:t>专题五：</w:t>
      </w:r>
    </w:p>
    <w:p>
      <w:pPr>
        <w:pStyle w:val="14"/>
        <w:snapToGrid w:val="0"/>
        <w:spacing w:line="580" w:lineRule="exact"/>
        <w:ind w:left="0" w:leftChars="0" w:firstLine="0" w:firstLineChars="0"/>
        <w:jc w:val="center"/>
        <w:rPr>
          <w:rFonts w:ascii="黑体" w:hAnsi="黑体" w:eastAsia="黑体" w:cs="黑体"/>
          <w:b w:val="0"/>
          <w:bCs/>
          <w:sz w:val="44"/>
          <w:szCs w:val="44"/>
        </w:rPr>
      </w:pPr>
      <w:r>
        <w:rPr>
          <w:rFonts w:hint="eastAsia" w:ascii="方正小标宋" w:hAnsi="方正小标宋" w:eastAsia="方正小标宋" w:cs="方正小标宋"/>
          <w:b w:val="0"/>
          <w:bCs/>
          <w:sz w:val="44"/>
          <w:szCs w:val="44"/>
        </w:rPr>
        <w:t>地理标志产品运营促进项目申报指南</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sz w:val="32"/>
          <w:szCs w:val="32"/>
        </w:rPr>
      </w:pPr>
    </w:p>
    <w:p>
      <w:pPr>
        <w:numPr>
          <w:ilvl w:val="0"/>
          <w:numId w:val="0"/>
        </w:numPr>
        <w:adjustRightInd w:val="0"/>
        <w:snapToGrid w:val="0"/>
        <w:spacing w:line="58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项目名称</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2023年度地理标志产品运营促进</w:t>
      </w:r>
      <w:r>
        <w:rPr>
          <w:rFonts w:hint="eastAsia" w:cs="Times New Roman"/>
          <w:sz w:val="32"/>
          <w:szCs w:val="32"/>
          <w:lang w:eastAsia="zh-CN"/>
        </w:rPr>
        <w:t>项目</w:t>
      </w:r>
      <w:r>
        <w:rPr>
          <w:rFonts w:hint="eastAsia" w:ascii="Times New Roman" w:hAnsi="Times New Roman" w:cs="Times New Roman"/>
          <w:sz w:val="32"/>
          <w:szCs w:val="32"/>
          <w:lang w:eastAsia="zh-CN"/>
        </w:rPr>
        <w:t>。</w:t>
      </w:r>
    </w:p>
    <w:p>
      <w:pPr>
        <w:numPr>
          <w:ilvl w:val="0"/>
          <w:numId w:val="0"/>
        </w:numPr>
        <w:adjustRightInd w:val="0"/>
        <w:snapToGrid w:val="0"/>
        <w:spacing w:line="58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项目目标</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通过实施本项目，强化地理标志品牌运用推广，宣传展示地理标志运用促进成效，突出地理标志的社会效益、经济效益和生态效益。鼓励专利代理、商标代理等各类知识产权服务机构，拓展地理标志服务业务。推广地理标志助力乡村振兴经验模式，推动产业发展规模不断扩大，支持乡村产业发展。</w:t>
      </w:r>
    </w:p>
    <w:p>
      <w:pPr>
        <w:adjustRightInd w:val="0"/>
        <w:snapToGrid w:val="0"/>
        <w:spacing w:line="580" w:lineRule="exact"/>
        <w:ind w:firstLine="640" w:firstLineChars="200"/>
        <w:contextualSpacing/>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三、项目任务</w:t>
      </w:r>
    </w:p>
    <w:p>
      <w:pPr>
        <w:numPr>
          <w:ilvl w:val="0"/>
          <w:numId w:val="0"/>
        </w:numPr>
        <w:adjustRightInd w:val="0"/>
        <w:snapToGrid w:val="0"/>
        <w:spacing w:line="580" w:lineRule="exact"/>
        <w:ind w:firstLine="640" w:firstLineChars="200"/>
        <w:rPr>
          <w:rFonts w:hint="default" w:ascii="Times New Roman" w:hAnsi="Times New Roman" w:cs="Times New Roman"/>
          <w:sz w:val="32"/>
          <w:szCs w:val="32"/>
          <w:lang w:val="zh-CN"/>
        </w:rPr>
      </w:pPr>
      <w:r>
        <w:rPr>
          <w:rFonts w:hint="eastAsia" w:cs="Times New Roman"/>
          <w:sz w:val="32"/>
          <w:szCs w:val="32"/>
          <w:lang w:val="zh-CN"/>
        </w:rPr>
        <w:t>（一）</w:t>
      </w:r>
      <w:r>
        <w:rPr>
          <w:rFonts w:hint="default" w:ascii="Times New Roman" w:hAnsi="Times New Roman" w:cs="Times New Roman"/>
          <w:sz w:val="32"/>
          <w:szCs w:val="32"/>
          <w:lang w:val="zh-CN"/>
        </w:rPr>
        <w:t>组织至少1场地理标志宣传推介会、研讨会、讲座等活动推广地理标志产品。</w:t>
      </w:r>
    </w:p>
    <w:p>
      <w:pPr>
        <w:numPr>
          <w:ilvl w:val="0"/>
          <w:numId w:val="0"/>
        </w:numPr>
        <w:adjustRightInd w:val="0"/>
        <w:snapToGrid w:val="0"/>
        <w:spacing w:line="580" w:lineRule="exact"/>
        <w:ind w:left="0" w:leftChars="0" w:firstLine="640" w:firstLineChars="200"/>
        <w:rPr>
          <w:rFonts w:hint="default" w:ascii="Times New Roman" w:hAnsi="Times New Roman" w:cs="Times New Roman"/>
          <w:sz w:val="32"/>
          <w:szCs w:val="32"/>
          <w:lang w:val="zh-CN"/>
        </w:rPr>
      </w:pPr>
      <w:r>
        <w:rPr>
          <w:rFonts w:hint="eastAsia" w:cs="Times New Roman"/>
          <w:sz w:val="32"/>
          <w:szCs w:val="32"/>
          <w:lang w:val="en-US" w:eastAsia="zh-CN"/>
        </w:rPr>
        <w:t>（二）</w:t>
      </w:r>
      <w:r>
        <w:rPr>
          <w:rFonts w:hint="default" w:ascii="Times New Roman" w:hAnsi="Times New Roman" w:cs="Times New Roman"/>
          <w:sz w:val="32"/>
          <w:szCs w:val="32"/>
          <w:lang w:val="zh-CN"/>
        </w:rPr>
        <w:t>组织地理标志产品运营者积极参加国家重点展会和知识产权大型展会，以及“中国品牌日”等活动。</w:t>
      </w:r>
    </w:p>
    <w:p>
      <w:pPr>
        <w:numPr>
          <w:ilvl w:val="0"/>
          <w:numId w:val="0"/>
        </w:numPr>
        <w:adjustRightInd w:val="0"/>
        <w:snapToGrid w:val="0"/>
        <w:spacing w:line="580" w:lineRule="exact"/>
        <w:ind w:left="0" w:leftChars="0" w:firstLine="640" w:firstLineChars="200"/>
        <w:rPr>
          <w:rFonts w:hint="default" w:ascii="Times New Roman" w:hAnsi="Times New Roman" w:cs="Times New Roman"/>
          <w:sz w:val="32"/>
          <w:szCs w:val="32"/>
          <w:lang w:val="zh-CN"/>
        </w:rPr>
      </w:pPr>
      <w:r>
        <w:rPr>
          <w:rFonts w:hint="eastAsia" w:cs="Times New Roman"/>
          <w:sz w:val="32"/>
          <w:szCs w:val="32"/>
          <w:lang w:val="zh-CN"/>
        </w:rPr>
        <w:t>（三）</w:t>
      </w:r>
      <w:r>
        <w:rPr>
          <w:rFonts w:hint="default" w:ascii="Times New Roman" w:hAnsi="Times New Roman" w:cs="Times New Roman"/>
          <w:sz w:val="32"/>
          <w:szCs w:val="32"/>
          <w:lang w:val="zh-CN"/>
        </w:rPr>
        <w:t>支持至少2家知识产权服务机构开展地理标志产品商标注册业务，向不少于30户以上的企业开展地理标志产品信息推送。</w:t>
      </w:r>
    </w:p>
    <w:p>
      <w:pPr>
        <w:numPr>
          <w:ilvl w:val="0"/>
          <w:numId w:val="0"/>
        </w:numPr>
        <w:adjustRightInd w:val="0"/>
        <w:snapToGrid w:val="0"/>
        <w:spacing w:line="580" w:lineRule="exact"/>
        <w:ind w:left="0" w:leftChars="0" w:firstLine="640" w:firstLineChars="200"/>
        <w:rPr>
          <w:rFonts w:hint="default" w:ascii="Times New Roman" w:hAnsi="Times New Roman" w:cs="Times New Roman"/>
          <w:sz w:val="32"/>
          <w:szCs w:val="32"/>
          <w:lang w:val="zh-CN"/>
        </w:rPr>
      </w:pPr>
      <w:r>
        <w:rPr>
          <w:rFonts w:hint="eastAsia" w:cs="Times New Roman"/>
          <w:sz w:val="32"/>
          <w:szCs w:val="32"/>
          <w:lang w:val="zh-CN"/>
        </w:rPr>
        <w:t>（四）</w:t>
      </w:r>
      <w:r>
        <w:rPr>
          <w:rFonts w:hint="default" w:ascii="Times New Roman" w:hAnsi="Times New Roman" w:cs="Times New Roman"/>
          <w:sz w:val="32"/>
          <w:szCs w:val="32"/>
          <w:lang w:val="zh-CN"/>
        </w:rPr>
        <w:t>培养本地区地理标志专业人才队伍，组织至少1场地理标志产品、商标运用促进培训。</w:t>
      </w:r>
    </w:p>
    <w:p>
      <w:pPr>
        <w:numPr>
          <w:ilvl w:val="0"/>
          <w:numId w:val="0"/>
        </w:numPr>
        <w:adjustRightInd w:val="0"/>
        <w:snapToGrid w:val="0"/>
        <w:spacing w:line="580" w:lineRule="exact"/>
        <w:ind w:left="0" w:leftChars="0" w:firstLine="640" w:firstLineChars="200"/>
        <w:rPr>
          <w:rFonts w:hint="default" w:ascii="Times New Roman" w:hAnsi="Times New Roman" w:cs="Times New Roman"/>
          <w:sz w:val="32"/>
          <w:szCs w:val="32"/>
          <w:lang w:val="zh-CN"/>
        </w:rPr>
      </w:pPr>
      <w:r>
        <w:rPr>
          <w:rFonts w:hint="eastAsia" w:cs="Times New Roman"/>
          <w:sz w:val="32"/>
          <w:szCs w:val="32"/>
          <w:lang w:val="zh-CN"/>
        </w:rPr>
        <w:t>（五）</w:t>
      </w:r>
      <w:r>
        <w:rPr>
          <w:rFonts w:hint="default" w:ascii="Times New Roman" w:hAnsi="Times New Roman" w:cs="Times New Roman"/>
          <w:sz w:val="32"/>
          <w:szCs w:val="32"/>
          <w:lang w:val="zh-CN"/>
        </w:rPr>
        <w:t>至少推广2个以上本地区地理标志产品与生产经营企业、合作社、农户对接。至少推动2个以上本地区地理标志产品与电商企业对接，建立电商企业销售地理标志产品渠道。</w:t>
      </w:r>
    </w:p>
    <w:p>
      <w:pPr>
        <w:numPr>
          <w:ilvl w:val="0"/>
          <w:numId w:val="3"/>
        </w:numPr>
        <w:adjustRightInd w:val="0"/>
        <w:snapToGrid w:val="0"/>
        <w:spacing w:line="580" w:lineRule="exact"/>
        <w:ind w:firstLine="640" w:firstLineChars="200"/>
        <w:contextualSpacing/>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申报条件</w:t>
      </w:r>
    </w:p>
    <w:p>
      <w:pPr>
        <w:numPr>
          <w:ilvl w:val="0"/>
          <w:numId w:val="4"/>
        </w:numPr>
        <w:adjustRightInd w:val="0"/>
        <w:snapToGrid w:val="0"/>
        <w:spacing w:line="580" w:lineRule="exact"/>
        <w:ind w:firstLine="640" w:firstLineChars="200"/>
        <w:rPr>
          <w:rFonts w:hint="eastAsia" w:cs="Times New Roman"/>
          <w:sz w:val="32"/>
          <w:szCs w:val="32"/>
          <w:lang w:val="zh-CN"/>
        </w:rPr>
      </w:pPr>
      <w:r>
        <w:rPr>
          <w:rFonts w:hint="eastAsia" w:cs="Times New Roman"/>
          <w:sz w:val="32"/>
          <w:szCs w:val="32"/>
          <w:lang w:val="zh-CN"/>
        </w:rPr>
        <w:t>申报单位必须是在本市行政区域内注册的事业单位或行业协会，应具有独立法人资格。</w:t>
      </w:r>
    </w:p>
    <w:p>
      <w:pPr>
        <w:numPr>
          <w:ilvl w:val="0"/>
          <w:numId w:val="4"/>
        </w:numPr>
        <w:adjustRightInd w:val="0"/>
        <w:snapToGrid w:val="0"/>
        <w:spacing w:line="580" w:lineRule="exact"/>
        <w:ind w:firstLine="640" w:firstLineChars="200"/>
        <w:rPr>
          <w:rFonts w:hint="eastAsia" w:cs="Times New Roman"/>
          <w:sz w:val="32"/>
          <w:szCs w:val="32"/>
          <w:lang w:val="zh-CN"/>
        </w:rPr>
      </w:pPr>
      <w:r>
        <w:rPr>
          <w:rFonts w:hint="eastAsia" w:cs="Times New Roman"/>
          <w:sz w:val="32"/>
          <w:szCs w:val="32"/>
          <w:lang w:val="zh-CN"/>
        </w:rPr>
        <w:t>申报单位已开展地理标志申报工作，或已开展前期准备工作并预计于年内正式申报。</w:t>
      </w:r>
    </w:p>
    <w:p>
      <w:pPr>
        <w:pStyle w:val="2"/>
        <w:numPr>
          <w:ilvl w:val="0"/>
          <w:numId w:val="3"/>
        </w:numPr>
        <w:ind w:left="0" w:leftChars="0" w:firstLine="640" w:firstLineChars="200"/>
        <w:rPr>
          <w:rFonts w:hint="eastAsia" w:cs="Times New Roman"/>
          <w:sz w:val="32"/>
          <w:szCs w:val="32"/>
          <w:lang w:val="en-US" w:eastAsia="zh-CN"/>
        </w:rPr>
      </w:pPr>
      <w:r>
        <w:rPr>
          <w:rFonts w:hint="eastAsia" w:cs="Times New Roman"/>
          <w:sz w:val="32"/>
          <w:szCs w:val="32"/>
          <w:lang w:val="en-US" w:eastAsia="zh-CN"/>
        </w:rPr>
        <w:t>实施周期及支持方式</w:t>
      </w:r>
    </w:p>
    <w:p>
      <w:pPr>
        <w:numPr>
          <w:ilvl w:val="0"/>
          <w:numId w:val="0"/>
        </w:numPr>
        <w:ind w:left="0" w:leftChars="0" w:firstLine="640" w:firstLineChars="200"/>
        <w:rPr>
          <w:rFonts w:hint="default"/>
          <w:lang w:val="en-US" w:eastAsia="zh-CN"/>
        </w:rPr>
      </w:pPr>
      <w:r>
        <w:rPr>
          <w:rFonts w:hint="eastAsia"/>
          <w:lang w:val="en-US" w:eastAsia="zh-CN"/>
        </w:rPr>
        <w:t>项目实施截止时间到2023年12月20日，本专项资金总额20万元，支持1个项目。</w:t>
      </w:r>
    </w:p>
    <w:p>
      <w:pPr>
        <w:adjustRightInd w:val="0"/>
        <w:snapToGrid w:val="0"/>
        <w:spacing w:line="580" w:lineRule="exact"/>
        <w:ind w:firstLine="640" w:firstLineChars="200"/>
        <w:outlineLvl w:val="0"/>
        <w:rPr>
          <w:rFonts w:ascii="Times New Roman" w:hAnsi="Times New Roman"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、申报材料</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（一）《2023年度地理标志产品运营促进项目申报指南申报书》</w:t>
      </w:r>
      <w:r>
        <w:rPr>
          <w:rFonts w:hint="eastAsia" w:cs="Times New Roman"/>
          <w:sz w:val="32"/>
          <w:szCs w:val="32"/>
          <w:lang w:eastAsia="zh-CN"/>
        </w:rPr>
        <w:t>（见附件）</w:t>
      </w:r>
      <w:r>
        <w:rPr>
          <w:rFonts w:hint="default" w:ascii="Times New Roman" w:hAnsi="Times New Roman" w:cs="Times New Roman"/>
          <w:sz w:val="32"/>
          <w:szCs w:val="32"/>
        </w:rPr>
        <w:t>；</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（二）机构法人资格证书</w:t>
      </w:r>
      <w:r>
        <w:rPr>
          <w:rFonts w:hint="eastAsia" w:cs="Times New Roman"/>
          <w:sz w:val="32"/>
          <w:szCs w:val="32"/>
          <w:lang w:eastAsia="zh-CN"/>
        </w:rPr>
        <w:t>或营业执照</w:t>
      </w:r>
      <w:r>
        <w:rPr>
          <w:rFonts w:hint="default" w:ascii="Times New Roman" w:hAnsi="Times New Roman" w:cs="Times New Roman"/>
          <w:sz w:val="32"/>
          <w:szCs w:val="32"/>
        </w:rPr>
        <w:t>的复印件；</w:t>
      </w:r>
    </w:p>
    <w:p>
      <w:pPr>
        <w:adjustRightInd w:val="0"/>
        <w:snapToGrid w:val="0"/>
        <w:spacing w:line="580" w:lineRule="exact"/>
        <w:ind w:firstLine="640" w:firstLineChars="200"/>
        <w:rPr>
          <w:rFonts w:hint="eastAsia" w:cs="Times New Roman"/>
          <w:sz w:val="32"/>
          <w:szCs w:val="32"/>
          <w:lang w:eastAsia="zh-CN"/>
        </w:rPr>
      </w:pPr>
      <w:r>
        <w:rPr>
          <w:rFonts w:hint="default" w:ascii="Times New Roman" w:hAnsi="Times New Roman" w:cs="Times New Roman"/>
          <w:sz w:val="32"/>
          <w:szCs w:val="32"/>
        </w:rPr>
        <w:t>（三）</w:t>
      </w:r>
      <w:r>
        <w:rPr>
          <w:rFonts w:hint="eastAsia" w:cs="Times New Roman"/>
          <w:sz w:val="32"/>
          <w:szCs w:val="32"/>
          <w:lang w:eastAsia="zh-CN"/>
        </w:rPr>
        <w:t>人员资格证明；</w:t>
      </w:r>
    </w:p>
    <w:p>
      <w:pPr>
        <w:adjustRightInd w:val="0"/>
        <w:snapToGrid w:val="0"/>
        <w:spacing w:line="580" w:lineRule="exact"/>
        <w:ind w:firstLine="640" w:firstLineChars="200"/>
        <w:rPr>
          <w:rFonts w:hint="eastAsia" w:cs="Times New Roman"/>
          <w:sz w:val="32"/>
          <w:szCs w:val="32"/>
          <w:lang w:val="en-US" w:eastAsia="zh-CN"/>
        </w:rPr>
      </w:pPr>
      <w:r>
        <w:rPr>
          <w:rFonts w:hint="eastAsia" w:cs="Times New Roman"/>
          <w:sz w:val="32"/>
          <w:szCs w:val="32"/>
          <w:lang w:val="en-US" w:eastAsia="zh-CN"/>
        </w:rPr>
        <w:t>（四）机构所获荣誉证明；</w:t>
      </w:r>
    </w:p>
    <w:p>
      <w:pPr>
        <w:adjustRightInd w:val="0"/>
        <w:snapToGrid w:val="0"/>
        <w:spacing w:line="580" w:lineRule="exact"/>
        <w:ind w:firstLine="640" w:firstLineChars="200"/>
        <w:rPr>
          <w:rFonts w:hint="eastAsia" w:cs="Times New Roman"/>
          <w:sz w:val="32"/>
          <w:szCs w:val="32"/>
          <w:lang w:eastAsia="zh-CN"/>
        </w:rPr>
      </w:pPr>
      <w:r>
        <w:rPr>
          <w:rFonts w:hint="default" w:ascii="Times New Roman" w:hAnsi="Times New Roman" w:cs="Times New Roman"/>
          <w:sz w:val="32"/>
          <w:szCs w:val="32"/>
        </w:rPr>
        <w:t>（</w:t>
      </w:r>
      <w:r>
        <w:rPr>
          <w:rFonts w:hint="eastAsia" w:cs="Times New Roman"/>
          <w:sz w:val="32"/>
          <w:szCs w:val="32"/>
          <w:lang w:eastAsia="zh-CN"/>
        </w:rPr>
        <w:t>五</w:t>
      </w:r>
      <w:r>
        <w:rPr>
          <w:rFonts w:hint="default" w:ascii="Times New Roman" w:hAnsi="Times New Roman" w:cs="Times New Roman"/>
          <w:sz w:val="32"/>
          <w:szCs w:val="32"/>
        </w:rPr>
        <w:t>）</w:t>
      </w:r>
      <w:r>
        <w:rPr>
          <w:rFonts w:hint="eastAsia" w:cs="Times New Roman"/>
          <w:sz w:val="32"/>
          <w:szCs w:val="32"/>
          <w:lang w:eastAsia="zh-CN"/>
        </w:rPr>
        <w:t>其他证明符合申报条件的材料。</w:t>
      </w:r>
    </w:p>
    <w:p>
      <w:pPr>
        <w:adjustRightInd w:val="0"/>
        <w:snapToGrid w:val="0"/>
        <w:spacing w:line="580" w:lineRule="exact"/>
        <w:ind w:firstLine="640" w:firstLineChars="200"/>
        <w:rPr>
          <w:rFonts w:ascii="Times New Roman" w:hAnsi="Times New Roman" w:cs="Times New Roman"/>
        </w:rPr>
      </w:pPr>
      <w:r>
        <w:rPr>
          <w:rFonts w:hint="default" w:ascii="Times New Roman" w:hAnsi="Times New Roman" w:cs="Times New Roman"/>
          <w:sz w:val="32"/>
          <w:szCs w:val="32"/>
          <w:lang w:val="en-US" w:eastAsia="zh-CN"/>
        </w:rPr>
        <w:t>上述材料均需加盖公章。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申报程序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申报程序同通知统一规定。并同时邮寄一式</w:t>
      </w:r>
      <w:r>
        <w:rPr>
          <w:rFonts w:hint="eastAsia"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份纸件材料至湛江市市场监督管理局知识产权促进科，同时发送电子件（可编辑版word及盖章扫描PDF版）至zjzscqk@126.com。逾期不予受理。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一</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合同管理：项目立项后，</w:t>
      </w:r>
      <w:r>
        <w:rPr>
          <w:rFonts w:hint="eastAsia" w:cs="Times New Roman"/>
          <w:color w:val="auto"/>
          <w:sz w:val="32"/>
          <w:szCs w:val="32"/>
          <w:highlight w:val="none"/>
          <w:lang w:val="en-US" w:eastAsia="zh-CN"/>
        </w:rPr>
        <w:t>湛江市市场监管局</w:t>
      </w:r>
      <w:r>
        <w:rPr>
          <w:rFonts w:hint="default" w:ascii="Times New Roman" w:hAnsi="Times New Roman" w:eastAsia="仿宋_GB2312" w:cs="Times New Roman"/>
          <w:color w:val="auto"/>
          <w:sz w:val="32"/>
          <w:szCs w:val="32"/>
          <w:highlight w:val="none"/>
          <w:lang w:val="en-US" w:eastAsia="zh-CN"/>
        </w:rPr>
        <w:t>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项目验收：项目完成后，项目承担单位应及时总结并申请验收，向</w:t>
      </w:r>
      <w:r>
        <w:rPr>
          <w:rFonts w:hint="eastAsia" w:cs="Times New Roman"/>
          <w:color w:val="auto"/>
          <w:sz w:val="32"/>
          <w:szCs w:val="32"/>
          <w:highlight w:val="none"/>
          <w:lang w:val="en-US" w:eastAsia="zh-CN"/>
        </w:rPr>
        <w:t>湛江市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局报送工作成果，由</w:t>
      </w:r>
      <w:r>
        <w:rPr>
          <w:rFonts w:hint="eastAsia"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市场监管</w:t>
      </w:r>
      <w:r>
        <w:rPr>
          <w:rFonts w:hint="default" w:ascii="Times New Roman" w:hAnsi="Times New Roman" w:eastAsia="仿宋_GB2312" w:cs="Times New Roman"/>
          <w:color w:val="auto"/>
          <w:sz w:val="32"/>
          <w:szCs w:val="32"/>
          <w:highlight w:val="none"/>
          <w:lang w:val="en-US" w:eastAsia="zh-CN"/>
        </w:rPr>
        <w:t>局组织验收通过后，方可结项。</w:t>
      </w:r>
    </w:p>
    <w:p>
      <w:pPr>
        <w:adjustRightInd w:val="0"/>
        <w:snapToGrid w:val="0"/>
        <w:spacing w:line="58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联系人：</w:t>
      </w:r>
      <w:r>
        <w:rPr>
          <w:rFonts w:hint="eastAsia" w:cs="Times New Roman"/>
          <w:sz w:val="32"/>
          <w:szCs w:val="32"/>
          <w:lang w:eastAsia="zh-CN"/>
        </w:rPr>
        <w:t>黄志辉</w:t>
      </w:r>
      <w:r>
        <w:rPr>
          <w:rFonts w:hint="eastAsia" w:cs="Times New Roman"/>
          <w:sz w:val="32"/>
          <w:szCs w:val="32"/>
          <w:lang w:val="en-US" w:eastAsia="zh-CN"/>
        </w:rPr>
        <w:t xml:space="preserve"> </w:t>
      </w:r>
      <w:r>
        <w:rPr>
          <w:rFonts w:hint="default" w:ascii="Times New Roman" w:hAnsi="Times New Roman" w:cs="Times New Roman"/>
          <w:sz w:val="32"/>
          <w:szCs w:val="32"/>
        </w:rPr>
        <w:t>，电话：</w:t>
      </w:r>
      <w:r>
        <w:rPr>
          <w:rFonts w:hint="eastAsia" w:cs="Times New Roman"/>
          <w:sz w:val="32"/>
          <w:szCs w:val="32"/>
          <w:lang w:val="en-US" w:eastAsia="zh-CN"/>
        </w:rPr>
        <w:t xml:space="preserve">0759-3586433 </w:t>
      </w:r>
      <w:r>
        <w:rPr>
          <w:rFonts w:hint="default" w:ascii="Times New Roman" w:hAnsi="Times New Roman" w:cs="Times New Roman"/>
          <w:sz w:val="32"/>
          <w:szCs w:val="32"/>
        </w:rPr>
        <w:t>，邮箱：zjzscqk</w:t>
      </w:r>
      <w:r>
        <w:rPr>
          <w:rFonts w:hint="eastAsia" w:cs="Times New Roman"/>
          <w:sz w:val="32"/>
          <w:szCs w:val="32"/>
          <w:lang w:val="en-US" w:eastAsia="zh-CN"/>
        </w:rPr>
        <w:t>@126.com</w:t>
      </w:r>
      <w:r>
        <w:rPr>
          <w:rFonts w:hint="default" w:ascii="Times New Roman" w:hAnsi="Times New Roman" w:cs="Times New Roman"/>
          <w:sz w:val="32"/>
          <w:szCs w:val="32"/>
        </w:rPr>
        <w:t>，地址：</w:t>
      </w:r>
      <w:r>
        <w:rPr>
          <w:rFonts w:hint="eastAsia" w:cs="Times New Roman"/>
          <w:sz w:val="32"/>
          <w:szCs w:val="32"/>
          <w:lang w:eastAsia="zh-CN"/>
        </w:rPr>
        <w:t>湛江经济技术开发区乐怡路</w:t>
      </w:r>
      <w:r>
        <w:rPr>
          <w:rFonts w:hint="eastAsia" w:cs="Times New Roman"/>
          <w:sz w:val="32"/>
          <w:szCs w:val="32"/>
          <w:lang w:val="en-US" w:eastAsia="zh-CN"/>
        </w:rPr>
        <w:t>16号</w:t>
      </w:r>
      <w:r>
        <w:rPr>
          <w:rFonts w:hint="default" w:ascii="Times New Roman" w:hAnsi="Times New Roman" w:cs="Times New Roman"/>
          <w:sz w:val="32"/>
          <w:szCs w:val="32"/>
        </w:rPr>
        <w:t>。</w:t>
      </w:r>
    </w:p>
    <w:p>
      <w:pPr>
        <w:rPr>
          <w:rFonts w:hint="default"/>
        </w:rPr>
      </w:pPr>
    </w:p>
    <w:p>
      <w:pPr>
        <w:rPr>
          <w:rFonts w:hint="default"/>
        </w:rPr>
      </w:pPr>
    </w:p>
    <w:p>
      <w:pPr>
        <w:adjustRightInd w:val="0"/>
        <w:snapToGrid w:val="0"/>
        <w:spacing w:line="580" w:lineRule="exact"/>
        <w:ind w:firstLine="640"/>
        <w:rPr>
          <w:rFonts w:hint="default" w:ascii="Times New Roman" w:hAnsi="Times New Roman" w:cs="Times New Roman"/>
          <w:sz w:val="32"/>
          <w:szCs w:val="32"/>
        </w:rPr>
      </w:pPr>
      <w:r>
        <w:rPr>
          <w:rFonts w:hint="default" w:ascii="Times New Roman" w:hAnsi="Times New Roman" w:cs="Times New Roman"/>
          <w:sz w:val="32"/>
          <w:szCs w:val="32"/>
          <w:lang w:val="en-US" w:eastAsia="zh-CN"/>
        </w:rPr>
        <w:t>附件：2023年度地理标志产品运营促进项目申报书</w:t>
      </w:r>
    </w:p>
    <w:p>
      <w:pP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pPr>
        <w:adjustRightInd/>
        <w:snapToGrid/>
        <w:spacing w:line="240" w:lineRule="auto"/>
        <w:rPr>
          <w:rFonts w:ascii="Times New Roman" w:hAnsi="Times New Roman" w:eastAsia="楷体_GB2312" w:cs="Times New Roman"/>
          <w:sz w:val="30"/>
          <w:szCs w:val="30"/>
          <w:u w:val="single"/>
        </w:rPr>
      </w:pPr>
      <w:r>
        <w:rPr>
          <w:rFonts w:ascii="Times New Roman" w:hAnsi="Times New Roman" w:eastAsia="黑体" w:cs="Times New Roman"/>
          <w:color w:val="auto"/>
          <w:sz w:val="32"/>
          <w:szCs w:val="32"/>
        </w:rPr>
        <w:t>附件</w:t>
      </w:r>
    </w:p>
    <w:p>
      <w:pPr>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default" w:ascii="Times New Roman" w:hAnsi="Times New Roman" w:eastAsia="小标宋" w:cs="Times New Roman"/>
          <w:sz w:val="52"/>
          <w:szCs w:val="52"/>
        </w:rPr>
      </w:pPr>
    </w:p>
    <w:p>
      <w:pPr>
        <w:jc w:val="center"/>
        <w:rPr>
          <w:rFonts w:hint="default" w:ascii="Times New Roman" w:hAnsi="Times New Roman" w:eastAsia="方正小标宋简体" w:cs="Times New Roman"/>
          <w:b w:val="0"/>
          <w:bCs/>
          <w:color w:val="auto"/>
          <w:kern w:val="44"/>
          <w:sz w:val="44"/>
          <w:szCs w:val="48"/>
          <w:highlight w:val="none"/>
          <w:shd w:val="clear" w:color="auto" w:fill="FFFFFF"/>
          <w:lang w:val="en-US" w:eastAsia="zh-CN"/>
        </w:rPr>
      </w:pPr>
      <w:r>
        <w:rPr>
          <w:rFonts w:hint="default" w:ascii="Times New Roman" w:hAnsi="Times New Roman" w:eastAsia="方正小标宋简体" w:cs="Times New Roman"/>
          <w:b w:val="0"/>
          <w:bCs/>
          <w:color w:val="auto"/>
          <w:kern w:val="44"/>
          <w:sz w:val="44"/>
          <w:szCs w:val="48"/>
          <w:highlight w:val="none"/>
          <w:shd w:val="clear" w:color="auto" w:fill="FFFFFF"/>
          <w:lang w:val="en-US" w:eastAsia="zh-CN"/>
        </w:rPr>
        <w:t>2023年度地理标志产品运营促进</w:t>
      </w:r>
    </w:p>
    <w:p>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color w:val="auto"/>
          <w:kern w:val="44"/>
          <w:sz w:val="44"/>
          <w:szCs w:val="48"/>
          <w:highlight w:val="none"/>
          <w:shd w:val="clear" w:color="auto" w:fill="FFFFFF"/>
          <w:lang w:val="en-US" w:eastAsia="zh-CN"/>
        </w:rPr>
        <w:t>项目申报书</w:t>
      </w:r>
    </w:p>
    <w:p>
      <w:pPr>
        <w:rPr>
          <w:rFonts w:hint="default" w:ascii="Times New Roman" w:hAnsi="Times New Roman" w:eastAsia="仿宋_GB2312" w:cs="Times New Roman"/>
          <w:sz w:val="32"/>
          <w:szCs w:val="32"/>
        </w:rPr>
      </w:pPr>
    </w:p>
    <w:tbl>
      <w:tblPr>
        <w:tblStyle w:val="8"/>
        <w:tblW w:w="0" w:type="auto"/>
        <w:tblInd w:w="0" w:type="dxa"/>
        <w:tblLayout w:type="fixed"/>
        <w:tblCellMar>
          <w:top w:w="0" w:type="dxa"/>
          <w:left w:w="108" w:type="dxa"/>
          <w:bottom w:w="0" w:type="dxa"/>
          <w:right w:w="108" w:type="dxa"/>
        </w:tblCellMar>
      </w:tblPr>
      <w:tblGrid>
        <w:gridCol w:w="2000"/>
        <w:gridCol w:w="6705"/>
      </w:tblGrid>
      <w:tr>
        <w:tblPrEx>
          <w:tblCellMar>
            <w:top w:w="0" w:type="dxa"/>
            <w:left w:w="108" w:type="dxa"/>
            <w:bottom w:w="0" w:type="dxa"/>
            <w:right w:w="108" w:type="dxa"/>
          </w:tblCellMar>
        </w:tblPrEx>
        <w:tc>
          <w:tcPr>
            <w:tcW w:w="2000" w:type="dxa"/>
            <w:noWrap w:val="0"/>
            <w:vAlign w:val="top"/>
          </w:tcPr>
          <w:p>
            <w:pPr>
              <w:adjustRightInd w:val="0"/>
              <w:snapToGrid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项目名称：</w:t>
            </w:r>
          </w:p>
        </w:tc>
        <w:tc>
          <w:tcPr>
            <w:tcW w:w="6705" w:type="dxa"/>
            <w:noWrap w:val="0"/>
            <w:vAlign w:val="top"/>
          </w:tcPr>
          <w:p>
            <w:pPr>
              <w:numPr>
                <w:ilvl w:val="0"/>
                <w:numId w:val="0"/>
              </w:numPr>
              <w:adjustRightInd w:val="0"/>
              <w:snapToGrid w:val="0"/>
              <w:spacing w:line="360" w:lineRule="auto"/>
              <w:rPr>
                <w:rFonts w:hint="default" w:ascii="Times New Roman" w:hAnsi="Times New Roman" w:eastAsia="仿宋_GB2312" w:cs="Times New Roman"/>
                <w:sz w:val="32"/>
                <w:szCs w:val="32"/>
                <w:u w:val="single"/>
              </w:rPr>
            </w:pPr>
            <w:r>
              <w:rPr>
                <w:rFonts w:hint="default" w:ascii="Times New Roman" w:hAnsi="Times New Roman" w:cs="Times New Roman"/>
                <w:spacing w:val="-5"/>
                <w:sz w:val="32"/>
                <w:szCs w:val="32"/>
                <w:u w:val="single"/>
                <w:shd w:val="clear" w:color="auto" w:fill="FFFFFF"/>
                <w:lang w:val="en-US" w:eastAsia="zh-CN"/>
              </w:rPr>
              <w:t xml:space="preserve">                                        </w:t>
            </w:r>
          </w:p>
        </w:tc>
      </w:tr>
      <w:tr>
        <w:tblPrEx>
          <w:tblCellMar>
            <w:top w:w="0" w:type="dxa"/>
            <w:left w:w="108" w:type="dxa"/>
            <w:bottom w:w="0" w:type="dxa"/>
            <w:right w:w="108" w:type="dxa"/>
          </w:tblCellMar>
        </w:tblPrEx>
        <w:tc>
          <w:tcPr>
            <w:tcW w:w="2000" w:type="dxa"/>
            <w:noWrap w:val="0"/>
            <w:vAlign w:val="top"/>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cs="Times New Roman"/>
                <w:sz w:val="32"/>
                <w:szCs w:val="32"/>
                <w:u w:val="single"/>
                <w:lang w:val="en-US" w:eastAsia="zh-CN"/>
              </w:rPr>
              <w:t xml:space="preserve">   </w:t>
            </w:r>
            <w:r>
              <w:rPr>
                <w:rFonts w:hint="default" w:ascii="Times New Roman" w:hAnsi="Times New Roman" w:cs="Times New Roman"/>
                <w:sz w:val="32"/>
                <w:szCs w:val="32"/>
                <w:u w:val="single"/>
                <w:lang w:eastAsia="zh-CN"/>
              </w:rPr>
              <w:t>（</w:t>
            </w:r>
            <w:r>
              <w:rPr>
                <w:rFonts w:hint="default" w:ascii="Times New Roman" w:hAnsi="Times New Roman" w:cs="Times New Roman"/>
                <w:sz w:val="32"/>
                <w:szCs w:val="32"/>
                <w:u w:val="single"/>
                <w:lang w:val="en-US" w:eastAsia="zh-CN"/>
              </w:rPr>
              <w:t>签章</w:t>
            </w:r>
            <w:r>
              <w:rPr>
                <w:rFonts w:hint="default" w:ascii="Times New Roman" w:hAnsi="Times New Roman" w:cs="Times New Roman"/>
                <w:sz w:val="32"/>
                <w:szCs w:val="32"/>
                <w:u w:val="single"/>
                <w:lang w:eastAsia="zh-CN"/>
              </w:rPr>
              <w:t>）</w:t>
            </w:r>
          </w:p>
        </w:tc>
      </w:tr>
      <w:tr>
        <w:tblPrEx>
          <w:tblCellMar>
            <w:top w:w="0" w:type="dxa"/>
            <w:left w:w="108" w:type="dxa"/>
            <w:bottom w:w="0" w:type="dxa"/>
            <w:right w:w="108" w:type="dxa"/>
          </w:tblCellMar>
        </w:tblPrEx>
        <w:trPr>
          <w:trHeight w:val="660" w:hRule="atLeast"/>
        </w:trPr>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项目联系人：</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单位及职务：</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工作电话：</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手机号码：</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c>
          <w:tcPr>
            <w:tcW w:w="2000"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6705"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p>
        </w:tc>
      </w:tr>
    </w:tbl>
    <w:p>
      <w:pP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bCs/>
          <w:sz w:val="32"/>
          <w:szCs w:val="32"/>
        </w:rPr>
      </w:pPr>
    </w:p>
    <w:p>
      <w:pPr>
        <w:jc w:val="center"/>
        <w:rPr>
          <w:rFonts w:hint="default" w:ascii="Times New Roman" w:hAnsi="Times New Roman" w:eastAsia="仿宋_GB2312" w:cs="Times New Roman"/>
          <w:bCs/>
          <w:sz w:val="32"/>
          <w:szCs w:val="32"/>
        </w:rPr>
      </w:pPr>
    </w:p>
    <w:p>
      <w:pPr>
        <w:jc w:val="both"/>
        <w:rPr>
          <w:rFonts w:ascii="Times New Roman" w:hAnsi="Times New Roman" w:eastAsia="楷体_GB2312" w:cs="Times New Roman"/>
          <w:bCs/>
          <w:sz w:val="36"/>
        </w:rPr>
      </w:pPr>
    </w:p>
    <w:p/>
    <w:p/>
    <w:p>
      <w:pPr>
        <w:jc w:val="center"/>
        <w:rPr>
          <w:rFonts w:ascii="Times New Roman" w:hAnsi="Times New Roman" w:eastAsia="楷体_GB2312" w:cs="Times New Roman"/>
          <w:bCs/>
          <w:sz w:val="32"/>
          <w:szCs w:val="32"/>
        </w:rPr>
      </w:pPr>
      <w:r>
        <w:rPr>
          <w:rFonts w:hint="eastAsia" w:eastAsia="楷体_GB2312" w:cs="Times New Roman"/>
          <w:bCs/>
          <w:sz w:val="32"/>
          <w:szCs w:val="32"/>
          <w:lang w:eastAsia="zh-CN"/>
        </w:rPr>
        <w:t>湛江市</w:t>
      </w:r>
      <w:r>
        <w:rPr>
          <w:rFonts w:hint="default" w:ascii="Times New Roman" w:hAnsi="Times New Roman" w:eastAsia="楷体_GB2312" w:cs="Times New Roman"/>
          <w:bCs/>
          <w:sz w:val="32"/>
          <w:szCs w:val="32"/>
        </w:rPr>
        <w:t>市场监督管理局（</w:t>
      </w:r>
      <w:r>
        <w:rPr>
          <w:rFonts w:ascii="Times New Roman" w:hAnsi="Times New Roman" w:eastAsia="楷体_GB2312" w:cs="Times New Roman"/>
          <w:bCs/>
          <w:sz w:val="32"/>
          <w:szCs w:val="32"/>
        </w:rPr>
        <w:t>知识产权局</w:t>
      </w:r>
      <w:r>
        <w:rPr>
          <w:rFonts w:hint="default" w:ascii="Times New Roman" w:hAnsi="Times New Roman" w:eastAsia="楷体_GB2312" w:cs="Times New Roman"/>
          <w:bCs/>
          <w:sz w:val="32"/>
          <w:szCs w:val="32"/>
        </w:rPr>
        <w:t>）</w:t>
      </w:r>
      <w:r>
        <w:rPr>
          <w:rFonts w:ascii="Times New Roman" w:hAnsi="Times New Roman" w:eastAsia="楷体_GB2312" w:cs="Times New Roman"/>
          <w:bCs/>
          <w:sz w:val="32"/>
          <w:szCs w:val="32"/>
        </w:rPr>
        <w:t>编制</w:t>
      </w:r>
    </w:p>
    <w:p>
      <w:pPr>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w:t>
      </w:r>
      <w:r>
        <w:rPr>
          <w:rFonts w:hint="default" w:ascii="Times New Roman" w:hAnsi="Times New Roman" w:eastAsia="楷体_GB2312" w:cs="Times New Roman"/>
          <w:bCs/>
          <w:sz w:val="32"/>
          <w:szCs w:val="32"/>
        </w:rPr>
        <w:t>2</w:t>
      </w:r>
      <w:r>
        <w:rPr>
          <w:rFonts w:hint="eastAsia" w:eastAsia="楷体_GB2312" w:cs="Times New Roman"/>
          <w:bCs/>
          <w:sz w:val="32"/>
          <w:szCs w:val="32"/>
          <w:lang w:val="en-US" w:eastAsia="zh-CN"/>
        </w:rPr>
        <w:t>2</w:t>
      </w:r>
      <w:r>
        <w:rPr>
          <w:rFonts w:ascii="Times New Roman" w:hAnsi="Times New Roman" w:eastAsia="楷体_GB2312" w:cs="Times New Roman"/>
          <w:bCs/>
          <w:sz w:val="32"/>
          <w:szCs w:val="32"/>
        </w:rPr>
        <w:t>年</w:t>
      </w:r>
    </w:p>
    <w:p>
      <w:pPr>
        <w:rPr>
          <w:rFonts w:ascii="Times New Roman" w:hAnsi="Times New Roman" w:eastAsia="楷体_GB2312" w:cs="Times New Roman"/>
          <w:bCs/>
          <w:sz w:val="32"/>
          <w:szCs w:val="32"/>
        </w:rPr>
      </w:pPr>
      <w:r>
        <w:rPr>
          <w:rFonts w:ascii="Times New Roman" w:hAnsi="Times New Roman" w:eastAsia="楷体_GB2312" w:cs="Times New Roman"/>
          <w:bCs/>
          <w:sz w:val="32"/>
          <w:szCs w:val="32"/>
        </w:rPr>
        <w:br w:type="page"/>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一、本申请书适用于202</w:t>
      </w:r>
      <w:r>
        <w:rPr>
          <w:rFonts w:hint="eastAsia" w:cs="Times New Roman"/>
          <w:sz w:val="32"/>
          <w:szCs w:val="32"/>
          <w:lang w:val="en-US" w:eastAsia="zh-CN"/>
        </w:rPr>
        <w:t>3</w:t>
      </w:r>
      <w:r>
        <w:rPr>
          <w:rFonts w:hint="default" w:ascii="Times New Roman" w:hAnsi="Times New Roman" w:eastAsia="仿宋_GB2312" w:cs="Times New Roman"/>
          <w:sz w:val="32"/>
          <w:szCs w:val="32"/>
        </w:rPr>
        <w:t>年</w:t>
      </w:r>
      <w:r>
        <w:rPr>
          <w:rFonts w:hint="eastAsia" w:cs="Times New Roman"/>
          <w:sz w:val="32"/>
          <w:szCs w:val="32"/>
          <w:lang w:eastAsia="zh-CN"/>
        </w:rPr>
        <w:t>湛江市</w:t>
      </w:r>
      <w:r>
        <w:rPr>
          <w:rFonts w:hint="default" w:ascii="Times New Roman" w:hAnsi="Times New Roman" w:eastAsia="仿宋_GB2312" w:cs="Times New Roman"/>
          <w:sz w:val="32"/>
          <w:szCs w:val="32"/>
        </w:rPr>
        <w:t>知识产权专项经费的申报工作。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二</w:t>
      </w:r>
      <w:r>
        <w:rPr>
          <w:rFonts w:hint="default" w:ascii="Times New Roman" w:hAnsi="Times New Roman" w:eastAsia="仿宋_GB2312" w:cs="Times New Roman"/>
          <w:sz w:val="32"/>
          <w:szCs w:val="32"/>
        </w:rPr>
        <w:t>、申报单位对本申请材料以及所附材料的合法性、真实性、准确性负责。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三</w:t>
      </w:r>
      <w:r>
        <w:rPr>
          <w:rFonts w:hint="default" w:ascii="Times New Roman" w:hAnsi="Times New Roman" w:eastAsia="仿宋_GB2312" w:cs="Times New Roman"/>
          <w:sz w:val="32"/>
          <w:szCs w:val="32"/>
        </w:rPr>
        <w:t>、申请书规格为A4纸，各栏不够填写时，请自行加页。申报书宜双面打印，并于左侧装订成册，一式</w:t>
      </w:r>
      <w:r>
        <w:rPr>
          <w:rFonts w:hint="eastAsia" w:ascii="Times New Roman" w:hAnsi="Times New Roman" w:cs="Times New Roman"/>
          <w:sz w:val="32"/>
          <w:szCs w:val="32"/>
          <w:lang w:val="en-US" w:eastAsia="zh-CN"/>
        </w:rPr>
        <w:t>五</w:t>
      </w:r>
      <w:r>
        <w:rPr>
          <w:rFonts w:hint="default" w:ascii="Times New Roman" w:hAnsi="Times New Roman" w:eastAsia="仿宋_GB2312" w:cs="Times New Roman"/>
          <w:sz w:val="32"/>
          <w:szCs w:val="32"/>
        </w:rPr>
        <w:t>份（加盖公章）。提交同时，须同时提交电子件（可编辑版word及盖章扫描PDF版）。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textAlignment w:val="auto"/>
        <w:outlineLvl w:val="9"/>
        <w:rPr>
          <w:rFonts w:ascii="Times New Roman" w:hAnsi="Times New Roman" w:cs="Times New Roman"/>
        </w:rPr>
      </w:pPr>
    </w:p>
    <w:p>
      <w:pPr>
        <w:keepNext w:val="0"/>
        <w:keepLines w:val="0"/>
        <w:pageBreakBefore w:val="0"/>
        <w:widowControl w:val="0"/>
        <w:kinsoku/>
        <w:overflowPunct/>
        <w:topLinePunct w:val="0"/>
        <w:autoSpaceDE/>
        <w:autoSpaceDN/>
        <w:bidi w:val="0"/>
        <w:adjustRightInd/>
        <w:spacing w:line="600" w:lineRule="exact"/>
        <w:ind w:left="0" w:leftChars="0"/>
        <w:textAlignment w:val="auto"/>
        <w:outlineLvl w:val="9"/>
        <w:rPr>
          <w:rFonts w:hint="default" w:ascii="Times New Roman" w:hAnsi="Times New Roman" w:eastAsia="仿宋_GB2312" w:cs="Times New Roman"/>
          <w:sz w:val="32"/>
          <w:szCs w:val="32"/>
        </w:rPr>
      </w:pPr>
      <w:r>
        <w:rPr>
          <w:rFonts w:ascii="Times New Roman" w:hAnsi="Times New Roman" w:cs="Times New Roman"/>
        </w:rPr>
        <w:br w:type="page"/>
      </w:r>
      <w:r>
        <w:rPr>
          <w:rFonts w:hint="default" w:ascii="Times New Roman" w:hAnsi="Times New Roman" w:eastAsia="黑体" w:cs="Times New Roman"/>
          <w:sz w:val="32"/>
          <w:szCs w:val="32"/>
        </w:rPr>
        <w:t>一、申报单位基本信息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单位名称</w:t>
            </w:r>
          </w:p>
        </w:tc>
        <w:tc>
          <w:tcPr>
            <w:tcW w:w="7038" w:type="dxa"/>
            <w:gridSpan w:val="5"/>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注册地址</w:t>
            </w:r>
          </w:p>
        </w:tc>
        <w:tc>
          <w:tcPr>
            <w:tcW w:w="2408" w:type="dxa"/>
            <w:gridSpan w:val="2"/>
            <w:noWrap w:val="0"/>
            <w:vAlign w:val="center"/>
          </w:tcPr>
          <w:p>
            <w:pPr>
              <w:spacing w:line="400" w:lineRule="exact"/>
              <w:jc w:val="center"/>
              <w:rPr>
                <w:rFonts w:hint="default" w:ascii="Times New Roman" w:hAnsi="Times New Roman" w:eastAsia="仿宋_GB2312" w:cs="Times New Roman"/>
                <w:sz w:val="32"/>
                <w:szCs w:val="32"/>
              </w:rPr>
            </w:pPr>
          </w:p>
        </w:tc>
        <w:tc>
          <w:tcPr>
            <w:tcW w:w="2343"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注册时间</w:t>
            </w:r>
          </w:p>
        </w:tc>
        <w:tc>
          <w:tcPr>
            <w:tcW w:w="2287" w:type="dxa"/>
            <w:noWrap w:val="0"/>
            <w:vAlign w:val="center"/>
          </w:tcPr>
          <w:p>
            <w:pPr>
              <w:spacing w:line="400" w:lineRule="exact"/>
              <w:rPr>
                <w:rFonts w:hint="default" w:ascii="Times New Roman" w:hAnsi="Times New Roman" w:eastAsia="仿宋_GB2312"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注册登记证</w:t>
            </w:r>
          </w:p>
        </w:tc>
        <w:tc>
          <w:tcPr>
            <w:tcW w:w="2397" w:type="dxa"/>
            <w:noWrap w:val="0"/>
            <w:vAlign w:val="center"/>
          </w:tcPr>
          <w:p>
            <w:pPr>
              <w:spacing w:line="400" w:lineRule="exact"/>
              <w:jc w:val="center"/>
              <w:rPr>
                <w:rFonts w:hint="default" w:ascii="Times New Roman" w:hAnsi="Times New Roman" w:eastAsia="仿宋_GB2312" w:cs="Times New Roman"/>
                <w:b/>
                <w:sz w:val="32"/>
                <w:szCs w:val="32"/>
              </w:rPr>
            </w:pPr>
          </w:p>
        </w:tc>
        <w:tc>
          <w:tcPr>
            <w:tcW w:w="2354" w:type="dxa"/>
            <w:gridSpan w:val="3"/>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注册登记号</w:t>
            </w:r>
          </w:p>
        </w:tc>
        <w:tc>
          <w:tcPr>
            <w:tcW w:w="2287" w:type="dxa"/>
            <w:noWrap w:val="0"/>
            <w:vAlign w:val="center"/>
          </w:tcPr>
          <w:p>
            <w:pPr>
              <w:spacing w:line="400" w:lineRule="exact"/>
              <w:jc w:val="center"/>
              <w:rPr>
                <w:rFonts w:hint="default" w:ascii="Times New Roman" w:hAnsi="Times New Roman" w:eastAsia="仿宋_GB2312" w:cs="Times New Roman"/>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法定代表人</w:t>
            </w:r>
          </w:p>
        </w:tc>
        <w:tc>
          <w:tcPr>
            <w:tcW w:w="2408" w:type="dxa"/>
            <w:gridSpan w:val="2"/>
            <w:noWrap w:val="0"/>
            <w:vAlign w:val="center"/>
          </w:tcPr>
          <w:p>
            <w:pPr>
              <w:spacing w:line="400" w:lineRule="exact"/>
              <w:ind w:left="-109" w:leftChars="-34" w:firstLine="135" w:firstLineChars="42"/>
              <w:jc w:val="center"/>
              <w:rPr>
                <w:rFonts w:hint="default" w:ascii="Times New Roman" w:hAnsi="Times New Roman" w:eastAsia="仿宋_GB2312" w:cs="Times New Roman"/>
                <w:b/>
                <w:sz w:val="32"/>
                <w:szCs w:val="32"/>
              </w:rPr>
            </w:pPr>
          </w:p>
        </w:tc>
        <w:tc>
          <w:tcPr>
            <w:tcW w:w="2343"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电话</w:t>
            </w:r>
          </w:p>
        </w:tc>
        <w:tc>
          <w:tcPr>
            <w:tcW w:w="2287" w:type="dxa"/>
            <w:noWrap w:val="0"/>
            <w:vAlign w:val="center"/>
          </w:tcPr>
          <w:p>
            <w:pPr>
              <w:spacing w:line="4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开户银行</w:t>
            </w:r>
          </w:p>
        </w:tc>
        <w:tc>
          <w:tcPr>
            <w:tcW w:w="2397" w:type="dxa"/>
            <w:noWrap w:val="0"/>
            <w:vAlign w:val="center"/>
          </w:tcPr>
          <w:p>
            <w:pPr>
              <w:spacing w:line="400" w:lineRule="exact"/>
              <w:jc w:val="center"/>
              <w:rPr>
                <w:rFonts w:hint="default" w:ascii="Times New Roman" w:hAnsi="Times New Roman" w:eastAsia="仿宋_GB2312" w:cs="Times New Roman"/>
                <w:sz w:val="32"/>
                <w:szCs w:val="32"/>
              </w:rPr>
            </w:pPr>
          </w:p>
        </w:tc>
        <w:tc>
          <w:tcPr>
            <w:tcW w:w="2354" w:type="dxa"/>
            <w:gridSpan w:val="3"/>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开户名称</w:t>
            </w:r>
          </w:p>
        </w:tc>
        <w:tc>
          <w:tcPr>
            <w:tcW w:w="2287" w:type="dxa"/>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银行账号</w:t>
            </w:r>
          </w:p>
        </w:tc>
        <w:tc>
          <w:tcPr>
            <w:tcW w:w="7038" w:type="dxa"/>
            <w:gridSpan w:val="5"/>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地址邮编</w:t>
            </w:r>
          </w:p>
        </w:tc>
        <w:tc>
          <w:tcPr>
            <w:tcW w:w="7038" w:type="dxa"/>
            <w:gridSpan w:val="5"/>
            <w:noWrap w:val="0"/>
            <w:vAlign w:val="center"/>
          </w:tcPr>
          <w:p>
            <w:pPr>
              <w:spacing w:line="4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项</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目</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负</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责</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人</w:t>
            </w:r>
          </w:p>
        </w:tc>
        <w:tc>
          <w:tcPr>
            <w:tcW w:w="1211"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2408" w:type="dxa"/>
            <w:gridSpan w:val="2"/>
            <w:noWrap w:val="0"/>
            <w:vAlign w:val="center"/>
          </w:tcPr>
          <w:p>
            <w:pPr>
              <w:spacing w:line="400" w:lineRule="exact"/>
              <w:rPr>
                <w:rFonts w:hint="default" w:ascii="Times New Roman" w:hAnsi="Times New Roman" w:eastAsia="仿宋_GB2312" w:cs="Times New Roman"/>
                <w:sz w:val="32"/>
                <w:szCs w:val="32"/>
              </w:rPr>
            </w:pPr>
          </w:p>
        </w:tc>
        <w:tc>
          <w:tcPr>
            <w:tcW w:w="861" w:type="dxa"/>
            <w:vMerge w:val="restart"/>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项</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目</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联</w:t>
            </w:r>
          </w:p>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系</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人</w:t>
            </w:r>
          </w:p>
        </w:tc>
        <w:tc>
          <w:tcPr>
            <w:tcW w:w="1482"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姓名</w:t>
            </w:r>
          </w:p>
        </w:tc>
        <w:tc>
          <w:tcPr>
            <w:tcW w:w="2287" w:type="dxa"/>
            <w:noWrap w:val="0"/>
            <w:vAlign w:val="center"/>
          </w:tcPr>
          <w:p>
            <w:pPr>
              <w:spacing w:line="4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部门及</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职务</w:t>
            </w:r>
          </w:p>
        </w:tc>
        <w:tc>
          <w:tcPr>
            <w:tcW w:w="2408" w:type="dxa"/>
            <w:gridSpan w:val="2"/>
            <w:noWrap w:val="0"/>
            <w:vAlign w:val="center"/>
          </w:tcPr>
          <w:p>
            <w:pPr>
              <w:spacing w:line="400" w:lineRule="exact"/>
              <w:rPr>
                <w:rFonts w:hint="default" w:ascii="Times New Roman" w:hAnsi="Times New Roman" w:eastAsia="仿宋_GB2312" w:cs="Times New Roman"/>
                <w:sz w:val="32"/>
                <w:szCs w:val="32"/>
              </w:rPr>
            </w:pPr>
          </w:p>
        </w:tc>
        <w:tc>
          <w:tcPr>
            <w:tcW w:w="861" w:type="dxa"/>
            <w:vMerge w:val="continue"/>
            <w:noWrap w:val="0"/>
            <w:vAlign w:val="center"/>
          </w:tcPr>
          <w:p>
            <w:pPr>
              <w:spacing w:line="400" w:lineRule="exact"/>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部门及</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职务</w:t>
            </w:r>
          </w:p>
        </w:tc>
        <w:tc>
          <w:tcPr>
            <w:tcW w:w="2287" w:type="dxa"/>
            <w:noWrap w:val="0"/>
            <w:vAlign w:val="center"/>
          </w:tcPr>
          <w:p>
            <w:pPr>
              <w:spacing w:line="4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电话</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电话</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传真</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传真</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pPr>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手机</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手机</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pPr>
              <w:widowControl/>
              <w:spacing w:line="400" w:lineRule="exact"/>
              <w:rPr>
                <w:rFonts w:hint="default" w:ascii="Times New Roman" w:hAnsi="Times New Roman" w:eastAsia="仿宋_GB2312" w:cs="Times New Roman"/>
                <w:spacing w:val="-20"/>
                <w:sz w:val="32"/>
                <w:szCs w:val="32"/>
              </w:rPr>
            </w:pPr>
          </w:p>
        </w:tc>
        <w:tc>
          <w:tcPr>
            <w:tcW w:w="1211"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电邮</w:t>
            </w:r>
          </w:p>
        </w:tc>
        <w:tc>
          <w:tcPr>
            <w:tcW w:w="2408" w:type="dxa"/>
            <w:gridSpan w:val="2"/>
            <w:noWrap w:val="0"/>
            <w:vAlign w:val="center"/>
          </w:tcPr>
          <w:p>
            <w:pPr>
              <w:spacing w:line="400" w:lineRule="exact"/>
              <w:rPr>
                <w:rFonts w:hint="default" w:ascii="Times New Roman" w:hAnsi="Times New Roman" w:eastAsia="仿宋_GB2312" w:cs="Times New Roman"/>
                <w:spacing w:val="-20"/>
                <w:sz w:val="32"/>
                <w:szCs w:val="32"/>
              </w:rPr>
            </w:pPr>
          </w:p>
        </w:tc>
        <w:tc>
          <w:tcPr>
            <w:tcW w:w="861" w:type="dxa"/>
            <w:vMerge w:val="continue"/>
            <w:noWrap w:val="0"/>
            <w:vAlign w:val="center"/>
          </w:tcPr>
          <w:p>
            <w:pPr>
              <w:spacing w:line="400" w:lineRule="exact"/>
              <w:jc w:val="center"/>
              <w:rPr>
                <w:rFonts w:hint="default" w:ascii="Times New Roman" w:hAnsi="Times New Roman" w:eastAsia="仿宋_GB2312" w:cs="Times New Roman"/>
                <w:b/>
                <w:spacing w:val="-20"/>
                <w:sz w:val="32"/>
                <w:szCs w:val="32"/>
              </w:rPr>
            </w:pPr>
          </w:p>
        </w:tc>
        <w:tc>
          <w:tcPr>
            <w:tcW w:w="1482"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电邮</w:t>
            </w:r>
          </w:p>
        </w:tc>
        <w:tc>
          <w:tcPr>
            <w:tcW w:w="2287" w:type="dxa"/>
            <w:noWrap w:val="0"/>
            <w:vAlign w:val="center"/>
          </w:tcPr>
          <w:p>
            <w:pPr>
              <w:spacing w:line="400" w:lineRule="exact"/>
              <w:rPr>
                <w:rFonts w:hint="default" w:ascii="Times New Roman" w:hAnsi="Times New Roman" w:eastAsia="仿宋_GB2312" w:cs="Times New Roman"/>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pPr>
              <w:spacing w:line="400" w:lineRule="exact"/>
              <w:jc w:val="center"/>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b/>
                <w:spacing w:val="-20"/>
                <w:sz w:val="32"/>
                <w:szCs w:val="32"/>
              </w:rPr>
              <w:t>单位</w:t>
            </w:r>
          </w:p>
          <w:p>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pacing w:val="-20"/>
                <w:sz w:val="32"/>
                <w:szCs w:val="32"/>
              </w:rPr>
              <w:t>概况</w:t>
            </w:r>
          </w:p>
        </w:tc>
        <w:tc>
          <w:tcPr>
            <w:tcW w:w="8249" w:type="dxa"/>
            <w:gridSpan w:val="6"/>
            <w:noWrap w:val="0"/>
            <w:vAlign w:val="center"/>
          </w:tcPr>
          <w:p>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（单位性质、主要业务或技术领域、业绩、资质荣誉简介，所属行业或技术领域、领域中的位置，知识产权及创新工作基础等，1000字以内。</w:t>
            </w:r>
            <w:r>
              <w:rPr>
                <w:rFonts w:hint="default" w:ascii="Times New Roman" w:hAnsi="Times New Roman" w:cs="Times New Roman"/>
                <w:sz w:val="32"/>
                <w:szCs w:val="32"/>
              </w:rPr>
              <w:t>可另附页</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下同</w:t>
            </w:r>
            <w:r>
              <w:rPr>
                <w:rFonts w:hint="default" w:ascii="Times New Roman" w:hAnsi="Times New Roman" w:eastAsia="仿宋_GB2312" w:cs="Times New Roman"/>
                <w:sz w:val="32"/>
                <w:szCs w:val="32"/>
              </w:rPr>
              <w:t>）</w:t>
            </w:r>
          </w:p>
          <w:p>
            <w:pPr>
              <w:spacing w:line="440" w:lineRule="exact"/>
              <w:rPr>
                <w:rFonts w:hint="default" w:ascii="Times New Roman" w:hAnsi="Times New Roman" w:eastAsia="仿宋_GB2312" w:cs="Times New Roman"/>
                <w:sz w:val="32"/>
                <w:szCs w:val="32"/>
              </w:rPr>
            </w:pPr>
          </w:p>
          <w:p>
            <w:pPr>
              <w:pStyle w:val="2"/>
              <w:numPr>
                <w:ilvl w:val="0"/>
                <w:numId w:val="0"/>
              </w:numPr>
              <w:tabs>
                <w:tab w:val="clear" w:pos="420"/>
              </w:tabs>
              <w:ind w:leftChars="0"/>
              <w:rPr>
                <w:rFonts w:hint="default" w:ascii="Times New Roman" w:hAnsi="Times New Roman" w:eastAsia="仿宋_GB2312" w:cs="Times New Roman"/>
                <w:sz w:val="32"/>
                <w:szCs w:val="32"/>
              </w:rPr>
            </w:pPr>
          </w:p>
          <w:p>
            <w:pPr>
              <w:rPr>
                <w:rFonts w:hint="default" w:ascii="Times New Roman" w:hAnsi="Times New Roman" w:cs="Times New Roman"/>
              </w:rPr>
            </w:pPr>
          </w:p>
          <w:p>
            <w:pPr>
              <w:rPr>
                <w:rFonts w:hint="default"/>
              </w:rPr>
            </w:pPr>
          </w:p>
          <w:p>
            <w:pPr>
              <w:rPr>
                <w:rFonts w:hint="default"/>
              </w:rPr>
            </w:pPr>
          </w:p>
          <w:p>
            <w:pPr>
              <w:spacing w:line="500" w:lineRule="exact"/>
              <w:rPr>
                <w:rFonts w:hint="default" w:ascii="Times New Roman" w:hAnsi="Times New Roman" w:eastAsia="仿宋_GB2312" w:cs="Times New Roman"/>
                <w:sz w:val="32"/>
                <w:szCs w:val="32"/>
              </w:rPr>
            </w:pP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二、项目工作方案</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46"/>
        <w:gridCol w:w="70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目标任务及</w:t>
            </w:r>
          </w:p>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工作内容</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cs="Times New Roman"/>
                <w:sz w:val="32"/>
                <w:szCs w:val="32"/>
              </w:rPr>
            </w:pPr>
            <w:r>
              <w:rPr>
                <w:rFonts w:hint="default" w:ascii="Times New Roman" w:hAnsi="Times New Roman" w:cs="Times New Roman"/>
                <w:sz w:val="32"/>
                <w:szCs w:val="32"/>
              </w:rPr>
              <w:t>（介绍项目的背景意义、目标任务、工作内容，推进措施及实施方式等。1500字以内。）</w:t>
            </w:r>
          </w:p>
          <w:p>
            <w:pPr>
              <w:spacing w:line="500" w:lineRule="exact"/>
              <w:rPr>
                <w:rFonts w:hint="default" w:ascii="Times New Roman" w:hAnsi="Times New Roman" w:cs="Times New Roman"/>
                <w:sz w:val="32"/>
                <w:szCs w:val="32"/>
              </w:rPr>
            </w:pPr>
          </w:p>
          <w:p>
            <w:pPr>
              <w:pStyle w:val="2"/>
              <w:numPr>
                <w:ilvl w:val="0"/>
                <w:numId w:val="0"/>
              </w:numPr>
              <w:tabs>
                <w:tab w:val="clear" w:pos="420"/>
              </w:tabs>
              <w:ind w:leftChars="0"/>
              <w:rPr>
                <w:rFonts w:hint="default" w:ascii="Times New Roman" w:hAnsi="Times New Roman" w:cs="Times New Roman"/>
                <w:sz w:val="32"/>
                <w:szCs w:val="32"/>
              </w:rPr>
            </w:pPr>
          </w:p>
          <w:p>
            <w:pPr>
              <w:rPr>
                <w:rFonts w:hint="default"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工作基础及</w:t>
            </w:r>
          </w:p>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保障措施</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cs="Times New Roman"/>
                <w:sz w:val="32"/>
                <w:szCs w:val="32"/>
              </w:rPr>
            </w:pPr>
            <w:r>
              <w:rPr>
                <w:rFonts w:hint="default" w:ascii="Times New Roman" w:hAnsi="Times New Roman" w:cs="Times New Roman"/>
                <w:sz w:val="32"/>
                <w:szCs w:val="32"/>
              </w:rPr>
              <w:t>（介绍申请本项目所具备的工作基础、制度规范，相关经验和优势资源，项目团队、智力支持、信息化设施等相关条件，推进项目顺利实施的保障性举措等。1500字以内。）</w:t>
            </w:r>
          </w:p>
          <w:p>
            <w:pPr>
              <w:spacing w:line="500" w:lineRule="exact"/>
              <w:jc w:val="left"/>
              <w:rPr>
                <w:rFonts w:hint="default" w:ascii="Times New Roman" w:hAnsi="Times New Roman" w:cs="Times New Roman"/>
                <w:sz w:val="32"/>
                <w:szCs w:val="32"/>
              </w:rPr>
            </w:pPr>
          </w:p>
          <w:p>
            <w:pPr>
              <w:pStyle w:val="2"/>
              <w:numPr>
                <w:ilvl w:val="0"/>
                <w:numId w:val="0"/>
              </w:numPr>
              <w:tabs>
                <w:tab w:val="clear" w:pos="420"/>
              </w:tabs>
              <w:ind w:leftChars="0"/>
              <w:rPr>
                <w:rFonts w:hint="default" w:ascii="Times New Roman" w:hAnsi="Times New Roman" w:cs="Times New Roman"/>
                <w:sz w:val="32"/>
                <w:szCs w:val="32"/>
              </w:rPr>
            </w:pPr>
          </w:p>
          <w:p>
            <w:pPr>
              <w:rPr>
                <w:rFonts w:hint="default"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计划进度</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ascii="Times New Roman" w:hAnsi="Times New Roman" w:cs="Times New Roman"/>
                <w:sz w:val="32"/>
                <w:szCs w:val="32"/>
              </w:rPr>
            </w:pPr>
            <w:r>
              <w:rPr>
                <w:rFonts w:hint="default" w:ascii="Times New Roman" w:hAnsi="Times New Roman" w:cs="Times New Roman"/>
                <w:sz w:val="32"/>
                <w:szCs w:val="32"/>
              </w:rPr>
              <w:t>（工作总体进度时间安排、项目各阶段工作任务与阶段性目标，确保项目按时形成成果、提交项目总结报告。）</w:t>
            </w:r>
          </w:p>
          <w:p>
            <w:pPr>
              <w:spacing w:line="500" w:lineRule="exact"/>
              <w:rPr>
                <w:rFonts w:hint="default" w:ascii="Times New Roman" w:hAnsi="Times New Roman" w:cs="Times New Roman"/>
                <w:sz w:val="32"/>
                <w:szCs w:val="32"/>
              </w:rPr>
            </w:pPr>
          </w:p>
          <w:p>
            <w:pPr>
              <w:pStyle w:val="2"/>
              <w:numPr>
                <w:ilvl w:val="0"/>
                <w:numId w:val="0"/>
              </w:numPr>
              <w:tabs>
                <w:tab w:val="clear" w:pos="420"/>
              </w:tabs>
              <w:ind w:leftChars="0"/>
              <w:rPr>
                <w:rFonts w:hint="default"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预期成果及</w:t>
            </w:r>
          </w:p>
          <w:p>
            <w:pPr>
              <w:spacing w:line="5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考核指标</w:t>
            </w:r>
          </w:p>
        </w:tc>
        <w:tc>
          <w:tcPr>
            <w:tcW w:w="7049"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rPr>
                <w:rFonts w:hint="default"/>
              </w:rPr>
            </w:pPr>
            <w:r>
              <w:rPr>
                <w:rFonts w:hint="default"/>
              </w:rPr>
              <w:t>（项目实施的预期成果形式、可考核指标等。）</w:t>
            </w:r>
          </w:p>
          <w:p>
            <w:pPr>
              <w:spacing w:line="500" w:lineRule="exact"/>
              <w:rPr>
                <w:rFonts w:hint="default"/>
              </w:rPr>
            </w:pPr>
          </w:p>
          <w:p>
            <w:pPr>
              <w:spacing w:line="500" w:lineRule="exact"/>
              <w:rPr>
                <w:rFonts w:hint="default"/>
              </w:rPr>
            </w:pPr>
          </w:p>
          <w:p>
            <w:pPr>
              <w:spacing w:line="500" w:lineRule="exact"/>
              <w:rPr>
                <w:rFonts w:hint="default"/>
              </w:rPr>
            </w:pPr>
          </w:p>
          <w:p>
            <w:pPr>
              <w:pStyle w:val="2"/>
              <w:numPr>
                <w:ilvl w:val="0"/>
                <w:numId w:val="0"/>
              </w:numPr>
              <w:tabs>
                <w:tab w:val="clear" w:pos="420"/>
              </w:tabs>
              <w:ind w:leftChars="0"/>
              <w:rPr>
                <w:rFonts w:hint="default"/>
              </w:rPr>
            </w:pPr>
          </w:p>
          <w:p>
            <w:pPr>
              <w:rPr>
                <w:rFonts w:hint="default"/>
              </w:rPr>
            </w:pPr>
          </w:p>
        </w:tc>
      </w:tr>
    </w:tbl>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三、项目工作团队</w:t>
      </w:r>
      <w:r>
        <w:rPr>
          <w:rFonts w:hint="default" w:ascii="Times New Roman" w:hAnsi="Times New Roman" w:eastAsia="仿宋_GB2312"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项目</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出生</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职务/</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专业</w:t>
            </w:r>
          </w:p>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在项目中任务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团队</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sz w:val="32"/>
                <w:szCs w:val="32"/>
              </w:rPr>
            </w:pPr>
          </w:p>
        </w:tc>
      </w:tr>
    </w:tbl>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四、项目经费预算</w:t>
      </w:r>
      <w:r>
        <w:rPr>
          <w:rFonts w:hint="default" w:ascii="Times New Roman" w:hAnsi="Times New Roman" w:eastAsia="仿宋_GB2312" w:cs="Times New Roman"/>
          <w:sz w:val="32"/>
          <w:szCs w:val="32"/>
        </w:rPr>
        <w:t>（可据工作需求而增加空格）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序号</w:t>
            </w:r>
          </w:p>
        </w:tc>
        <w:tc>
          <w:tcPr>
            <w:tcW w:w="3731"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项目预算支出科目</w:t>
            </w:r>
          </w:p>
        </w:tc>
        <w:tc>
          <w:tcPr>
            <w:tcW w:w="1417"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金额</w:t>
            </w:r>
          </w:p>
          <w:p>
            <w:pPr>
              <w:spacing w:line="400" w:lineRule="exact"/>
              <w:jc w:val="center"/>
              <w:rPr>
                <w:rFonts w:hint="default" w:ascii="黑体" w:hAnsi="黑体" w:eastAsia="黑体" w:cs="黑体"/>
                <w:sz w:val="28"/>
                <w:szCs w:val="28"/>
              </w:rPr>
            </w:pPr>
            <w:r>
              <w:rPr>
                <w:rFonts w:hint="default" w:ascii="黑体" w:hAnsi="黑体" w:eastAsia="黑体" w:cs="黑体"/>
                <w:sz w:val="28"/>
                <w:szCs w:val="28"/>
                <w:lang w:eastAsia="zh-CN"/>
              </w:rPr>
              <w:t>（</w:t>
            </w:r>
            <w:r>
              <w:rPr>
                <w:rFonts w:hint="default" w:ascii="黑体" w:hAnsi="黑体" w:eastAsia="黑体" w:cs="黑体"/>
                <w:sz w:val="28"/>
                <w:szCs w:val="28"/>
              </w:rPr>
              <w:t>万</w:t>
            </w:r>
            <w:r>
              <w:rPr>
                <w:rFonts w:hint="default" w:ascii="黑体" w:hAnsi="黑体" w:eastAsia="黑体" w:cs="黑体"/>
                <w:sz w:val="28"/>
                <w:szCs w:val="28"/>
                <w:lang w:eastAsia="zh-CN"/>
              </w:rPr>
              <w:t>元）</w:t>
            </w:r>
          </w:p>
        </w:tc>
        <w:tc>
          <w:tcPr>
            <w:tcW w:w="2814" w:type="dxa"/>
            <w:noWrap w:val="0"/>
            <w:vAlign w:val="center"/>
          </w:tcPr>
          <w:p>
            <w:pPr>
              <w:spacing w:line="400" w:lineRule="exact"/>
              <w:jc w:val="center"/>
              <w:rPr>
                <w:rFonts w:hint="default" w:ascii="黑体" w:hAnsi="黑体" w:eastAsia="黑体" w:cs="黑体"/>
                <w:sz w:val="28"/>
                <w:szCs w:val="28"/>
              </w:rPr>
            </w:pPr>
            <w:r>
              <w:rPr>
                <w:rFonts w:hint="default" w:ascii="黑体" w:hAnsi="黑体" w:eastAsia="黑体" w:cs="黑体"/>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noWrap w:val="0"/>
            <w:vAlign w:val="center"/>
          </w:tcPr>
          <w:p>
            <w:pPr>
              <w:jc w:val="center"/>
              <w:rPr>
                <w:rFonts w:hint="default" w:ascii="Times New Roman" w:hAnsi="Times New Roman" w:eastAsia="仿宋_GB2312" w:cs="Times New Roman"/>
                <w:sz w:val="32"/>
                <w:szCs w:val="32"/>
              </w:rPr>
            </w:pPr>
          </w:p>
        </w:tc>
        <w:tc>
          <w:tcPr>
            <w:tcW w:w="3731" w:type="dxa"/>
            <w:noWrap w:val="0"/>
            <w:vAlign w:val="center"/>
          </w:tcPr>
          <w:p>
            <w:pPr>
              <w:jc w:val="left"/>
              <w:rPr>
                <w:rFonts w:hint="default" w:ascii="Times New Roman" w:hAnsi="Times New Roman" w:eastAsia="仿宋_GB2312" w:cs="Times New Roman"/>
                <w:b/>
                <w:sz w:val="32"/>
                <w:szCs w:val="32"/>
              </w:rPr>
            </w:pP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noWrap w:val="0"/>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项目预算支出合计</w:t>
            </w:r>
          </w:p>
        </w:tc>
        <w:tc>
          <w:tcPr>
            <w:tcW w:w="1417" w:type="dxa"/>
            <w:noWrap w:val="0"/>
            <w:vAlign w:val="center"/>
          </w:tcPr>
          <w:p>
            <w:pPr>
              <w:jc w:val="center"/>
              <w:rPr>
                <w:rFonts w:hint="default" w:ascii="Times New Roman" w:hAnsi="Times New Roman" w:eastAsia="仿宋_GB2312" w:cs="Times New Roman"/>
                <w:sz w:val="32"/>
                <w:szCs w:val="32"/>
              </w:rPr>
            </w:pPr>
          </w:p>
        </w:tc>
        <w:tc>
          <w:tcPr>
            <w:tcW w:w="2814" w:type="dxa"/>
            <w:noWrap w:val="0"/>
            <w:vAlign w:val="center"/>
          </w:tcPr>
          <w:p>
            <w:pPr>
              <w:jc w:val="left"/>
              <w:rPr>
                <w:rFonts w:hint="default" w:ascii="Times New Roman" w:hAnsi="Times New Roman" w:eastAsia="仿宋_GB2312" w:cs="Times New Roman"/>
                <w:sz w:val="32"/>
                <w:szCs w:val="32"/>
              </w:rPr>
            </w:pPr>
          </w:p>
        </w:tc>
      </w:tr>
    </w:tbl>
    <w:p>
      <w:pPr>
        <w:rPr>
          <w:rFonts w:hint="default" w:ascii="Times New Roman" w:hAnsi="Times New Roman" w:eastAsia="仿宋_GB2312" w:cs="Times New Roman"/>
          <w:sz w:val="32"/>
          <w:szCs w:val="32"/>
        </w:rPr>
      </w:pPr>
    </w:p>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五、单位意见</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55"/>
        <w:gridCol w:w="72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意见</w:t>
            </w:r>
          </w:p>
        </w:tc>
        <w:tc>
          <w:tcPr>
            <w:tcW w:w="7217"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eastAsia="仿宋_GB2312" w:cs="Times New Roman"/>
                <w:sz w:val="32"/>
                <w:szCs w:val="32"/>
              </w:rPr>
            </w:pPr>
          </w:p>
          <w:p>
            <w:pPr>
              <w:spacing w:line="500" w:lineRule="exact"/>
              <w:jc w:val="left"/>
              <w:rPr>
                <w:rFonts w:hint="default" w:ascii="Times New Roman" w:hAnsi="Times New Roman" w:eastAsia="仿宋_GB2312" w:cs="Times New Roman"/>
                <w:sz w:val="32"/>
                <w:szCs w:val="32"/>
              </w:rPr>
            </w:pPr>
          </w:p>
          <w:p>
            <w:pPr>
              <w:rPr>
                <w:rFonts w:hint="default"/>
              </w:rPr>
            </w:pPr>
          </w:p>
          <w:p>
            <w:pPr>
              <w:rPr>
                <w:rFonts w:hint="default"/>
              </w:rPr>
            </w:pPr>
          </w:p>
          <w:p>
            <w:pPr>
              <w:rPr>
                <w:rFonts w:hint="default"/>
              </w:rPr>
            </w:pPr>
          </w:p>
          <w:p>
            <w:pPr>
              <w:spacing w:line="500" w:lineRule="exact"/>
              <w:ind w:firstLine="2880" w:firstLineChars="9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p>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单位盖章：</w:t>
            </w:r>
          </w:p>
          <w:p>
            <w:pPr>
              <w:spacing w:line="5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tc>
      </w:tr>
    </w:tbl>
    <w:p>
      <w:pPr>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sz w:val="44"/>
          <w:szCs w:val="44"/>
          <w:lang w:val="en-US" w:eastAsia="zh-CN"/>
        </w:rPr>
      </w:pPr>
    </w:p>
    <w:p>
      <w:pPr>
        <w:rPr>
          <w:rFonts w:hint="default" w:ascii="Times New Roman" w:hAnsi="Times New Roman" w:eastAsia="方正小标宋简体" w:cs="Times New Roman"/>
          <w:color w:val="000000"/>
          <w:sz w:val="44"/>
          <w:szCs w:val="44"/>
          <w:lang w:val="en-US" w:eastAsia="zh-CN"/>
        </w:rPr>
      </w:pPr>
    </w:p>
    <w:p>
      <w:pPr>
        <w:pStyle w:val="2"/>
        <w:numPr>
          <w:ilvl w:val="0"/>
          <w:numId w:val="0"/>
        </w:numPr>
        <w:ind w:leftChars="0"/>
        <w:rPr>
          <w:rFonts w:hint="default" w:ascii="Times New Roman" w:hAnsi="Times New Roman" w:eastAsia="方正小标宋简体" w:cs="Times New Roman"/>
          <w:color w:val="000000"/>
          <w:sz w:val="44"/>
          <w:szCs w:val="44"/>
          <w:lang w:val="en-US" w:eastAsia="zh-CN"/>
        </w:rPr>
      </w:pPr>
    </w:p>
    <w:p>
      <w:pPr>
        <w:rPr>
          <w:rFonts w:hint="default" w:ascii="Times New Roman" w:hAnsi="Times New Roman" w:eastAsia="方正小标宋简体" w:cs="Times New Roman"/>
          <w:color w:val="000000"/>
          <w:sz w:val="44"/>
          <w:szCs w:val="44"/>
          <w:lang w:val="en-US" w:eastAsia="zh-CN"/>
        </w:rPr>
      </w:pPr>
    </w:p>
    <w:p>
      <w:pPr>
        <w:pStyle w:val="2"/>
        <w:numPr>
          <w:ilvl w:val="0"/>
          <w:numId w:val="0"/>
        </w:numPr>
        <w:ind w:leftChars="0"/>
        <w:rPr>
          <w:rFonts w:hint="default"/>
          <w:lang w:val="en-US" w:eastAsia="zh-CN"/>
        </w:rPr>
      </w:pPr>
    </w:p>
    <w:p>
      <w:pPr>
        <w:rPr>
          <w:rFonts w:hint="default"/>
          <w:lang w:val="en-US" w:eastAsia="zh-CN"/>
        </w:rPr>
      </w:pPr>
    </w:p>
    <w:p>
      <w:pPr>
        <w:pStyle w:val="2"/>
        <w:numPr>
          <w:ilvl w:val="0"/>
          <w:numId w:val="0"/>
        </w:numPr>
        <w:ind w:leftChars="0"/>
        <w:rPr>
          <w:rFonts w:hint="default"/>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小标宋">
    <w:altName w:val="方正小标宋_GBK"/>
    <w:panose1 w:val="03000509000000000000"/>
    <w:charset w:val="00"/>
    <w:family w:val="script"/>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
    <w:altName w:val="方正小标宋_GBK"/>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ascii="宋体" w:hAnsi="宋体"/>
        <w:sz w:val="28"/>
      </w:rPr>
      <w:fldChar w:fldCharType="separate"/>
    </w:r>
    <w:r>
      <w:rPr>
        <w:rStyle w:val="11"/>
        <w:rFonts w:ascii="宋体" w:hAnsi="宋体"/>
        <w:sz w:val="28"/>
      </w:rPr>
      <w:t>1</w:t>
    </w:r>
    <w:r>
      <w:rPr>
        <w:rFonts w:hint="eastAsia" w:ascii="宋体" w:hAnsi="宋体"/>
        <w:sz w:val="28"/>
      </w:rPr>
      <w:fldChar w:fldCharType="end"/>
    </w:r>
    <w:r>
      <w:rPr>
        <w:rStyle w:val="11"/>
        <w:rFonts w:hint="eastAsia" w:ascii="宋体" w:hAnsi="宋体"/>
        <w:sz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ascii="宋体" w:hAnsi="宋体"/>
        <w:sz w:val="28"/>
      </w:rPr>
      <w:fldChar w:fldCharType="separate"/>
    </w:r>
    <w:r>
      <w:rPr>
        <w:rStyle w:val="11"/>
        <w:rFonts w:ascii="宋体" w:hAnsi="宋体"/>
        <w:sz w:val="28"/>
      </w:rPr>
      <w:t>1</w:t>
    </w:r>
    <w:r>
      <w:rPr>
        <w:rFonts w:hint="eastAsia" w:ascii="宋体" w:hAnsi="宋体"/>
        <w:sz w:val="28"/>
      </w:rPr>
      <w:fldChar w:fldCharType="end"/>
    </w:r>
    <w:r>
      <w:rPr>
        <w:rStyle w:val="11"/>
        <w:rFonts w:hint="eastAsia" w:ascii="宋体" w:hAnsi="宋体"/>
        <w:sz w:val="28"/>
      </w:rPr>
      <w:t xml:space="preserve"> —</w:t>
    </w:r>
  </w:p>
  <w:p>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ascii="宋体" w:hAnsi="宋体"/>
        <w:sz w:val="28"/>
      </w:rPr>
      <w:fldChar w:fldCharType="separate"/>
    </w:r>
    <w:r>
      <w:rPr>
        <w:rStyle w:val="11"/>
        <w:rFonts w:ascii="宋体" w:hAnsi="宋体"/>
        <w:sz w:val="28"/>
      </w:rPr>
      <w:t>1</w:t>
    </w:r>
    <w:r>
      <w:rPr>
        <w:rFonts w:hint="eastAsia" w:ascii="宋体" w:hAnsi="宋体"/>
        <w:sz w:val="28"/>
      </w:rPr>
      <w:fldChar w:fldCharType="end"/>
    </w:r>
    <w:r>
      <w:rPr>
        <w:rStyle w:val="11"/>
        <w:rFonts w:hint="eastAsia" w:ascii="宋体" w:hAnsi="宋体"/>
        <w:sz w:val="28"/>
      </w:rPr>
      <w:t xml:space="preserve"> —</w: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11"/>
        <w:rFonts w:ascii="宋体" w:hAnsi="宋体"/>
        <w:sz w:val="28"/>
      </w:rPr>
    </w:pPr>
    <w:r>
      <w:rPr>
        <w:rStyle w:val="11"/>
        <w:rFonts w:hint="eastAsia" w:ascii="宋体" w:hAnsi="宋体"/>
        <w:sz w:val="28"/>
      </w:rPr>
      <w:t xml:space="preserve">— </w:t>
    </w:r>
    <w:r>
      <w:rPr>
        <w:rFonts w:hint="eastAsia" w:ascii="宋体" w:hAnsi="宋体"/>
        <w:sz w:val="28"/>
      </w:rPr>
      <w:fldChar w:fldCharType="begin"/>
    </w:r>
    <w:r>
      <w:rPr>
        <w:rStyle w:val="11"/>
        <w:rFonts w:hint="eastAsia" w:ascii="宋体" w:hAnsi="宋体"/>
        <w:sz w:val="28"/>
      </w:rPr>
      <w:instrText xml:space="preserve">PAGE  </w:instrText>
    </w:r>
    <w:r>
      <w:rPr>
        <w:rFonts w:ascii="宋体" w:hAnsi="宋体"/>
        <w:sz w:val="28"/>
      </w:rPr>
      <w:fldChar w:fldCharType="separate"/>
    </w:r>
    <w:r>
      <w:rPr>
        <w:rStyle w:val="11"/>
        <w:rFonts w:ascii="宋体" w:hAnsi="宋体"/>
        <w:sz w:val="28"/>
      </w:rPr>
      <w:t>1</w:t>
    </w:r>
    <w:r>
      <w:rPr>
        <w:rFonts w:hint="eastAsia" w:ascii="宋体" w:hAnsi="宋体"/>
        <w:sz w:val="28"/>
      </w:rPr>
      <w:fldChar w:fldCharType="end"/>
    </w:r>
    <w:r>
      <w:rPr>
        <w:rStyle w:val="11"/>
        <w:rFonts w:hint="eastAsia" w:ascii="宋体" w:hAnsi="宋体"/>
        <w:sz w:val="28"/>
      </w:rPr>
      <w:t xml:space="preserve"> —</w:t>
    </w:r>
  </w:p>
  <w:p>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5BC2"/>
    <w:multiLevelType w:val="singleLevel"/>
    <w:tmpl w:val="BFEF5BC2"/>
    <w:lvl w:ilvl="0" w:tentative="0">
      <w:start w:val="1"/>
      <w:numFmt w:val="chineseCounting"/>
      <w:suff w:val="nothing"/>
      <w:lvlText w:val="（%1）"/>
      <w:lvlJc w:val="left"/>
      <w:rPr>
        <w:rFonts w:hint="eastAsia"/>
      </w:rPr>
    </w:lvl>
  </w:abstractNum>
  <w:abstractNum w:abstractNumId="1">
    <w:nsid w:val="00000003"/>
    <w:multiLevelType w:val="singleLevel"/>
    <w:tmpl w:val="00000003"/>
    <w:lvl w:ilvl="0" w:tentative="0">
      <w:start w:val="4"/>
      <w:numFmt w:val="chineseCounting"/>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lvl>
  </w:abstractNum>
  <w:abstractNum w:abstractNumId="3">
    <w:nsid w:val="00000006"/>
    <w:multiLevelType w:val="multilevel"/>
    <w:tmpl w:val="000000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YTYzNDhiZmQ1OTYzZjk4ZWZmM2JiYjFmZjNhM2MifQ=="/>
  </w:docVars>
  <w:rsids>
    <w:rsidRoot w:val="00000000"/>
    <w:rsid w:val="0B6C6B56"/>
    <w:rsid w:val="1AF7B524"/>
    <w:rsid w:val="1BAB62ED"/>
    <w:rsid w:val="1FEFCD78"/>
    <w:rsid w:val="2B3F0727"/>
    <w:rsid w:val="2B7F2A30"/>
    <w:rsid w:val="3298BFF4"/>
    <w:rsid w:val="3347FF38"/>
    <w:rsid w:val="365FB15C"/>
    <w:rsid w:val="36FFA034"/>
    <w:rsid w:val="377D2BDF"/>
    <w:rsid w:val="37F6AE6C"/>
    <w:rsid w:val="39C69386"/>
    <w:rsid w:val="39FF2703"/>
    <w:rsid w:val="3AFD06B0"/>
    <w:rsid w:val="3EECC677"/>
    <w:rsid w:val="3FCCB8AE"/>
    <w:rsid w:val="4BFF762B"/>
    <w:rsid w:val="4E572B82"/>
    <w:rsid w:val="56FE0711"/>
    <w:rsid w:val="57FD31E5"/>
    <w:rsid w:val="5BFB3F45"/>
    <w:rsid w:val="5DBF3ECD"/>
    <w:rsid w:val="5FBD1499"/>
    <w:rsid w:val="5FEE243B"/>
    <w:rsid w:val="5FFDA8A5"/>
    <w:rsid w:val="66A7DB89"/>
    <w:rsid w:val="67FD1929"/>
    <w:rsid w:val="6CFF4457"/>
    <w:rsid w:val="6D73E770"/>
    <w:rsid w:val="6DF77068"/>
    <w:rsid w:val="6EFECD9A"/>
    <w:rsid w:val="71F9756D"/>
    <w:rsid w:val="73BFCBB2"/>
    <w:rsid w:val="75B7794C"/>
    <w:rsid w:val="75F5629E"/>
    <w:rsid w:val="75FDC994"/>
    <w:rsid w:val="762F1644"/>
    <w:rsid w:val="766DC405"/>
    <w:rsid w:val="77BF9ED9"/>
    <w:rsid w:val="78B7C046"/>
    <w:rsid w:val="79FA84CF"/>
    <w:rsid w:val="7B76F43E"/>
    <w:rsid w:val="7BEFAB3B"/>
    <w:rsid w:val="7BFA6AA5"/>
    <w:rsid w:val="7CEA6780"/>
    <w:rsid w:val="7D391802"/>
    <w:rsid w:val="7DFBFB6D"/>
    <w:rsid w:val="7E1F3AF6"/>
    <w:rsid w:val="7EFEF45A"/>
    <w:rsid w:val="7EFF4413"/>
    <w:rsid w:val="7EFF8D85"/>
    <w:rsid w:val="7F59C51D"/>
    <w:rsid w:val="7F77CC0A"/>
    <w:rsid w:val="7F7F8E49"/>
    <w:rsid w:val="7F8FCFB6"/>
    <w:rsid w:val="7FAC9C66"/>
    <w:rsid w:val="7FBFCDA8"/>
    <w:rsid w:val="7FEF319E"/>
    <w:rsid w:val="7FEF5CFB"/>
    <w:rsid w:val="7FFE60EB"/>
    <w:rsid w:val="7FFF2CD0"/>
    <w:rsid w:val="7FFF3F9A"/>
    <w:rsid w:val="8E93D4D5"/>
    <w:rsid w:val="93FFF018"/>
    <w:rsid w:val="99772758"/>
    <w:rsid w:val="99DFB587"/>
    <w:rsid w:val="9FBE0AE2"/>
    <w:rsid w:val="9FEE5B4E"/>
    <w:rsid w:val="9FF7E884"/>
    <w:rsid w:val="A4F7A580"/>
    <w:rsid w:val="AF579501"/>
    <w:rsid w:val="B1FF03B0"/>
    <w:rsid w:val="BBFFB0D3"/>
    <w:rsid w:val="BEFF42E9"/>
    <w:rsid w:val="BF7950AE"/>
    <w:rsid w:val="BF7F4150"/>
    <w:rsid w:val="BF869723"/>
    <w:rsid w:val="BFBE1D42"/>
    <w:rsid w:val="BFDF54AA"/>
    <w:rsid w:val="D716E575"/>
    <w:rsid w:val="DA3D9128"/>
    <w:rsid w:val="DBF41613"/>
    <w:rsid w:val="DFFDCD97"/>
    <w:rsid w:val="E7FB7F69"/>
    <w:rsid w:val="ED9FB279"/>
    <w:rsid w:val="EE377769"/>
    <w:rsid w:val="EFD7B9BC"/>
    <w:rsid w:val="EFDF9A2E"/>
    <w:rsid w:val="EFFBD051"/>
    <w:rsid w:val="F46E6B83"/>
    <w:rsid w:val="F477FB3B"/>
    <w:rsid w:val="F7DD0E76"/>
    <w:rsid w:val="F7DD31AE"/>
    <w:rsid w:val="F9FDB5FE"/>
    <w:rsid w:val="FAFF85C1"/>
    <w:rsid w:val="FAFFC615"/>
    <w:rsid w:val="FB5F9956"/>
    <w:rsid w:val="FB9F54DD"/>
    <w:rsid w:val="FBEED1C4"/>
    <w:rsid w:val="FBFBEFAE"/>
    <w:rsid w:val="FDBD664D"/>
    <w:rsid w:val="FDBFBC9E"/>
    <w:rsid w:val="FDFBD417"/>
    <w:rsid w:val="FDFD2B9B"/>
    <w:rsid w:val="FDFF765A"/>
    <w:rsid w:val="FE7F8F39"/>
    <w:rsid w:val="FEB904BF"/>
    <w:rsid w:val="FEDF5824"/>
    <w:rsid w:val="FEE4A949"/>
    <w:rsid w:val="FEEF36B1"/>
    <w:rsid w:val="FEFF2B0A"/>
    <w:rsid w:val="FF675E13"/>
    <w:rsid w:val="FF772083"/>
    <w:rsid w:val="FF7B8263"/>
    <w:rsid w:val="FF7FA635"/>
    <w:rsid w:val="FFB6B4C2"/>
    <w:rsid w:val="FFBE8BDA"/>
    <w:rsid w:val="FFCF6916"/>
    <w:rsid w:val="FFD75703"/>
    <w:rsid w:val="FFDB5B83"/>
    <w:rsid w:val="FFDB8EF1"/>
    <w:rsid w:val="FFDFC3B4"/>
    <w:rsid w:val="FFEB1BFC"/>
    <w:rsid w:val="FFF7D2E0"/>
    <w:rsid w:val="FFFBF389"/>
    <w:rsid w:val="FFFE33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rPr>
      <w:rFonts w:ascii="Times New Roman" w:hAnsi="Times New Roman" w:eastAsia="宋体" w:cs="Times New Roman"/>
    </w:rPr>
  </w:style>
  <w:style w:type="paragraph" w:styleId="7">
    <w:name w:val="Normal (Web)"/>
    <w:basedOn w:val="1"/>
    <w:qFormat/>
    <w:uiPriority w:val="0"/>
    <w:pPr>
      <w:jc w:val="left"/>
    </w:pPr>
    <w:rPr>
      <w:rFonts w:ascii="Times New Roman" w:hAnsi="Times New Roman" w:eastAsia="宋体" w:cs="Times New Roman"/>
      <w:kern w:val="0"/>
      <w:sz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样式1"/>
    <w:basedOn w:val="2"/>
    <w:qFormat/>
    <w:uiPriority w:val="0"/>
    <w:pPr>
      <w:widowControl/>
      <w:adjustRightInd w:val="0"/>
      <w:snapToGrid w:val="0"/>
      <w:spacing w:before="100" w:beforeAutospacing="1" w:after="100" w:afterAutospacing="1" w:line="640" w:lineRule="exact"/>
      <w:jc w:val="center"/>
    </w:pPr>
    <w:rPr>
      <w:rFonts w:ascii="小标宋" w:hAnsi="Times New Roman" w:eastAsia="小标宋" w:cs="Times New Roman"/>
      <w:color w:val="000000"/>
      <w:kern w:val="0"/>
    </w:rPr>
  </w:style>
  <w:style w:type="paragraph" w:customStyle="1" w:styleId="13">
    <w:name w:val="List Paragraph"/>
    <w:basedOn w:val="1"/>
    <w:qFormat/>
    <w:uiPriority w:val="0"/>
    <w:pPr>
      <w:ind w:firstLine="420" w:firstLineChars="200"/>
    </w:pPr>
    <w:rPr>
      <w:rFonts w:ascii="Times New Roman" w:hAnsi="Times New Roman" w:eastAsia="宋体" w:cs="Times New Roman"/>
    </w:rPr>
  </w:style>
  <w:style w:type="paragraph" w:customStyle="1" w:styleId="14">
    <w:name w:val="p0"/>
    <w:basedOn w:val="1"/>
    <w:qFormat/>
    <w:uiPriority w:val="0"/>
    <w:pPr>
      <w:widowControl/>
    </w:pPr>
    <w:rPr>
      <w:kern w:val="0"/>
      <w:szCs w:val="21"/>
    </w:rPr>
  </w:style>
  <w:style w:type="paragraph" w:customStyle="1" w:styleId="15">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6">
    <w:name w:val="正文首空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DELL</dc:creator>
  <cp:lastModifiedBy>jdj</cp:lastModifiedBy>
  <cp:lastPrinted>2022-10-17T01:37:00Z</cp:lastPrinted>
  <dcterms:modified xsi:type="dcterms:W3CDTF">2022-11-17T10:09:27Z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C9EF24409565450DBBE6214777AFDB36</vt:lpwstr>
  </property>
</Properties>
</file>