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67.120.30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X </w:t>
            </w:r>
            <w:r>
              <w:rPr>
                <w:rFonts w:ascii="黑体" w:hAnsi="黑体" w:eastAsia="黑体"/>
                <w:sz w:val="21"/>
                <w:szCs w:val="21"/>
              </w:rPr>
              <w:t>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4408</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湛江市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4408/T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bookmarkStart w:id="7"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 xml:space="preserve">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 盐制金鲳鱼加工技术规程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code of practice for salted </w:t>
      </w:r>
      <w:r>
        <w:rPr>
          <w:rFonts w:hint="eastAsia" w:eastAsia="黑体"/>
          <w:szCs w:val="28"/>
        </w:rPr>
        <w:t>golden</w:t>
      </w:r>
      <w:r>
        <w:rPr>
          <w:rFonts w:eastAsia="黑体"/>
          <w:szCs w:val="28"/>
        </w:rPr>
        <w:t xml:space="preserve"> pompano</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bookmarkStart w:id="52" w:name="_GoBack"/>
      <w:bookmarkEnd w:id="52"/>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湛江市市场监督管理局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本文件由广东恒兴集团有限公司提出。</w:t>
      </w:r>
    </w:p>
    <w:p>
      <w:pPr>
        <w:pStyle w:val="56"/>
        <w:ind w:firstLine="420"/>
      </w:pPr>
      <w:r>
        <w:rPr>
          <w:rFonts w:hint="eastAsia"/>
        </w:rPr>
        <w:t>本文件由湛江市市场监管局归口。</w:t>
      </w:r>
    </w:p>
    <w:p>
      <w:pPr>
        <w:pStyle w:val="56"/>
        <w:ind w:firstLine="420"/>
      </w:pPr>
      <w:r>
        <w:rPr>
          <w:rFonts w:hint="eastAsia"/>
        </w:rPr>
        <w:t>本文件起草单位：广东恒兴集团有限公司、广东省湛江市质量技术监督标准与编码所、广东海洋大学、湛江市食品药品检验所、南方海洋科学与工程广东省实验室(湛江</w:t>
      </w:r>
      <w:r>
        <w:t>)</w:t>
      </w:r>
      <w:r>
        <w:rPr>
          <w:rFonts w:hint="eastAsia"/>
        </w:rPr>
        <w:t>。</w:t>
      </w:r>
    </w:p>
    <w:p>
      <w:pPr>
        <w:pStyle w:val="56"/>
        <w:ind w:firstLine="420"/>
      </w:pPr>
      <w:r>
        <w:rPr>
          <w:rFonts w:hint="eastAsia"/>
        </w:rPr>
        <w:t>本文件主要起草人：</w:t>
      </w: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8F719CC6184F4DA6A5921D2ED8A356AE"/>
        </w:placeholder>
      </w:sdtPr>
      <w:sdtContent>
        <w:p>
          <w:pPr>
            <w:pStyle w:val="177"/>
            <w:spacing w:before="3" w:beforeLines="1" w:after="686" w:afterLines="220"/>
          </w:pPr>
          <w:bookmarkStart w:id="23" w:name="NEW_STAND_NAME"/>
          <w:r>
            <w:rPr>
              <w:rFonts w:hint="eastAsia"/>
            </w:rPr>
            <w:t xml:space="preserve"> 盐制金鲳鱼加工技术规程</w:t>
          </w:r>
        </w:p>
      </w:sdtContent>
    </w:sdt>
    <w:bookmarkEnd w:id="23"/>
    <w:p>
      <w:pPr>
        <w:pStyle w:val="104"/>
        <w:spacing w:before="312" w:after="312"/>
      </w:pPr>
      <w:bookmarkStart w:id="24" w:name="_Toc26986530"/>
      <w:bookmarkStart w:id="25" w:name="_Toc17233325"/>
      <w:bookmarkStart w:id="26" w:name="_Toc24884211"/>
      <w:bookmarkStart w:id="27" w:name="_Toc26986771"/>
      <w:bookmarkStart w:id="28" w:name="_Toc17233333"/>
      <w:bookmarkStart w:id="29" w:name="_Toc26718930"/>
      <w:bookmarkStart w:id="30" w:name="_Toc26648465"/>
      <w:bookmarkStart w:id="31" w:name="_Toc97191423"/>
      <w:bookmarkStart w:id="32" w:name="_Toc24884218"/>
      <w:r>
        <w:rPr>
          <w:rFonts w:hint="eastAsia"/>
        </w:rPr>
        <w:t>范围</w:t>
      </w:r>
      <w:bookmarkEnd w:id="24"/>
      <w:bookmarkEnd w:id="25"/>
      <w:bookmarkEnd w:id="26"/>
      <w:bookmarkEnd w:id="27"/>
      <w:bookmarkEnd w:id="28"/>
      <w:bookmarkEnd w:id="29"/>
      <w:bookmarkEnd w:id="30"/>
      <w:bookmarkEnd w:id="31"/>
      <w:bookmarkEnd w:id="32"/>
    </w:p>
    <w:p>
      <w:pPr>
        <w:pStyle w:val="231"/>
        <w:rPr>
          <w:rFonts w:hAnsi="宋体"/>
          <w:color w:val="000000" w:themeColor="text1"/>
          <w14:textFill>
            <w14:solidFill>
              <w14:schemeClr w14:val="tx1"/>
            </w14:solidFill>
          </w14:textFill>
        </w:rPr>
      </w:pPr>
      <w:bookmarkStart w:id="33" w:name="_Toc17233334"/>
      <w:bookmarkStart w:id="34" w:name="_Toc24884212"/>
      <w:bookmarkStart w:id="35" w:name="_Toc17233326"/>
      <w:bookmarkStart w:id="36" w:name="_Toc24884219"/>
      <w:bookmarkStart w:id="37" w:name="_Toc26648466"/>
      <w:r>
        <w:rPr>
          <w:rFonts w:hint="eastAsia"/>
          <w:color w:val="000000" w:themeColor="text1"/>
          <w14:textFill>
            <w14:solidFill>
              <w14:schemeClr w14:val="tx1"/>
            </w14:solidFill>
          </w14:textFill>
        </w:rPr>
        <w:t>本文件</w:t>
      </w:r>
      <w:r>
        <w:rPr>
          <w:rFonts w:hint="eastAsia" w:hAnsi="宋体"/>
          <w:color w:val="000000" w:themeColor="text1"/>
          <w14:textFill>
            <w14:solidFill>
              <w14:schemeClr w14:val="tx1"/>
            </w14:solidFill>
          </w14:textFill>
        </w:rPr>
        <w:t>确立</w:t>
      </w:r>
      <w:r>
        <w:rPr>
          <w:rFonts w:hAnsi="宋体"/>
          <w:color w:val="000000" w:themeColor="text1"/>
          <w14:textFill>
            <w14:solidFill>
              <w14:schemeClr w14:val="tx1"/>
            </w14:solidFill>
          </w14:textFill>
        </w:rPr>
        <w:t>了</w:t>
      </w:r>
      <w:r>
        <w:rPr>
          <w:rFonts w:hint="eastAsia" w:hAnsi="宋体"/>
          <w:color w:val="000000" w:themeColor="text1"/>
          <w14:textFill>
            <w14:solidFill>
              <w14:schemeClr w14:val="tx1"/>
            </w14:solidFill>
          </w14:textFill>
        </w:rPr>
        <w:t>盐制金鲳鱼</w:t>
      </w:r>
      <w:r>
        <w:rPr>
          <w:rFonts w:hAnsi="宋体"/>
          <w:color w:val="000000" w:themeColor="text1"/>
          <w14:textFill>
            <w14:solidFill>
              <w14:schemeClr w14:val="tx1"/>
            </w14:solidFill>
          </w14:textFill>
        </w:rPr>
        <w:t>的总体要求和</w:t>
      </w:r>
      <w:r>
        <w:rPr>
          <w:rFonts w:hint="eastAsia" w:hAnsi="宋体"/>
          <w:color w:val="000000" w:themeColor="text1"/>
          <w14:textFill>
            <w14:solidFill>
              <w14:schemeClr w14:val="tx1"/>
            </w14:solidFill>
          </w14:textFill>
        </w:rPr>
        <w:t>加工程序，规定了加工操作、溯源管理等技术内容</w:t>
      </w:r>
      <w:r>
        <w:rPr>
          <w:rFonts w:hAnsi="宋体"/>
          <w:color w:val="000000" w:themeColor="text1"/>
          <w14:textFill>
            <w14:solidFill>
              <w14:schemeClr w14:val="tx1"/>
            </w14:solidFill>
          </w14:textFill>
        </w:rPr>
        <w:t>。</w:t>
      </w:r>
    </w:p>
    <w:p>
      <w:pPr>
        <w:pStyle w:val="231"/>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w:t>
      </w:r>
      <w:r>
        <w:rPr>
          <w:rFonts w:hint="eastAsia" w:hAnsi="宋体"/>
          <w:color w:val="000000" w:themeColor="text1"/>
          <w14:textFill>
            <w14:solidFill>
              <w14:schemeClr w14:val="tx1"/>
            </w14:solidFill>
          </w14:textFill>
        </w:rPr>
        <w:t>文件</w:t>
      </w:r>
      <w:r>
        <w:rPr>
          <w:rFonts w:hAnsi="宋体"/>
          <w:color w:val="000000" w:themeColor="text1"/>
          <w14:textFill>
            <w14:solidFill>
              <w14:schemeClr w14:val="tx1"/>
            </w14:solidFill>
          </w14:textFill>
        </w:rPr>
        <w:t>适用于</w:t>
      </w:r>
      <w:r>
        <w:rPr>
          <w:rFonts w:hint="eastAsia" w:hAnsi="宋体"/>
          <w:color w:val="000000" w:themeColor="text1"/>
          <w14:textFill>
            <w14:solidFill>
              <w14:schemeClr w14:val="tx1"/>
            </w14:solidFill>
          </w14:textFill>
        </w:rPr>
        <w:t>盐制金鲳鱼</w:t>
      </w:r>
      <w:r>
        <w:rPr>
          <w:rFonts w:hint="eastAsia"/>
          <w:color w:val="000000" w:themeColor="text1"/>
          <w14:textFill>
            <w14:solidFill>
              <w14:schemeClr w14:val="tx1"/>
            </w14:solidFill>
          </w14:textFill>
        </w:rPr>
        <w:t>加工企业生产操作，以及判定加工企业是否履行规定程序的依据。</w:t>
      </w:r>
    </w:p>
    <w:p>
      <w:pPr>
        <w:pStyle w:val="104"/>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22FE5A383CD42799224B11F6A7CDC7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rPr>
          <w:rFonts w:hAnsi="宋体"/>
        </w:rPr>
      </w:pPr>
      <w:r>
        <w:rPr>
          <w:rFonts w:hAnsi="宋体"/>
        </w:rPr>
        <w:t xml:space="preserve">GB/T 191 </w:t>
      </w:r>
      <w:r>
        <w:rPr>
          <w:rFonts w:hint="eastAsia" w:hAnsi="宋体"/>
        </w:rPr>
        <w:t xml:space="preserve"> </w:t>
      </w:r>
      <w:r>
        <w:rPr>
          <w:rFonts w:hAnsi="宋体"/>
        </w:rPr>
        <w:t>包装储运图示标志</w:t>
      </w:r>
    </w:p>
    <w:p>
      <w:pPr>
        <w:pStyle w:val="231"/>
        <w:rPr>
          <w:rFonts w:hAnsi="宋体"/>
        </w:rPr>
      </w:pPr>
      <w:r>
        <w:rPr>
          <w:rFonts w:hAnsi="宋体"/>
        </w:rPr>
        <w:t xml:space="preserve">GB 2721 </w:t>
      </w:r>
      <w:r>
        <w:rPr>
          <w:rFonts w:hint="eastAsia" w:hAnsi="宋体"/>
        </w:rPr>
        <w:t xml:space="preserve"> </w:t>
      </w:r>
      <w:r>
        <w:rPr>
          <w:rFonts w:hAnsi="宋体"/>
        </w:rPr>
        <w:t xml:space="preserve">食品安全国家标准 </w:t>
      </w:r>
      <w:r>
        <w:rPr>
          <w:rFonts w:hint="eastAsia" w:hAnsi="宋体"/>
        </w:rPr>
        <w:t xml:space="preserve"> </w:t>
      </w:r>
      <w:r>
        <w:rPr>
          <w:rFonts w:hAnsi="宋体"/>
        </w:rPr>
        <w:t>食用盐</w:t>
      </w:r>
    </w:p>
    <w:p>
      <w:pPr>
        <w:pStyle w:val="231"/>
        <w:rPr>
          <w:rFonts w:hAnsi="宋体"/>
        </w:rPr>
      </w:pPr>
      <w:r>
        <w:rPr>
          <w:rFonts w:hAnsi="宋体"/>
        </w:rPr>
        <w:t xml:space="preserve">GB 2733 </w:t>
      </w:r>
      <w:r>
        <w:rPr>
          <w:rFonts w:hint="eastAsia" w:hAnsi="宋体"/>
        </w:rPr>
        <w:t xml:space="preserve"> </w:t>
      </w:r>
      <w:r>
        <w:rPr>
          <w:rFonts w:hAnsi="宋体"/>
        </w:rPr>
        <w:t xml:space="preserve">食品安全国家标准 </w:t>
      </w:r>
      <w:r>
        <w:rPr>
          <w:rFonts w:hint="eastAsia" w:hAnsi="宋体"/>
        </w:rPr>
        <w:t xml:space="preserve"> </w:t>
      </w:r>
      <w:r>
        <w:rPr>
          <w:rFonts w:hAnsi="宋体"/>
        </w:rPr>
        <w:t>鲜、冻动物性水产品</w:t>
      </w:r>
    </w:p>
    <w:p>
      <w:pPr>
        <w:pStyle w:val="56"/>
        <w:ind w:firstLine="420"/>
        <w:rPr>
          <w:rFonts w:hAnsi="宋体"/>
        </w:rPr>
      </w:pPr>
      <w:r>
        <w:rPr>
          <w:rFonts w:hAnsi="宋体"/>
        </w:rPr>
        <w:t xml:space="preserve">GB 2760  食品安全国家标准 </w:t>
      </w:r>
      <w:r>
        <w:rPr>
          <w:rFonts w:hint="eastAsia" w:hAnsi="宋体"/>
        </w:rPr>
        <w:t xml:space="preserve"> </w:t>
      </w:r>
      <w:r>
        <w:rPr>
          <w:rFonts w:hAnsi="宋体"/>
        </w:rPr>
        <w:t>食品添加剂使用标准</w:t>
      </w:r>
    </w:p>
    <w:p>
      <w:pPr>
        <w:pStyle w:val="231"/>
        <w:rPr>
          <w:rFonts w:hAnsi="宋体"/>
        </w:rPr>
      </w:pPr>
      <w:r>
        <w:rPr>
          <w:rFonts w:hAnsi="宋体"/>
        </w:rPr>
        <w:t xml:space="preserve">GB 5749 </w:t>
      </w:r>
      <w:r>
        <w:rPr>
          <w:rFonts w:hint="eastAsia" w:hAnsi="宋体"/>
        </w:rPr>
        <w:t xml:space="preserve"> </w:t>
      </w:r>
      <w:r>
        <w:rPr>
          <w:rFonts w:hAnsi="宋体"/>
        </w:rPr>
        <w:t>生活饮用水卫生标准</w:t>
      </w:r>
    </w:p>
    <w:p>
      <w:pPr>
        <w:pStyle w:val="231"/>
        <w:rPr>
          <w:rFonts w:hAnsi="宋体"/>
        </w:rPr>
      </w:pPr>
      <w:r>
        <w:rPr>
          <w:rFonts w:hAnsi="宋体"/>
        </w:rPr>
        <w:t xml:space="preserve">GB 7718 </w:t>
      </w:r>
      <w:r>
        <w:rPr>
          <w:rFonts w:hint="eastAsia" w:hAnsi="宋体"/>
        </w:rPr>
        <w:t xml:space="preserve"> </w:t>
      </w:r>
      <w:r>
        <w:rPr>
          <w:rFonts w:hAnsi="宋体"/>
        </w:rPr>
        <w:t xml:space="preserve">食品安全国家标准 </w:t>
      </w:r>
      <w:r>
        <w:rPr>
          <w:rFonts w:hint="eastAsia" w:hAnsi="宋体"/>
        </w:rPr>
        <w:t xml:space="preserve"> </w:t>
      </w:r>
      <w:r>
        <w:rPr>
          <w:rFonts w:hAnsi="宋体"/>
        </w:rPr>
        <w:t>预包装食品标签通则</w:t>
      </w:r>
    </w:p>
    <w:p>
      <w:pPr>
        <w:pStyle w:val="56"/>
        <w:ind w:firstLine="420"/>
        <w:rPr>
          <w:rFonts w:hAnsi="宋体"/>
        </w:rPr>
      </w:pPr>
      <w:r>
        <w:rPr>
          <w:rFonts w:hint="eastAsia" w:hAnsi="宋体"/>
        </w:rPr>
        <w:t>GB/T 18108  鲜海水鱼通则</w:t>
      </w:r>
    </w:p>
    <w:p>
      <w:pPr>
        <w:pStyle w:val="56"/>
        <w:ind w:firstLine="420"/>
        <w:rPr>
          <w:rFonts w:hAnsi="宋体"/>
        </w:rPr>
      </w:pPr>
      <w:r>
        <w:rPr>
          <w:rFonts w:hint="eastAsia" w:hAnsi="宋体"/>
        </w:rPr>
        <w:t>GB 20941  食品安全国家标准  水产制品生产卫生规范</w:t>
      </w:r>
    </w:p>
    <w:p>
      <w:pPr>
        <w:pStyle w:val="231"/>
        <w:rPr>
          <w:rFonts w:hAnsi="宋体"/>
        </w:rPr>
      </w:pPr>
      <w:r>
        <w:rPr>
          <w:rFonts w:hAnsi="宋体"/>
        </w:rPr>
        <w:t xml:space="preserve">GB 28050 </w:t>
      </w:r>
      <w:r>
        <w:rPr>
          <w:rFonts w:hint="eastAsia" w:hAnsi="宋体"/>
        </w:rPr>
        <w:t xml:space="preserve"> </w:t>
      </w:r>
      <w:r>
        <w:rPr>
          <w:rFonts w:hAnsi="宋体"/>
        </w:rPr>
        <w:t xml:space="preserve">食品安全国家标准 </w:t>
      </w:r>
      <w:r>
        <w:rPr>
          <w:rFonts w:hint="eastAsia" w:hAnsi="宋体"/>
        </w:rPr>
        <w:t xml:space="preserve"> </w:t>
      </w:r>
      <w:r>
        <w:rPr>
          <w:rFonts w:hAnsi="宋体"/>
        </w:rPr>
        <w:t>预包装食品营养标签通则</w:t>
      </w:r>
    </w:p>
    <w:p>
      <w:pPr>
        <w:pStyle w:val="56"/>
        <w:ind w:firstLine="420"/>
        <w:rPr>
          <w:rFonts w:hAnsi="宋体"/>
        </w:rPr>
      </w:pPr>
      <w:r>
        <w:rPr>
          <w:rFonts w:hAnsi="宋体"/>
        </w:rPr>
        <w:t>GB/T 36193</w:t>
      </w:r>
      <w:r>
        <w:rPr>
          <w:rFonts w:hint="eastAsia" w:hAnsi="宋体"/>
        </w:rPr>
        <w:t xml:space="preserve">  </w:t>
      </w:r>
      <w:r>
        <w:rPr>
          <w:rFonts w:hAnsi="宋体"/>
        </w:rPr>
        <w:t>水产品加工术语</w:t>
      </w:r>
    </w:p>
    <w:p>
      <w:pPr>
        <w:pStyle w:val="231"/>
        <w:rPr>
          <w:rFonts w:hAnsi="宋体"/>
        </w:rPr>
      </w:pPr>
      <w:r>
        <w:rPr>
          <w:rFonts w:hAnsi="宋体"/>
        </w:rPr>
        <w:t>JJF 1070</w:t>
      </w:r>
      <w:r>
        <w:rPr>
          <w:rFonts w:hint="eastAsia" w:hAnsi="宋体"/>
        </w:rPr>
        <w:t xml:space="preserve">  </w:t>
      </w:r>
      <w:r>
        <w:rPr>
          <w:rFonts w:hAnsi="宋体"/>
        </w:rPr>
        <w:t>定量包装商品净含量计量检验规则</w:t>
      </w:r>
    </w:p>
    <w:p>
      <w:pPr>
        <w:pStyle w:val="231"/>
        <w:rPr>
          <w:rFonts w:ascii="Times New Roman" w:hAnsi="Times New Roman"/>
        </w:rPr>
      </w:pPr>
      <w:r>
        <w:rPr>
          <w:rFonts w:hint="eastAsia" w:hAnsi="宋体"/>
        </w:rPr>
        <w:t>SC</w:t>
      </w:r>
      <w:r>
        <w:rPr>
          <w:rFonts w:hAnsi="宋体"/>
        </w:rPr>
        <w:t xml:space="preserve">/T 3035 </w:t>
      </w:r>
      <w:r>
        <w:rPr>
          <w:rFonts w:hint="eastAsia" w:hAnsi="宋体"/>
        </w:rPr>
        <w:t xml:space="preserve"> 水</w:t>
      </w:r>
      <w:r>
        <w:rPr>
          <w:rFonts w:hint="eastAsia" w:ascii="Times New Roman" w:hAnsi="Times New Roman"/>
        </w:rPr>
        <w:t>产品包装、标识通则</w:t>
      </w:r>
    </w:p>
    <w:p>
      <w:pPr>
        <w:pStyle w:val="104"/>
        <w:spacing w:before="312" w:after="312"/>
      </w:pPr>
      <w:bookmarkStart w:id="42" w:name="_Toc97191425"/>
      <w:r>
        <w:rPr>
          <w:rFonts w:hint="eastAsia"/>
          <w:szCs w:val="21"/>
        </w:rPr>
        <w:t>术语和定义</w:t>
      </w:r>
      <w:bookmarkEnd w:id="42"/>
    </w:p>
    <w:sdt>
      <w:sdtPr>
        <w:rPr>
          <w:rFonts w:hAnsi="宋体"/>
        </w:rPr>
        <w:id w:val="-1909835108"/>
        <w:placeholder>
          <w:docPart w:val="3DDC7F71B5B2451D9BC7E206464AB2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6"/>
            <w:ind w:firstLine="420"/>
          </w:pPr>
          <w:bookmarkStart w:id="43" w:name="_Toc26986532"/>
          <w:bookmarkEnd w:id="43"/>
          <w:r>
            <w:rPr>
              <w:rFonts w:hAnsi="宋体"/>
            </w:rPr>
            <w:t>GB/T 36193界定的术语和定义适用于本文件。</w:t>
          </w:r>
        </w:p>
      </w:sdtContent>
    </w:sdt>
    <w:p>
      <w:pPr>
        <w:pStyle w:val="104"/>
        <w:spacing w:before="312" w:after="312"/>
      </w:pPr>
      <w:r>
        <w:rPr>
          <w:rFonts w:hint="eastAsia"/>
        </w:rPr>
        <w:t>总体要求</w:t>
      </w:r>
    </w:p>
    <w:p>
      <w:pPr>
        <w:pStyle w:val="105"/>
        <w:spacing w:before="156" w:after="156"/>
        <w:rPr>
          <w:rFonts w:ascii="宋体" w:hAnsi="宋体" w:eastAsia="宋体"/>
        </w:rPr>
      </w:pPr>
      <w:r>
        <w:rPr>
          <w:rFonts w:hint="eastAsia" w:ascii="宋体" w:hAnsi="宋体" w:eastAsia="宋体"/>
        </w:rPr>
        <w:t>加工车间、设施与设备、卫生管理及生产过程的食品安全控制等应符合G</w:t>
      </w:r>
      <w:r>
        <w:rPr>
          <w:rFonts w:ascii="宋体" w:hAnsi="宋体" w:eastAsia="宋体"/>
        </w:rPr>
        <w:t>B 20941</w:t>
      </w:r>
      <w:r>
        <w:rPr>
          <w:rFonts w:hint="eastAsia" w:ascii="宋体" w:hAnsi="宋体" w:eastAsia="宋体"/>
        </w:rPr>
        <w:t>的规定。</w:t>
      </w:r>
    </w:p>
    <w:p>
      <w:pPr>
        <w:pStyle w:val="105"/>
        <w:spacing w:before="156" w:after="156"/>
        <w:rPr>
          <w:rFonts w:ascii="宋体" w:hAnsi="宋体" w:eastAsia="宋体"/>
        </w:rPr>
      </w:pPr>
      <w:r>
        <w:rPr>
          <w:rFonts w:hint="eastAsia" w:ascii="宋体" w:hAnsi="宋体" w:eastAsia="宋体"/>
        </w:rPr>
        <w:t>加工用水为饮用水或清洁海水。饮用水应符合G</w:t>
      </w:r>
      <w:r>
        <w:rPr>
          <w:rFonts w:ascii="宋体" w:hAnsi="宋体" w:eastAsia="宋体"/>
        </w:rPr>
        <w:t>B 5749</w:t>
      </w:r>
      <w:r>
        <w:rPr>
          <w:rFonts w:hint="eastAsia" w:ascii="宋体" w:hAnsi="宋体" w:eastAsia="宋体"/>
        </w:rPr>
        <w:t>的规定，清洁海水应符合</w:t>
      </w:r>
      <w:r>
        <w:rPr>
          <w:rFonts w:ascii="宋体" w:hAnsi="宋体" w:eastAsia="宋体"/>
        </w:rPr>
        <w:t> </w:t>
      </w:r>
      <w:r>
        <w:rPr>
          <w:rFonts w:hint="eastAsia" w:ascii="宋体" w:hAnsi="宋体" w:eastAsia="宋体"/>
        </w:rPr>
        <w:t>G</w:t>
      </w:r>
      <w:r>
        <w:rPr>
          <w:rFonts w:ascii="宋体" w:hAnsi="宋体" w:eastAsia="宋体"/>
        </w:rPr>
        <w:t>B 5749 </w:t>
      </w:r>
      <w:r>
        <w:rPr>
          <w:rFonts w:hint="eastAsia" w:ascii="宋体" w:hAnsi="宋体" w:eastAsia="宋体"/>
        </w:rPr>
        <w:t>中微生物、污染物的要求且不含异物。</w:t>
      </w:r>
    </w:p>
    <w:p>
      <w:pPr>
        <w:pStyle w:val="105"/>
        <w:spacing w:before="156" w:after="156"/>
        <w:rPr>
          <w:rFonts w:ascii="宋体" w:hAnsi="宋体" w:eastAsia="宋体"/>
        </w:rPr>
      </w:pPr>
      <w:r>
        <w:rPr>
          <w:rFonts w:hint="eastAsia" w:ascii="宋体" w:hAnsi="宋体" w:eastAsia="宋体"/>
        </w:rPr>
        <w:t>加工用食品添加剂的品种及用量应符合GB</w:t>
      </w:r>
      <w:r>
        <w:rPr>
          <w:rFonts w:ascii="宋体" w:hAnsi="宋体" w:eastAsia="宋体"/>
        </w:rPr>
        <w:t> </w:t>
      </w:r>
      <w:r>
        <w:rPr>
          <w:rFonts w:hint="eastAsia" w:ascii="宋体" w:hAnsi="宋体" w:eastAsia="宋体"/>
        </w:rPr>
        <w:t>2760的规定。</w:t>
      </w:r>
    </w:p>
    <w:p>
      <w:pPr>
        <w:pStyle w:val="105"/>
        <w:spacing w:before="156" w:after="156"/>
        <w:rPr>
          <w:rFonts w:ascii="宋体" w:hAnsi="宋体" w:eastAsia="宋体"/>
        </w:rPr>
      </w:pPr>
      <w:r>
        <w:rPr>
          <w:rFonts w:hint="eastAsia" w:ascii="宋体" w:hAnsi="宋体" w:eastAsia="宋体"/>
        </w:rPr>
        <w:t>加工用食盐应符合GB</w:t>
      </w:r>
      <w:r>
        <w:rPr>
          <w:rFonts w:ascii="宋体" w:hAnsi="宋体" w:eastAsia="宋体"/>
        </w:rPr>
        <w:t> 2721</w:t>
      </w:r>
      <w:r>
        <w:rPr>
          <w:rFonts w:hint="eastAsia" w:ascii="宋体" w:hAnsi="宋体" w:eastAsia="宋体"/>
        </w:rPr>
        <w:t>的规定。</w:t>
      </w:r>
    </w:p>
    <w:p>
      <w:pPr>
        <w:pStyle w:val="105"/>
        <w:spacing w:before="156" w:after="156"/>
        <w:rPr>
          <w:rFonts w:ascii="宋体" w:hAnsi="宋体" w:eastAsia="宋体"/>
        </w:rPr>
      </w:pPr>
      <w:r>
        <w:rPr>
          <w:rFonts w:hint="eastAsia" w:ascii="宋体" w:hAnsi="宋体" w:eastAsia="宋体"/>
        </w:rPr>
        <w:t>其他调味辅料应符合相应标准和有关规定。</w:t>
      </w:r>
    </w:p>
    <w:p>
      <w:pPr>
        <w:pStyle w:val="105"/>
        <w:spacing w:before="156" w:after="156"/>
        <w:rPr>
          <w:rFonts w:ascii="宋体" w:hAnsi="宋体" w:eastAsia="宋体"/>
        </w:rPr>
      </w:pPr>
      <w:r>
        <w:rPr>
          <w:rFonts w:hint="eastAsia" w:ascii="宋体" w:hAnsi="宋体" w:eastAsia="宋体"/>
        </w:rPr>
        <w:t>包装材料应符合相应标准和有关规定。</w:t>
      </w:r>
    </w:p>
    <w:p>
      <w:pPr>
        <w:pStyle w:val="105"/>
        <w:spacing w:before="156" w:after="156"/>
        <w:rPr>
          <w:rFonts w:ascii="宋体" w:hAnsi="宋体" w:eastAsia="宋体"/>
        </w:rPr>
      </w:pPr>
      <w:r>
        <w:rPr>
          <w:rFonts w:hint="eastAsia" w:ascii="宋体" w:hAnsi="宋体" w:eastAsia="宋体"/>
        </w:rPr>
        <w:t>腌制过程所使用工具、容器应符合相应标准和有关规定，使用前应清洗干净。</w:t>
      </w:r>
    </w:p>
    <w:p>
      <w:pPr>
        <w:pStyle w:val="104"/>
        <w:spacing w:before="312" w:after="312"/>
      </w:pPr>
      <w:r>
        <w:rPr>
          <w:rFonts w:hint="eastAsia"/>
        </w:rPr>
        <w:t>加工工艺流程</w:t>
      </w:r>
    </w:p>
    <w:p>
      <w:pPr>
        <w:pStyle w:val="231"/>
        <w:spacing w:before="156" w:beforeLines="50" w:after="156" w:afterLines="50"/>
      </w:pPr>
      <w:bookmarkStart w:id="44" w:name="_Hlk119505000"/>
      <w:r>
        <w:rPr>
          <w:rFonts w:hint="eastAsia"/>
          <w:color w:val="000000" w:themeColor="text1"/>
          <w14:textFill>
            <w14:solidFill>
              <w14:schemeClr w14:val="tx1"/>
            </w14:solidFill>
          </w14:textFill>
        </w:rPr>
        <w:t>加工工艺包括</w:t>
      </w:r>
      <w:r>
        <w:rPr>
          <w:color w:val="000000" w:themeColor="text1"/>
          <w14:textFill>
            <w14:solidFill>
              <w14:schemeClr w14:val="tx1"/>
            </w14:solidFill>
          </w14:textFill>
        </w:rPr>
        <w:t> 17 </w:t>
      </w:r>
      <w:r>
        <w:rPr>
          <w:rFonts w:hint="eastAsia"/>
          <w:color w:val="000000" w:themeColor="text1"/>
          <w14:textFill>
            <w14:solidFill>
              <w14:schemeClr w14:val="tx1"/>
            </w14:solidFill>
          </w14:textFill>
        </w:rPr>
        <w:t>个工序。其中工序</w:t>
      </w:r>
      <w:r>
        <w:rPr>
          <w:color w:val="000000" w:themeColor="text1"/>
          <w14:textFill>
            <w14:solidFill>
              <w14:schemeClr w14:val="tx1"/>
            </w14:solidFill>
          </w14:textFill>
        </w:rPr>
        <w:t> 2</w:t>
      </w:r>
      <w:r>
        <w:rPr>
          <w:rFonts w:hint="eastAsia"/>
          <w:color w:val="000000" w:themeColor="text1"/>
          <w14:textFill>
            <w14:solidFill>
              <w14:schemeClr w14:val="tx1"/>
            </w14:solidFill>
          </w14:textFill>
        </w:rPr>
        <w:t>、工序</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0 </w:t>
      </w:r>
      <w:r>
        <w:rPr>
          <w:rFonts w:hint="eastAsia"/>
          <w:color w:val="000000" w:themeColor="text1"/>
          <w14:textFill>
            <w14:solidFill>
              <w14:schemeClr w14:val="tx1"/>
            </w14:solidFill>
          </w14:textFill>
        </w:rPr>
        <w:t>为可选工序，可根据实际生产需要进行选用。盐制金鲳鱼加工工艺流程图见图</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w:t>
      </w:r>
      <w:r>
        <w:rPr>
          <w:rFonts w:hint="eastAsia"/>
        </w:rPr>
        <w:t>。</w:t>
      </w:r>
      <w:bookmarkEnd w:id="44"/>
    </w:p>
    <w:p>
      <w:pPr>
        <w:pStyle w:val="231"/>
        <w:spacing w:before="156" w:beforeLines="50" w:after="156" w:afterLines="50"/>
        <w:rPr>
          <w:color w:val="FF0000"/>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2726690</wp:posOffset>
                </wp:positionH>
                <wp:positionV relativeFrom="paragraph">
                  <wp:posOffset>375920</wp:posOffset>
                </wp:positionV>
                <wp:extent cx="241300" cy="6350"/>
                <wp:effectExtent l="0" t="76200" r="25400" b="88900"/>
                <wp:wrapNone/>
                <wp:docPr id="60" name="直接箭头连接符 60"/>
                <wp:cNvGraphicFramePr/>
                <a:graphic xmlns:a="http://schemas.openxmlformats.org/drawingml/2006/main">
                  <a:graphicData uri="http://schemas.microsoft.com/office/word/2010/wordprocessingShape">
                    <wps:wsp>
                      <wps:cNvCnPr>
                        <a:cxnSpLocks noChangeShapeType="1"/>
                      </wps:cNvCnPr>
                      <wps:spPr bwMode="auto">
                        <a:xfrm flipV="1">
                          <a:off x="0" y="0"/>
                          <a:ext cx="241300" cy="63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flip:y;margin-left:214.7pt;margin-top:29.6pt;height:0.5pt;width:19pt;z-index:251667456;mso-width-relative:page;mso-height-relative:page;" filled="f" stroked="t" coordsize="21600,21600" o:gfxdata="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Xw562QAAAAkBAAAPAAAAAAAAAAEAIAAAACIAAABkcnMvZG93bnJldi54bWxQSwECFAAUAAAACACH&#10;TuJAz2CrMSMCAAAkBAAADgAAAAAAAAABACAAAAAoAQAAZHJzL2Uyb0RvYy54bWxQSwUGAAAAAAYA&#10;BgBZAQAAv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3013710</wp:posOffset>
                </wp:positionH>
                <wp:positionV relativeFrom="paragraph">
                  <wp:posOffset>1487805</wp:posOffset>
                </wp:positionV>
                <wp:extent cx="1463040" cy="238125"/>
                <wp:effectExtent l="0" t="0" r="22860" b="28575"/>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冻结(见6</w:t>
                            </w:r>
                            <w:r>
                              <w:rPr>
                                <w:rFonts w:ascii="宋体" w:hAnsi="宋体"/>
                              </w:rPr>
                              <w:t>.</w:t>
                            </w:r>
                            <w:r>
                              <w:rPr>
                                <w:rFonts w:hint="eastAsia" w:ascii="宋体" w:hAnsi="宋体"/>
                              </w:rPr>
                              <w:t>12</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7.3pt;margin-top:117.15pt;height:18.75pt;width:115.2pt;z-index:251685888;mso-width-relative:page;mso-height-relative:page;" fillcolor="#FFFFFF" filled="t" stroked="t" coordsize="21600,21600" o:gfxdata="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0cJ42gAAAAsBAAAPAAAA&#10;AAAAAAEAIAAAACIAAABkcnMvZG93bnJldi54bWxQSwECFAAUAAAACACHTuJAo4YSM0wCAACTBAAA&#10;DgAAAAAAAAABACAAAAAp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冻结(见6</w:t>
                      </w:r>
                      <w:r>
                        <w:rPr>
                          <w:rFonts w:ascii="宋体" w:hAnsi="宋体"/>
                        </w:rPr>
                        <w:t>.</w:t>
                      </w:r>
                      <w:r>
                        <w:rPr>
                          <w:rFonts w:hint="eastAsia" w:ascii="宋体" w:hAnsi="宋体"/>
                        </w:rPr>
                        <w:t>12</w:t>
                      </w:r>
                      <w:r>
                        <w:rPr>
                          <w:rFonts w:ascii="宋体" w:hAnsi="宋体"/>
                        </w:rPr>
                        <w:t>)</w:t>
                      </w:r>
                    </w:p>
                  </w:txbxContent>
                </v:textbox>
              </v:shap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3709670</wp:posOffset>
                </wp:positionH>
                <wp:positionV relativeFrom="paragraph">
                  <wp:posOffset>1315085</wp:posOffset>
                </wp:positionV>
                <wp:extent cx="0" cy="184150"/>
                <wp:effectExtent l="76200" t="0" r="57150" b="635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2.1pt;margin-top:103.55pt;height:14.5pt;width:0pt;z-index:251684864;mso-width-relative:page;mso-height-relative:page;" filled="f" stroked="t" coordsize="21600,21600" o:gfxdata="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DnEvaAAAA&#10;CwEAAA8AAAAAAAAAAQAgAAAAIgAAAGRycy9kb3ducmV2LnhtbFBLAQIUABQAAAAIAIdO4kBrbh8Y&#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2997835</wp:posOffset>
                </wp:positionH>
                <wp:positionV relativeFrom="paragraph">
                  <wp:posOffset>1075690</wp:posOffset>
                </wp:positionV>
                <wp:extent cx="1463040" cy="238125"/>
                <wp:effectExtent l="0" t="0" r="22860" b="28575"/>
                <wp:wrapNone/>
                <wp:docPr id="27" name="流程图: 过程 27"/>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内包装(见6</w:t>
                            </w:r>
                            <w:r>
                              <w:rPr>
                                <w:rFonts w:ascii="宋体" w:hAnsi="宋体"/>
                              </w:rPr>
                              <w:t>.</w:t>
                            </w:r>
                            <w:r>
                              <w:rPr>
                                <w:rFonts w:hint="eastAsia" w:ascii="宋体" w:hAnsi="宋体"/>
                              </w:rPr>
                              <w:t>11</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6.05pt;margin-top:84.7pt;height:18.75pt;width:115.2pt;z-index:251683840;mso-width-relative:page;mso-height-relative:page;" fillcolor="#FFFFFF" filled="t" stroked="t" coordsize="21600,21600" o:gfxdata="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ojmCtsAAAALAQAADwAA&#10;AAAAAAABACAAAAAiAAAAZHJzL2Rvd25yZXYueG1sUEsBAhQAFAAAAAgAh07iQGKnxTdMAgAAkwQA&#10;AA4AAAAAAAAAAQAgAAAAKgEAAGRycy9lMm9Eb2MueG1sUEsFBgAAAAAGAAYAWQEAAOgFA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内包装(见6</w:t>
                      </w:r>
                      <w:r>
                        <w:rPr>
                          <w:rFonts w:ascii="宋体" w:hAnsi="宋体"/>
                        </w:rPr>
                        <w:t>.</w:t>
                      </w:r>
                      <w:r>
                        <w:rPr>
                          <w:rFonts w:hint="eastAsia" w:ascii="宋体" w:hAnsi="宋体"/>
                        </w:rPr>
                        <w:t>11</w:t>
                      </w:r>
                      <w:r>
                        <w:rPr>
                          <w:rFonts w:ascii="宋体" w:hAnsi="宋体"/>
                        </w:rPr>
                        <w:t>)</w:t>
                      </w:r>
                    </w:p>
                  </w:txbxContent>
                </v:textbox>
              </v:shap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3717925</wp:posOffset>
                </wp:positionH>
                <wp:positionV relativeFrom="paragraph">
                  <wp:posOffset>904240</wp:posOffset>
                </wp:positionV>
                <wp:extent cx="0" cy="184150"/>
                <wp:effectExtent l="76200" t="0" r="57150" b="6350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2.75pt;margin-top:71.2pt;height:14.5pt;width:0pt;z-index:251695104;mso-width-relative:page;mso-height-relative:page;" filled="f" stroked="t" coordsize="21600,21600" o:gfxdata="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wfdvm2QAAAAsB&#10;AAAPAAAAAAAAAAEAIAAAACIAAABkcnMvZG93bnJldi54bWxQSwECFAAUAAAACACHTuJAVz15dBoC&#10;AAAVBAAADgAAAAAAAAABACAAAAAoAQAAZHJzL2Uyb0RvYy54bWxQSwUGAAAAAAYABgBZAQAAtAUA&#10;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882650</wp:posOffset>
                </wp:positionH>
                <wp:positionV relativeFrom="paragraph">
                  <wp:posOffset>3226435</wp:posOffset>
                </wp:positionV>
                <wp:extent cx="1463040" cy="238125"/>
                <wp:effectExtent l="0" t="0" r="22860" b="2857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沥水(见6</w:t>
                            </w:r>
                            <w:r>
                              <w:rPr>
                                <w:rFonts w:ascii="宋体" w:hAnsi="宋体"/>
                              </w:rPr>
                              <w:t>.</w:t>
                            </w:r>
                            <w:r>
                              <w:rPr>
                                <w:rFonts w:hint="eastAsia" w:ascii="宋体" w:hAnsi="宋体"/>
                              </w:rPr>
                              <w:t>8</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5pt;margin-top:254.05pt;height:18.75pt;width:115.2pt;z-index:251693056;mso-width-relative:page;mso-height-relative:page;" fillcolor="#FFFFFF" filled="t" stroked="t" coordsize="21600,21600" o:gfxdata="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6KX22wAAAAsBAAAPAAAA&#10;AAAAAAEAIAAAACIAAABkcnMvZG93bnJldi54bWxQSwECFAAUAAAACACHTuJAB6KcgEsCAACRBAAA&#10;DgAAAAAAAAABACAAAAAq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沥水(见6</w:t>
                      </w:r>
                      <w:r>
                        <w:rPr>
                          <w:rFonts w:ascii="宋体" w:hAnsi="宋体"/>
                        </w:rPr>
                        <w:t>.</w:t>
                      </w:r>
                      <w:r>
                        <w:rPr>
                          <w:rFonts w:hint="eastAsia" w:ascii="宋体" w:hAnsi="宋体"/>
                        </w:rPr>
                        <w:t>8</w:t>
                      </w:r>
                      <w:r>
                        <w:rPr>
                          <w:rFonts w:ascii="宋体" w:hAnsi="宋体"/>
                        </w:rPr>
                        <w:t>)</w:t>
                      </w:r>
                    </w:p>
                  </w:txbxContent>
                </v:textbox>
              </v:shape>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1547495</wp:posOffset>
                </wp:positionH>
                <wp:positionV relativeFrom="paragraph">
                  <wp:posOffset>3040380</wp:posOffset>
                </wp:positionV>
                <wp:extent cx="0" cy="184150"/>
                <wp:effectExtent l="76200" t="0" r="57150" b="6350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1.85pt;margin-top:239.4pt;height:14.5pt;width:0pt;z-index:251682816;mso-width-relative:page;mso-height-relative:page;" filled="f" stroked="t" coordsize="21600,21600" o:gfxdata="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3uMiTaAAAA&#10;CwEAAA8AAAAAAAAAAQAgAAAAIgAAAGRycy9kb3ducmV2LnhtbFBLAQIUABQAAAAIAIdO4kC4f7Y+&#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879475</wp:posOffset>
                </wp:positionH>
                <wp:positionV relativeFrom="paragraph">
                  <wp:posOffset>2364740</wp:posOffset>
                </wp:positionV>
                <wp:extent cx="1462405" cy="246380"/>
                <wp:effectExtent l="0" t="0" r="23495" b="20320"/>
                <wp:wrapNone/>
                <wp:docPr id="54" name="流程图: 过程 54"/>
                <wp:cNvGraphicFramePr/>
                <a:graphic xmlns:a="http://schemas.openxmlformats.org/drawingml/2006/main">
                  <a:graphicData uri="http://schemas.microsoft.com/office/word/2010/wordprocessingShape">
                    <wps:wsp>
                      <wps:cNvSpPr>
                        <a:spLocks noChangeArrowheads="1"/>
                      </wps:cNvSpPr>
                      <wps:spPr bwMode="auto">
                        <a:xfrm>
                          <a:off x="0" y="0"/>
                          <a:ext cx="1462405" cy="24638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清洗(见6.6)</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25pt;margin-top:186.2pt;height:19.4pt;width:115.15pt;z-index:251665408;mso-width-relative:page;mso-height-relative:page;" fillcolor="#FFFFFF" filled="t" stroked="t" coordsize="21600,21600" o:gfxdata="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Sw6Zv2gAAAAsB&#10;AAAPAAAAAAAAAAEAIAAAACIAAABkcnMvZG93bnJldi54bWxQSwECFAAUAAAACACHTuJAvxEhtlIC&#10;AACTBAAADgAAAAAAAAABACAAAAApAQAAZHJzL2Uyb0RvYy54bWxQSwUGAAAAAAYABgBZAQAA7QUA&#10;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清洗(见6.6)</w:t>
                      </w:r>
                    </w:p>
                  </w:txbxContent>
                </v:textbox>
              </v:shap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881380</wp:posOffset>
                </wp:positionH>
                <wp:positionV relativeFrom="paragraph">
                  <wp:posOffset>2795905</wp:posOffset>
                </wp:positionV>
                <wp:extent cx="1463040" cy="238125"/>
                <wp:effectExtent l="0" t="0" r="22860" b="28575"/>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浸泡(见6</w:t>
                            </w:r>
                            <w:r>
                              <w:rPr>
                                <w:rFonts w:ascii="宋体" w:hAnsi="宋体"/>
                              </w:rPr>
                              <w:t>.</w:t>
                            </w:r>
                            <w:r>
                              <w:rPr>
                                <w:rFonts w:hint="eastAsia" w:ascii="宋体" w:hAnsi="宋体"/>
                              </w:rPr>
                              <w:t>7</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4pt;margin-top:220.15pt;height:18.75pt;width:115.2pt;z-index:251694080;mso-width-relative:page;mso-height-relative:page;" fillcolor="#FFFFFF" filled="t" stroked="t" coordsize="21600,21600" o:gfxdata="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x06rD2wAAAAsBAAAPAAAA&#10;AAAAAAEAIAAAACIAAABkcnMvZG93bnJldi54bWxQSwECFAAUAAAACACHTuJAFWFffksCAACRBAAA&#10;DgAAAAAAAAABACAAAAAq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浸泡(见6</w:t>
                      </w:r>
                      <w:r>
                        <w:rPr>
                          <w:rFonts w:ascii="宋体" w:hAnsi="宋体"/>
                        </w:rPr>
                        <w:t>.</w:t>
                      </w:r>
                      <w:r>
                        <w:rPr>
                          <w:rFonts w:hint="eastAsia" w:ascii="宋体" w:hAnsi="宋体"/>
                        </w:rPr>
                        <w:t>7</w:t>
                      </w:r>
                      <w:r>
                        <w:rPr>
                          <w:rFonts w:ascii="宋体" w:hAnsi="宋体"/>
                        </w:rPr>
                        <w:t>)</w:t>
                      </w:r>
                    </w:p>
                  </w:txbxContent>
                </v:textbox>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3009900</wp:posOffset>
                </wp:positionH>
                <wp:positionV relativeFrom="paragraph">
                  <wp:posOffset>3662045</wp:posOffset>
                </wp:positionV>
                <wp:extent cx="1454785" cy="238125"/>
                <wp:effectExtent l="0" t="0" r="12065" b="28575"/>
                <wp:wrapNone/>
                <wp:docPr id="76" name="流程图: 过程 76"/>
                <wp:cNvGraphicFramePr/>
                <a:graphic xmlns:a="http://schemas.openxmlformats.org/drawingml/2006/main">
                  <a:graphicData uri="http://schemas.microsoft.com/office/word/2010/wordprocessingShape">
                    <wps:wsp>
                      <wps:cNvSpPr>
                        <a:spLocks noChangeArrowheads="1"/>
                      </wps:cNvSpPr>
                      <wps:spPr bwMode="auto">
                        <a:xfrm>
                          <a:off x="0" y="0"/>
                          <a:ext cx="1454785"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储存(6.17)</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7pt;margin-top:288.35pt;height:18.75pt;width:114.55pt;z-index:251672576;mso-width-relative:page;mso-height-relative:page;" fillcolor="#FFFFFF" filled="t" stroked="t" coordsize="21600,21600" o:gfxdata="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SOinrbAAAACwEAAA8A&#10;AAAAAAAAAQAgAAAAIgAAAGRycy9kb3ducmV2LnhtbFBLAQIUABQAAAAIAIdO4kDfL/jXTQIAAJME&#10;AAAOAAAAAAAAAAEAIAAAACoBAABkcnMvZTJvRG9jLnhtbFBLBQYAAAAABgAGAFkBAADpBQ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储存(6.17)</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3701415</wp:posOffset>
                </wp:positionH>
                <wp:positionV relativeFrom="paragraph">
                  <wp:posOffset>3474720</wp:posOffset>
                </wp:positionV>
                <wp:extent cx="0" cy="184150"/>
                <wp:effectExtent l="76200" t="0" r="57150" b="63500"/>
                <wp:wrapNone/>
                <wp:docPr id="36" name="直接箭头连接符 36"/>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1.45pt;margin-top:273.6pt;height:14.5pt;width:0pt;z-index:251692032;mso-width-relative:page;mso-height-relative:page;" filled="f" stroked="t" coordsize="21600,21600" o:gfxdata="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rlYCTaAAAA&#10;CwEAAA8AAAAAAAAAAQAgAAAAIgAAAGRycy9kb3ducmV2LnhtbFBLAQIUABQAAAAIAIdO4kDaLQQY&#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2994660</wp:posOffset>
                </wp:positionH>
                <wp:positionV relativeFrom="paragraph">
                  <wp:posOffset>3215640</wp:posOffset>
                </wp:positionV>
                <wp:extent cx="1470660" cy="260985"/>
                <wp:effectExtent l="0" t="0" r="15240" b="24765"/>
                <wp:wrapNone/>
                <wp:docPr id="74" name="流程图: 过程 74"/>
                <wp:cNvGraphicFramePr/>
                <a:graphic xmlns:a="http://schemas.openxmlformats.org/drawingml/2006/main">
                  <a:graphicData uri="http://schemas.microsoft.com/office/word/2010/wordprocessingShape">
                    <wps:wsp>
                      <wps:cNvSpPr>
                        <a:spLocks noChangeArrowheads="1"/>
                      </wps:cNvSpPr>
                      <wps:spPr bwMode="auto">
                        <a:xfrm>
                          <a:off x="0" y="0"/>
                          <a:ext cx="1470660" cy="26098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标签、标识(见6.16)</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5.8pt;margin-top:253.2pt;height:20.55pt;width:115.8pt;z-index:251671552;mso-width-relative:page;mso-height-relative:page;" fillcolor="#FFFFFF" filled="t" stroked="t" coordsize="21600,21600" o:gfxdata="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IRH43bAAAACwEA&#10;AA8AAAAAAAAAAQAgAAAAIgAAAGRycy9kb3ducmV2LnhtbFBLAQIUABQAAAAIAIdO4kCvnHdvUAIA&#10;AJMEAAAOAAAAAAAAAAEAIAAAACoBAABkcnMvZTJvRG9jLnhtbFBLBQYAAAAABgAGAFkBAADsBQAA&#10;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标签、标识(见6.16)</w:t>
                      </w:r>
                    </w:p>
                  </w:txbxContent>
                </v:textbox>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3011170</wp:posOffset>
                </wp:positionH>
                <wp:positionV relativeFrom="paragraph">
                  <wp:posOffset>2777490</wp:posOffset>
                </wp:positionV>
                <wp:extent cx="1447165" cy="262255"/>
                <wp:effectExtent l="0" t="0" r="20320" b="23495"/>
                <wp:wrapNone/>
                <wp:docPr id="71" name="流程图: 过程 71"/>
                <wp:cNvGraphicFramePr/>
                <a:graphic xmlns:a="http://schemas.openxmlformats.org/drawingml/2006/main">
                  <a:graphicData uri="http://schemas.microsoft.com/office/word/2010/wordprocessingShape">
                    <wps:wsp>
                      <wps:cNvSpPr>
                        <a:spLocks noChangeArrowheads="1"/>
                      </wps:cNvSpPr>
                      <wps:spPr bwMode="auto">
                        <a:xfrm>
                          <a:off x="0" y="0"/>
                          <a:ext cx="1447137" cy="26225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外包装(</w:t>
                            </w:r>
                            <w:r>
                              <w:rPr>
                                <w:rFonts w:hint="eastAsia" w:ascii="宋体" w:hAnsi="宋体"/>
                              </w:rPr>
                              <w:t>见6</w:t>
                            </w:r>
                            <w:r>
                              <w:rPr>
                                <w:rFonts w:ascii="宋体" w:hAnsi="宋体"/>
                              </w:rPr>
                              <w:t>.15)</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7.1pt;margin-top:218.7pt;height:20.65pt;width:113.95pt;z-index:251670528;mso-width-relative:page;mso-height-relative:page;" fillcolor="#FFFFFF" filled="t" stroked="t" coordsize="21600,21600" o:gfxdata="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FkN0rZAAAACwEAAA8A&#10;AAAAAAAAAQAgAAAAIgAAAGRycy9kb3ducmV2LnhtbFBLAQIUABQAAAAIAIdO4kCGro5xTwIAAJME&#10;AAAOAAAAAAAAAAEAIAAAACgBAABkcnMvZTJvRG9jLnhtbFBLBQYAAAAABgAGAFkBAADpBQ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外包装(</w:t>
                      </w:r>
                      <w:r>
                        <w:rPr>
                          <w:rFonts w:hint="eastAsia" w:ascii="宋体" w:hAnsi="宋体"/>
                        </w:rPr>
                        <w:t>见6</w:t>
                      </w:r>
                      <w:r>
                        <w:rPr>
                          <w:rFonts w:ascii="宋体" w:hAnsi="宋体"/>
                        </w:rPr>
                        <w:t>.15)</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3011170</wp:posOffset>
                </wp:positionH>
                <wp:positionV relativeFrom="paragraph">
                  <wp:posOffset>2347595</wp:posOffset>
                </wp:positionV>
                <wp:extent cx="1446530" cy="246380"/>
                <wp:effectExtent l="0" t="0" r="20320" b="20320"/>
                <wp:wrapNone/>
                <wp:docPr id="70" name="流程图: 过程 70"/>
                <wp:cNvGraphicFramePr/>
                <a:graphic xmlns:a="http://schemas.openxmlformats.org/drawingml/2006/main">
                  <a:graphicData uri="http://schemas.microsoft.com/office/word/2010/wordprocessingShape">
                    <wps:wsp>
                      <wps:cNvSpPr>
                        <a:spLocks noChangeArrowheads="1"/>
                      </wps:cNvSpPr>
                      <wps:spPr bwMode="auto">
                        <a:xfrm>
                          <a:off x="0" y="0"/>
                          <a:ext cx="1446530" cy="24638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金属探测(见6.14)</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7.1pt;margin-top:184.85pt;height:19.4pt;width:113.9pt;z-index:251669504;mso-width-relative:page;mso-height-relative:page;" fillcolor="#FFFFFF" filled="t" stroked="t" coordsize="21600,21600" o:gfxdata="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WDOB12wAAAAsB&#10;AAAPAAAAAAAAAAEAIAAAACIAAABkcnMvZG93bnJldi54bWxQSwECFAAUAAAACACHTuJATRPXXFEC&#10;AACTBAAADgAAAAAAAAABACAAAAAqAQAAZHJzL2Uyb0RvYy54bWxQSwUGAAAAAAYABgBZAQAA7QUA&#10;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金属探测(见6.14)</w:t>
                      </w:r>
                    </w:p>
                  </w:txbxContent>
                </v:textbox>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3702050</wp:posOffset>
                </wp:positionH>
                <wp:positionV relativeFrom="paragraph">
                  <wp:posOffset>3032125</wp:posOffset>
                </wp:positionV>
                <wp:extent cx="0" cy="184150"/>
                <wp:effectExtent l="76200" t="0" r="57150" b="63500"/>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1.5pt;margin-top:238.75pt;height:14.5pt;width:0pt;z-index:251691008;mso-width-relative:page;mso-height-relative:page;" filled="f" stroked="t" coordsize="21600,21600" o:gfxdata="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DV37aAAAA&#10;CwEAAA8AAAAAAAAAAQAgAAAAIgAAAGRycy9kb3ducmV2LnhtbFBLAQIUABQAAAAIAIdO4kCKf6Ol&#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3702050</wp:posOffset>
                </wp:positionH>
                <wp:positionV relativeFrom="paragraph">
                  <wp:posOffset>2587625</wp:posOffset>
                </wp:positionV>
                <wp:extent cx="0" cy="184150"/>
                <wp:effectExtent l="76200" t="0" r="57150" b="6350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1.5pt;margin-top:203.75pt;height:14.5pt;width:0pt;z-index:251689984;mso-width-relative:page;mso-height-relative:page;" filled="f" stroked="t" coordsize="21600,21600" o:gfxdata="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pRryDaAAAA&#10;CwEAAA8AAAAAAAAAAQAgAAAAIgAAAGRycy9kb3ducmV2LnhtbFBLAQIUABQAAAAIAIdO4kC6scHO&#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3709670</wp:posOffset>
                </wp:positionH>
                <wp:positionV relativeFrom="paragraph">
                  <wp:posOffset>2166620</wp:posOffset>
                </wp:positionV>
                <wp:extent cx="0" cy="184150"/>
                <wp:effectExtent l="76200" t="0" r="57150" b="6350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2.1pt;margin-top:170.6pt;height:14.5pt;width:0pt;z-index:251688960;mso-width-relative:page;mso-height-relative:page;" filled="f" stroked="t" coordsize="21600,21600" o:gfxdata="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c9mObaAAAA&#10;CwEAAA8AAAAAAAAAAQAgAAAAIgAAAGRycy9kb3ducmV2LnhtbFBLAQIUABQAAAAIAIdO4kBr3ZwF&#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2988310</wp:posOffset>
                </wp:positionH>
                <wp:positionV relativeFrom="paragraph">
                  <wp:posOffset>1918970</wp:posOffset>
                </wp:positionV>
                <wp:extent cx="1463040" cy="238125"/>
                <wp:effectExtent l="0" t="0" r="22860" b="28575"/>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称重(见6</w:t>
                            </w:r>
                            <w:r>
                              <w:rPr>
                                <w:rFonts w:ascii="宋体" w:hAnsi="宋体"/>
                              </w:rPr>
                              <w:t>.</w:t>
                            </w:r>
                            <w:r>
                              <w:rPr>
                                <w:rFonts w:hint="eastAsia" w:ascii="宋体" w:hAnsi="宋体"/>
                              </w:rPr>
                              <w:t>13</w:t>
                            </w:r>
                            <w:r>
                              <w:rPr>
                                <w:rFonts w:ascii="宋体" w:hAnsi="宋体"/>
                              </w:rPr>
                              <w:t>)</w:t>
                            </w:r>
                          </w:p>
                          <w:p>
                            <w:pPr>
                              <w:snapToGrid w:val="0"/>
                              <w:spacing w:line="240" w:lineRule="exact"/>
                              <w:jc w:val="center"/>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5.3pt;margin-top:151.1pt;height:18.75pt;width:115.2pt;z-index:251687936;mso-width-relative:page;mso-height-relative:page;" fillcolor="#FFFFFF" filled="t" stroked="t" coordsize="21600,21600" o:gfxdata="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CFT7dsAAAALAQAADwAA&#10;AAAAAAABACAAAAAiAAAAZHJzL2Rvd25yZXYueG1sUEsBAhQAFAAAAAgAh07iQJ3W9tJMAgAAkwQA&#10;AA4AAAAAAAAAAQAgAAAAKgEAAGRycy9lMm9Eb2MueG1sUEsFBgAAAAAGAAYAWQEAAOgFA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称重(见6</w:t>
                      </w:r>
                      <w:r>
                        <w:rPr>
                          <w:rFonts w:ascii="宋体" w:hAnsi="宋体"/>
                        </w:rPr>
                        <w:t>.</w:t>
                      </w:r>
                      <w:r>
                        <w:rPr>
                          <w:rFonts w:hint="eastAsia" w:ascii="宋体" w:hAnsi="宋体"/>
                        </w:rPr>
                        <w:t>13</w:t>
                      </w:r>
                      <w:r>
                        <w:rPr>
                          <w:rFonts w:ascii="宋体" w:hAnsi="宋体"/>
                        </w:rPr>
                        <w:t>)</w:t>
                      </w:r>
                    </w:p>
                    <w:p>
                      <w:pPr>
                        <w:snapToGrid w:val="0"/>
                        <w:spacing w:line="240" w:lineRule="exact"/>
                        <w:jc w:val="center"/>
                        <w:rPr>
                          <w:rFonts w:ascii="宋体" w:hAnsi="宋体"/>
                        </w:rPr>
                      </w:pPr>
                    </w:p>
                  </w:txbxContent>
                </v:textbox>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3709670</wp:posOffset>
                </wp:positionH>
                <wp:positionV relativeFrom="paragraph">
                  <wp:posOffset>1752600</wp:posOffset>
                </wp:positionV>
                <wp:extent cx="0" cy="184150"/>
                <wp:effectExtent l="76200" t="0" r="57150" b="6350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2.1pt;margin-top:138pt;height:14.5pt;width:0pt;z-index:251686912;mso-width-relative:page;mso-height-relative:page;" filled="f" stroked="t" coordsize="21600,21600" o:gfxdata="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ldg2gAAAAsB&#10;AAAPAAAAAAAAAAEAIAAAACIAAABkcnMvZG93bnJldi54bWxQSwECFAAUAAAACACHTuJAC0FZ0xkC&#10;AAAXBAAADgAAAAAAAAABACAAAAApAQAAZHJzL2Uyb0RvYy54bWxQSwUGAAAAAAYABgBZAQAAtAUA&#10;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1547495</wp:posOffset>
                </wp:positionH>
                <wp:positionV relativeFrom="paragraph">
                  <wp:posOffset>2611755</wp:posOffset>
                </wp:positionV>
                <wp:extent cx="0" cy="184150"/>
                <wp:effectExtent l="76200" t="0" r="57150" b="6350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1.85pt;margin-top:205.65pt;height:14.5pt;width:0pt;z-index:251681792;mso-width-relative:page;mso-height-relative:page;" filled="f" stroked="t" coordsize="21600,21600" o:gfxdata="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GTmq2QAAAAsB&#10;AAAPAAAAAAAAAAEAIAAAACIAAABkcnMvZG93bnJldi54bWxQSwECFAAUAAAACACHTuJA/VarGBoC&#10;AAAXBAAADgAAAAAAAAABACAAAAAoAQAAZHJzL2Uyb0RvYy54bWxQSwUGAAAAAAYABgBZAQAAtAUA&#10;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1547495</wp:posOffset>
                </wp:positionH>
                <wp:positionV relativeFrom="paragraph">
                  <wp:posOffset>2166620</wp:posOffset>
                </wp:positionV>
                <wp:extent cx="0" cy="184150"/>
                <wp:effectExtent l="76200" t="0" r="57150" b="6350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1.85pt;margin-top:170.6pt;height:14.5pt;width:0pt;z-index:251680768;mso-width-relative:page;mso-height-relative:page;" filled="f" stroked="t" coordsize="21600,21600" o:gfxdata="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iDbbaAAAA&#10;CwEAAA8AAAAAAAAAAQAgAAAAIgAAAGRycy9kb3ducmV2LnhtbFBLAQIUABQAAAAIAIdO4kAuRwI+&#10;GwIAABcEAAAOAAAAAAAAAAEAIAAAACkBAABkcnMvZTJvRG9jLnhtbFBLBQYAAAAABgAGAFkBAAC2&#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882015</wp:posOffset>
                </wp:positionH>
                <wp:positionV relativeFrom="paragraph">
                  <wp:posOffset>1918970</wp:posOffset>
                </wp:positionV>
                <wp:extent cx="1463040" cy="238125"/>
                <wp:effectExtent l="0" t="0" r="22860" b="28575"/>
                <wp:wrapNone/>
                <wp:docPr id="16" name="流程图: 过程 16"/>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切段(见6</w:t>
                            </w:r>
                            <w:r>
                              <w:rPr>
                                <w:rFonts w:ascii="宋体" w:hAnsi="宋体"/>
                              </w:rPr>
                              <w:t>.</w:t>
                            </w:r>
                            <w:r>
                              <w:rPr>
                                <w:rFonts w:hint="eastAsia" w:ascii="宋体" w:hAnsi="宋体"/>
                              </w:rPr>
                              <w:t>5</w:t>
                            </w:r>
                            <w:r>
                              <w:rPr>
                                <w:rFonts w:ascii="宋体" w:hAnsi="宋体"/>
                              </w:rPr>
                              <w:t>)</w:t>
                            </w:r>
                          </w:p>
                          <w:p>
                            <w:pPr>
                              <w:snapToGrid w:val="0"/>
                              <w:spacing w:line="240" w:lineRule="exact"/>
                              <w:jc w:val="center"/>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45pt;margin-top:151.1pt;height:18.75pt;width:115.2pt;z-index:251679744;mso-width-relative:page;mso-height-relative:page;" fillcolor="#FFFFFF" filled="t" stroked="t" coordsize="21600,21600" o:gfxdata="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FY2nL2gAAAAsBAAAPAAAA&#10;AAAAAAEAIAAAACIAAABkcnMvZG93bnJldi54bWxQSwECFAAUAAAACACHTuJAW4nPC0wCAACTBAAA&#10;DgAAAAAAAAABACAAAAAp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切段(见6</w:t>
                      </w:r>
                      <w:r>
                        <w:rPr>
                          <w:rFonts w:ascii="宋体" w:hAnsi="宋体"/>
                        </w:rPr>
                        <w:t>.</w:t>
                      </w:r>
                      <w:r>
                        <w:rPr>
                          <w:rFonts w:hint="eastAsia" w:ascii="宋体" w:hAnsi="宋体"/>
                        </w:rPr>
                        <w:t>5</w:t>
                      </w:r>
                      <w:r>
                        <w:rPr>
                          <w:rFonts w:ascii="宋体" w:hAnsi="宋体"/>
                        </w:rPr>
                        <w:t>)</w:t>
                      </w:r>
                    </w:p>
                    <w:p>
                      <w:pPr>
                        <w:snapToGrid w:val="0"/>
                        <w:spacing w:line="240" w:lineRule="exact"/>
                        <w:jc w:val="center"/>
                        <w:rPr>
                          <w:rFonts w:ascii="宋体" w:hAnsi="宋体"/>
                        </w:rPr>
                      </w:pPr>
                    </w:p>
                  </w:txbxContent>
                </v:textbox>
              </v:shap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1547495</wp:posOffset>
                </wp:positionH>
                <wp:positionV relativeFrom="paragraph">
                  <wp:posOffset>1737360</wp:posOffset>
                </wp:positionV>
                <wp:extent cx="0" cy="184150"/>
                <wp:effectExtent l="76200" t="0" r="57150" b="6350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1.85pt;margin-top:136.8pt;height:14.5pt;width:0pt;z-index:251678720;mso-width-relative:page;mso-height-relative:page;" filled="f" stroked="t" coordsize="21600,21600" o:gfxdata="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zqgLtoAAAAL&#10;AQAADwAAAAAAAAABACAAAAAiAAAAZHJzL2Rvd25yZXYueG1sUEsBAhQAFAAAAAgAh07iQE7bx+ga&#10;AgAAFwQAAA4AAAAAAAAAAQAgAAAAKQEAAGRycy9lMm9Eb2MueG1sUEsFBgAAAAAGAAYAWQEAALUF&#10;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882650</wp:posOffset>
                </wp:positionH>
                <wp:positionV relativeFrom="paragraph">
                  <wp:posOffset>1480820</wp:posOffset>
                </wp:positionV>
                <wp:extent cx="1463040" cy="238125"/>
                <wp:effectExtent l="0" t="0" r="22860" b="28575"/>
                <wp:wrapNone/>
                <wp:docPr id="13" name="流程图: 过程 13"/>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去鳃、去内脏</w:t>
                            </w:r>
                            <w:r>
                              <w:rPr>
                                <w:rFonts w:hint="eastAsia" w:ascii="宋体" w:hAnsi="宋体"/>
                              </w:rPr>
                              <w:t>(见6</w:t>
                            </w:r>
                            <w:r>
                              <w:rPr>
                                <w:rFonts w:ascii="宋体" w:hAnsi="宋体"/>
                              </w:rPr>
                              <w:t>.4)</w:t>
                            </w:r>
                          </w:p>
                          <w:p>
                            <w:pPr>
                              <w:snapToGrid w:val="0"/>
                              <w:spacing w:line="240" w:lineRule="exact"/>
                              <w:jc w:val="center"/>
                              <w:rPr>
                                <w:rFonts w:ascii="宋体" w:hAnsi="宋体"/>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5pt;margin-top:116.6pt;height:18.75pt;width:115.2pt;z-index:251677696;mso-width-relative:page;mso-height-relative:page;" fillcolor="#FFFFFF" filled="t" stroked="t" coordsize="21600,21600" o:gfxdata="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rLkSd2gAAAAsBAAAPAAAA&#10;AAAAAAEAIAAAACIAAABkcnMvZG93bnJldi54bWxQSwECFAAUAAAACACHTuJAeQeEY0wCAACTBAAA&#10;DgAAAAAAAAABACAAAAAp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去鳃、去内脏</w:t>
                      </w:r>
                      <w:r>
                        <w:rPr>
                          <w:rFonts w:hint="eastAsia" w:ascii="宋体" w:hAnsi="宋体"/>
                        </w:rPr>
                        <w:t>(见6</w:t>
                      </w:r>
                      <w:r>
                        <w:rPr>
                          <w:rFonts w:ascii="宋体" w:hAnsi="宋体"/>
                        </w:rPr>
                        <w:t>.4)</w:t>
                      </w:r>
                    </w:p>
                    <w:p>
                      <w:pPr>
                        <w:snapToGrid w:val="0"/>
                        <w:spacing w:line="240" w:lineRule="exact"/>
                        <w:jc w:val="center"/>
                        <w:rPr>
                          <w:rFonts w:ascii="宋体" w:hAnsi="宋体"/>
                        </w:rPr>
                      </w:pPr>
                    </w:p>
                  </w:txbxContent>
                </v:textbox>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883920</wp:posOffset>
                </wp:positionH>
                <wp:positionV relativeFrom="paragraph">
                  <wp:posOffset>1057275</wp:posOffset>
                </wp:positionV>
                <wp:extent cx="1463040" cy="238125"/>
                <wp:effectExtent l="0" t="0" r="22860" b="28575"/>
                <wp:wrapNone/>
                <wp:docPr id="10" name="流程图: 过程 10"/>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分选规格(见6</w:t>
                            </w:r>
                            <w:r>
                              <w:rPr>
                                <w:rFonts w:ascii="宋体" w:hAnsi="宋体"/>
                              </w:rPr>
                              <w:t>.</w:t>
                            </w:r>
                            <w:r>
                              <w:rPr>
                                <w:rFonts w:hint="eastAsia" w:ascii="宋体" w:hAnsi="宋体"/>
                              </w:rPr>
                              <w:t>3</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6pt;margin-top:83.25pt;height:18.75pt;width:115.2pt;z-index:251676672;mso-width-relative:page;mso-height-relative:page;" fillcolor="#FFFFFF" filled="t" stroked="t" coordsize="21600,21600" o:gfxdata="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Jr2gAAAAsBAAAPAAAA&#10;AAAAAAEAIAAAACIAAABkcnMvZG93bnJldi54bWxQSwECFAAUAAAACACHTuJAWH+S8kwCAACTBAAA&#10;DgAAAAAAAAABACAAAAApAQAAZHJzL2Uyb0RvYy54bWxQSwUGAAAAAAYABgBZAQAA5w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分选规格(见6</w:t>
                      </w:r>
                      <w:r>
                        <w:rPr>
                          <w:rFonts w:ascii="宋体" w:hAnsi="宋体"/>
                        </w:rPr>
                        <w:t>.</w:t>
                      </w:r>
                      <w:r>
                        <w:rPr>
                          <w:rFonts w:hint="eastAsia" w:ascii="宋体" w:hAnsi="宋体"/>
                        </w:rPr>
                        <w:t>3</w:t>
                      </w:r>
                      <w:r>
                        <w:rPr>
                          <w:rFonts w:ascii="宋体" w:hAnsi="宋体"/>
                        </w:rPr>
                        <w:t>)</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880110</wp:posOffset>
                </wp:positionH>
                <wp:positionV relativeFrom="paragraph">
                  <wp:posOffset>654050</wp:posOffset>
                </wp:positionV>
                <wp:extent cx="1463040" cy="230505"/>
                <wp:effectExtent l="0" t="0" r="22860" b="17145"/>
                <wp:wrapNone/>
                <wp:docPr id="46" name="流程图: 过程 46"/>
                <wp:cNvGraphicFramePr/>
                <a:graphic xmlns:a="http://schemas.openxmlformats.org/drawingml/2006/main">
                  <a:graphicData uri="http://schemas.microsoft.com/office/word/2010/wordprocessingShape">
                    <wps:wsp>
                      <wps:cNvSpPr>
                        <a:spLocks noChangeArrowheads="1"/>
                      </wps:cNvSpPr>
                      <wps:spPr bwMode="auto">
                        <a:xfrm>
                          <a:off x="0" y="0"/>
                          <a:ext cx="1463040" cy="230505"/>
                        </a:xfrm>
                        <a:prstGeom prst="flowChartProcess">
                          <a:avLst/>
                        </a:prstGeom>
                        <a:solidFill>
                          <a:srgbClr val="FFFFFF"/>
                        </a:solidFill>
                        <a:ln w="9525" cap="rnd">
                          <a:solidFill>
                            <a:srgbClr val="000000"/>
                          </a:solidFill>
                          <a:prstDash val="dash"/>
                          <a:miter lim="800000"/>
                        </a:ln>
                      </wps:spPr>
                      <wps:txbx>
                        <w:txbxContent>
                          <w:p>
                            <w:pPr>
                              <w:snapToGrid w:val="0"/>
                              <w:spacing w:line="240" w:lineRule="exact"/>
                              <w:rPr>
                                <w:rFonts w:ascii="宋体" w:hAnsi="宋体"/>
                              </w:rPr>
                            </w:pPr>
                            <w:r>
                              <w:rPr>
                                <w:rFonts w:ascii="宋体" w:hAnsi="宋体"/>
                              </w:rPr>
                              <w:t>原料鱼保鲜</w:t>
                            </w:r>
                            <w:r>
                              <w:rPr>
                                <w:rFonts w:hint="eastAsia" w:ascii="宋体" w:hAnsi="宋体"/>
                              </w:rPr>
                              <w:t>(见6</w:t>
                            </w:r>
                            <w:r>
                              <w:rPr>
                                <w:rFonts w:ascii="宋体" w:hAnsi="宋体"/>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3pt;margin-top:51.5pt;height:18.15pt;width:115.2pt;z-index:251664384;mso-width-relative:page;mso-height-relative:page;" fillcolor="#FFFFFF" filled="t" stroked="t" coordsize="21600,21600" o:gfxdata="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ksLcNYAAAALAQAADwAAAAAAAAABACAAAAAiAAAAZHJzL2Rvd25yZXYueG1sUEsBAhQAFAAA&#10;AAgAh07iQBvHwC9jAgAAtQQAAA4AAAAAAAAAAQAgAAAAJQEAAGRycy9lMm9Eb2MueG1sUEsFBgAA&#10;AAAGAAYAWQEAAPoFAAAAAA==&#10;">
                <v:fill on="t" focussize="0,0"/>
                <v:stroke color="#000000" miterlimit="8" joinstyle="miter" dashstyle="dash" endcap="round"/>
                <v:imagedata o:title=""/>
                <o:lock v:ext="edit" aspectratio="f"/>
                <v:textbox>
                  <w:txbxContent>
                    <w:p>
                      <w:pPr>
                        <w:snapToGrid w:val="0"/>
                        <w:spacing w:line="240" w:lineRule="exact"/>
                        <w:rPr>
                          <w:rFonts w:ascii="宋体" w:hAnsi="宋体"/>
                        </w:rPr>
                      </w:pPr>
                      <w:r>
                        <w:rPr>
                          <w:rFonts w:ascii="宋体" w:hAnsi="宋体"/>
                        </w:rPr>
                        <w:t>原料鱼保鲜</w:t>
                      </w:r>
                      <w:r>
                        <w:rPr>
                          <w:rFonts w:hint="eastAsia" w:ascii="宋体" w:hAnsi="宋体"/>
                        </w:rPr>
                        <w:t>(见6</w:t>
                      </w:r>
                      <w:r>
                        <w:rPr>
                          <w:rFonts w:ascii="宋体" w:hAnsi="宋体"/>
                        </w:rPr>
                        <w:t>.2)</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1547495</wp:posOffset>
                </wp:positionH>
                <wp:positionV relativeFrom="paragraph">
                  <wp:posOffset>1300480</wp:posOffset>
                </wp:positionV>
                <wp:extent cx="0" cy="184150"/>
                <wp:effectExtent l="76200" t="0" r="57150" b="6350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1.85pt;margin-top:102.4pt;height:14.5pt;width:0pt;z-index:251675648;mso-width-relative:page;mso-height-relative:page;" filled="f" stroked="t" coordsize="21600,21600" o:gfxdata="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Trfv/ZAAAACwEA&#10;AA8AAAAAAAAAAQAgAAAAIgAAAGRycy9kb3ducmV2LnhtbFBLAQIUABQAAAAIAIdO4kBeeFY6GQIA&#10;ABUEAAAOAAAAAAAAAAEAIAAAACgBAABkcnMvZTJvRG9jLnhtbFBLBQYAAAAABgAGAFkBAACzBQAA&#10;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1547495</wp:posOffset>
                </wp:positionH>
                <wp:positionV relativeFrom="paragraph">
                  <wp:posOffset>880745</wp:posOffset>
                </wp:positionV>
                <wp:extent cx="0" cy="184150"/>
                <wp:effectExtent l="76200" t="0" r="57150" b="6350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1.85pt;margin-top:69.35pt;height:14.5pt;width:0pt;z-index:251674624;mso-width-relative:page;mso-height-relative:page;" filled="f" stroked="t" coordsize="21600,21600" o:gfxdata="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TNbvZAAAACwEA&#10;AA8AAAAAAAAAAQAgAAAAIgAAAGRycy9kb3ducmV2LnhtbFBLAQIUABQAAAAIAIdO4kCqg3BiGQIA&#10;ABUEAAAOAAAAAAAAAAEAIAAAACgBAABkcnMvZTJvRG9jLnhtbFBLBQYAAAAABgAGAFkBAACzBQAA&#10;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1555750</wp:posOffset>
                </wp:positionH>
                <wp:positionV relativeFrom="paragraph">
                  <wp:posOffset>468630</wp:posOffset>
                </wp:positionV>
                <wp:extent cx="0" cy="184150"/>
                <wp:effectExtent l="76200" t="0" r="57150" b="63500"/>
                <wp:wrapNone/>
                <wp:docPr id="48" name="直接箭头连接符 48"/>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122.5pt;margin-top:36.9pt;height:14.5pt;width:0pt;z-index:251663360;mso-width-relative:page;mso-height-relative:page;" filled="f" stroked="t" coordsize="21600,21600" o:gfxdata="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o1OY9kAAAAK&#10;AQAADwAAAAAAAAABACAAAAAiAAAAZHJzL2Rvd25yZXYueG1sUEsBAhQAFAAAAAgAh07iQBdN0KQb&#10;AgAAFwQAAA4AAAAAAAAAAQAgAAAAKAEAAGRycy9lMm9Eb2MueG1sUEsFBgAAAAAGAAYAWQEAALUF&#10;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878840</wp:posOffset>
                </wp:positionH>
                <wp:positionV relativeFrom="paragraph">
                  <wp:posOffset>230505</wp:posOffset>
                </wp:positionV>
                <wp:extent cx="1463040" cy="238125"/>
                <wp:effectExtent l="0" t="0" r="22860" b="28575"/>
                <wp:wrapNone/>
                <wp:docPr id="45" name="流程图: 过程 45"/>
                <wp:cNvGraphicFramePr/>
                <a:graphic xmlns:a="http://schemas.openxmlformats.org/drawingml/2006/main">
                  <a:graphicData uri="http://schemas.microsoft.com/office/word/2010/wordprocessingShape">
                    <wps:wsp>
                      <wps:cNvSpPr>
                        <a:spLocks noChangeArrowheads="1"/>
                      </wps:cNvSpPr>
                      <wps:spPr bwMode="auto">
                        <a:xfrm>
                          <a:off x="0" y="0"/>
                          <a:ext cx="1463040" cy="238125"/>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hint="eastAsia" w:ascii="宋体" w:hAnsi="宋体"/>
                              </w:rPr>
                              <w:t>原料鱼验收(见6</w:t>
                            </w:r>
                            <w:r>
                              <w:rPr>
                                <w:rFonts w:ascii="宋体" w:hAnsi="宋体"/>
                              </w:rPr>
                              <w:t>.1)</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9.2pt;margin-top:18.15pt;height:18.75pt;width:115.2pt;z-index:251662336;mso-width-relative:page;mso-height-relative:page;" fillcolor="#FFFFFF" filled="t" stroked="t" coordsize="21600,21600" o:gfxdata="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Y4ZgLYAAAACQEAAA8AAAAA&#10;AAAAAQAgAAAAIgAAAGRycy9kb3ducmV2LnhtbFBLAQIUABQAAAAIAIdO4kAQ+9FPTQIAAJMEAAAO&#10;AAAAAAAAAAEAIAAAACcBAABkcnMvZTJvRG9jLnhtbFBLBQYAAAAABgAGAFkBAADmBQ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hint="eastAsia" w:ascii="宋体" w:hAnsi="宋体"/>
                        </w:rPr>
                        <w:t>原料鱼验收(见6</w:t>
                      </w:r>
                      <w:r>
                        <w:rPr>
                          <w:rFonts w:ascii="宋体" w:hAnsi="宋体"/>
                        </w:rPr>
                        <w:t>.1)</w:t>
                      </w:r>
                    </w:p>
                  </w:txbxContent>
                </v:textbox>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2970530</wp:posOffset>
                </wp:positionH>
                <wp:positionV relativeFrom="paragraph">
                  <wp:posOffset>654685</wp:posOffset>
                </wp:positionV>
                <wp:extent cx="1470025" cy="246380"/>
                <wp:effectExtent l="0" t="0" r="15875" b="20320"/>
                <wp:wrapNone/>
                <wp:docPr id="61" name="流程图: 过程 61"/>
                <wp:cNvGraphicFramePr/>
                <a:graphic xmlns:a="http://schemas.openxmlformats.org/drawingml/2006/main">
                  <a:graphicData uri="http://schemas.microsoft.com/office/word/2010/wordprocessingShape">
                    <wps:wsp>
                      <wps:cNvSpPr>
                        <a:spLocks noChangeArrowheads="1"/>
                      </wps:cNvSpPr>
                      <wps:spPr bwMode="auto">
                        <a:xfrm>
                          <a:off x="0" y="0"/>
                          <a:ext cx="1470025" cy="246380"/>
                        </a:xfrm>
                        <a:prstGeom prst="flowChartProcess">
                          <a:avLst/>
                        </a:prstGeom>
                        <a:solidFill>
                          <a:srgbClr val="FFFFFF"/>
                        </a:solidFill>
                        <a:ln w="9525" cap="rnd">
                          <a:solidFill>
                            <a:srgbClr val="000000"/>
                          </a:solidFill>
                          <a:prstDash val="dash"/>
                          <a:miter lim="800000"/>
                        </a:ln>
                      </wps:spPr>
                      <wps:txbx>
                        <w:txbxContent>
                          <w:p>
                            <w:pPr>
                              <w:snapToGrid w:val="0"/>
                              <w:spacing w:line="240" w:lineRule="exact"/>
                              <w:jc w:val="center"/>
                              <w:rPr>
                                <w:rFonts w:ascii="宋体" w:hAnsi="宋体"/>
                              </w:rPr>
                            </w:pPr>
                            <w:r>
                              <w:rPr>
                                <w:rFonts w:ascii="宋体" w:hAnsi="宋体"/>
                              </w:rPr>
                              <w:t>干制(见6.10)</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3.9pt;margin-top:51.55pt;height:19.4pt;width:115.75pt;z-index:251668480;mso-width-relative:page;mso-height-relative:page;" fillcolor="#FFFFFF" filled="t" stroked="t" coordsize="21600,21600" o:gfxdata="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cSjfNoAAAALAQAADwAAAAAAAAABACAAAAAiAAAAZHJzL2Rvd25yZXYueG1sUEsBAhQA&#10;FAAAAAgAh07iQFEuL1hiAgAAtQQAAA4AAAAAAAAAAQAgAAAAKQEAAGRycy9lMm9Eb2MueG1sUEsF&#10;BgAAAAAGAAYAWQEAAP0FAAAAAA==&#10;">
                <v:fill on="t" focussize="0,0"/>
                <v:stroke color="#000000" miterlimit="8" joinstyle="miter" dashstyle="dash" endcap="round"/>
                <v:imagedata o:title=""/>
                <o:lock v:ext="edit" aspectratio="f"/>
                <v:textbox>
                  <w:txbxContent>
                    <w:p>
                      <w:pPr>
                        <w:snapToGrid w:val="0"/>
                        <w:spacing w:line="240" w:lineRule="exact"/>
                        <w:jc w:val="center"/>
                        <w:rPr>
                          <w:rFonts w:ascii="宋体" w:hAnsi="宋体"/>
                        </w:rPr>
                      </w:pPr>
                      <w:r>
                        <w:rPr>
                          <w:rFonts w:ascii="宋体" w:hAnsi="宋体"/>
                        </w:rPr>
                        <w:t>干制(见6.10)</w:t>
                      </w:r>
                    </w:p>
                  </w:txbxContent>
                </v:textbox>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3717925</wp:posOffset>
                </wp:positionH>
                <wp:positionV relativeFrom="paragraph">
                  <wp:posOffset>468630</wp:posOffset>
                </wp:positionV>
                <wp:extent cx="0" cy="184150"/>
                <wp:effectExtent l="76200" t="0" r="57150" b="6350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_x0000_s1026" o:spid="_x0000_s1026" o:spt="32" type="#_x0000_t32" style="position:absolute;left:0pt;margin-left:292.75pt;margin-top:36.9pt;height:14.5pt;width:0pt;z-index:251673600;mso-width-relative:page;mso-height-relative:page;" filled="f" stroked="t" coordsize="21600,21600" o:gfxdata="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fWZ9tkAAAAK&#10;AQAADwAAAAAAAAABACAAAAAiAAAAZHJzL2Rvd25yZXYueG1sUEsBAhQAFAAAAAgAh07iQH4VpYMb&#10;AgAAFwQAAA4AAAAAAAAAAQAgAAAAKAEAAGRycy9lMm9Eb2MueG1sUEsFBgAAAAAGAAYAWQEAALUF&#10;AAAAAA==&#10;">
                <v:fill on="f" focussize="0,0"/>
                <v:stroke color="#000000" joinstyle="round" endarrow="block"/>
                <v:imagedata o:title=""/>
                <o:lock v:ext="edit" aspectratio="f"/>
              </v:shape>
            </w:pict>
          </mc:Fallback>
        </mc:AlternateContent>
      </w:r>
      <w:r>
        <w:rPr>
          <w:rFonts w:hint="eastAsia"/>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2973070</wp:posOffset>
                </wp:positionH>
                <wp:positionV relativeFrom="paragraph">
                  <wp:posOffset>222250</wp:posOffset>
                </wp:positionV>
                <wp:extent cx="1463040" cy="246380"/>
                <wp:effectExtent l="0" t="0" r="22860" b="20320"/>
                <wp:wrapNone/>
                <wp:docPr id="59" name="流程图: 过程 59"/>
                <wp:cNvGraphicFramePr/>
                <a:graphic xmlns:a="http://schemas.openxmlformats.org/drawingml/2006/main">
                  <a:graphicData uri="http://schemas.microsoft.com/office/word/2010/wordprocessingShape">
                    <wps:wsp>
                      <wps:cNvSpPr>
                        <a:spLocks noChangeArrowheads="1"/>
                      </wps:cNvSpPr>
                      <wps:spPr bwMode="auto">
                        <a:xfrm>
                          <a:off x="0" y="0"/>
                          <a:ext cx="1463040" cy="246380"/>
                        </a:xfrm>
                        <a:prstGeom prst="flowChartProcess">
                          <a:avLst/>
                        </a:prstGeom>
                        <a:solidFill>
                          <a:srgbClr val="FFFFFF"/>
                        </a:solidFill>
                        <a:ln w="9525">
                          <a:solidFill>
                            <a:srgbClr val="000000"/>
                          </a:solidFill>
                          <a:miter lim="800000"/>
                        </a:ln>
                      </wps:spPr>
                      <wps:txbx>
                        <w:txbxContent>
                          <w:p>
                            <w:pPr>
                              <w:snapToGrid w:val="0"/>
                              <w:spacing w:line="240" w:lineRule="exact"/>
                              <w:jc w:val="center"/>
                              <w:rPr>
                                <w:rFonts w:ascii="宋体" w:hAnsi="宋体"/>
                              </w:rPr>
                            </w:pPr>
                            <w:r>
                              <w:rPr>
                                <w:rFonts w:ascii="宋体" w:hAnsi="宋体"/>
                              </w:rPr>
                              <w:t>腌制(见6.9)</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34.1pt;margin-top:17.5pt;height:19.4pt;width:115.2pt;z-index:251666432;mso-width-relative:page;mso-height-relative:page;" fillcolor="#FFFFFF" filled="t" stroked="t" coordsize="21600,21600" o:gfxdata="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Fudj2gAAAAkBAAAP&#10;AAAAAAAAAAEAIAAAACIAAABkcnMvZG93bnJldi54bWxQSwECFAAUAAAACACHTuJADxQamE8CAACT&#10;BAAADgAAAAAAAAABACAAAAApAQAAZHJzL2Uyb0RvYy54bWxQSwUGAAAAAAYABgBZAQAA6gUAAAAA&#10;">
                <v:fill on="t" focussize="0,0"/>
                <v:stroke color="#000000" miterlimit="8" joinstyle="miter"/>
                <v:imagedata o:title=""/>
                <o:lock v:ext="edit" aspectratio="f"/>
                <v:textbox>
                  <w:txbxContent>
                    <w:p>
                      <w:pPr>
                        <w:snapToGrid w:val="0"/>
                        <w:spacing w:line="240" w:lineRule="exact"/>
                        <w:jc w:val="center"/>
                        <w:rPr>
                          <w:rFonts w:ascii="宋体" w:hAnsi="宋体"/>
                        </w:rPr>
                      </w:pPr>
                      <w:r>
                        <w:rPr>
                          <w:rFonts w:ascii="宋体" w:hAnsi="宋体"/>
                        </w:rPr>
                        <w:t>腌制(见6.9)</w:t>
                      </w:r>
                    </w:p>
                  </w:txbxContent>
                </v:textbox>
              </v:shape>
            </w:pict>
          </mc:Fallback>
        </mc:AlternateContent>
      </w:r>
      <w:r>
        <mc:AlternateContent>
          <mc:Choice Requires="wpc">
            <w:drawing>
              <wp:inline distT="0" distB="0" distL="0" distR="0">
                <wp:extent cx="5486400" cy="396748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直接连接符 9"/>
                        <wps:cNvCnPr/>
                        <wps:spPr bwMode="auto">
                          <a:xfrm>
                            <a:off x="1280160" y="3377918"/>
                            <a:ext cx="0" cy="335341"/>
                          </a:xfrm>
                          <a:prstGeom prst="line">
                            <a:avLst/>
                          </a:prstGeom>
                          <a:noFill/>
                          <a:ln w="9525">
                            <a:solidFill>
                              <a:srgbClr val="000000"/>
                            </a:solidFill>
                            <a:round/>
                          </a:ln>
                        </wps:spPr>
                        <wps:bodyPr/>
                      </wps:wsp>
                      <wps:wsp>
                        <wps:cNvPr id="11" name="直接连接符 11"/>
                        <wps:cNvCnPr/>
                        <wps:spPr bwMode="auto">
                          <a:xfrm flipV="1">
                            <a:off x="1288111" y="3713239"/>
                            <a:ext cx="1184744" cy="27"/>
                          </a:xfrm>
                          <a:prstGeom prst="line">
                            <a:avLst/>
                          </a:prstGeom>
                          <a:noFill/>
                          <a:ln w="9525">
                            <a:solidFill>
                              <a:srgbClr val="000000"/>
                            </a:solidFill>
                            <a:round/>
                          </a:ln>
                        </wps:spPr>
                        <wps:bodyPr/>
                      </wps:wsp>
                      <wps:wsp>
                        <wps:cNvPr id="12" name="直接连接符 12"/>
                        <wps:cNvCnPr/>
                        <wps:spPr bwMode="auto">
                          <a:xfrm flipV="1">
                            <a:off x="2464904" y="302078"/>
                            <a:ext cx="0" cy="3411181"/>
                          </a:xfrm>
                          <a:prstGeom prst="line">
                            <a:avLst/>
                          </a:prstGeom>
                          <a:noFill/>
                          <a:ln w="9525">
                            <a:solidFill>
                              <a:srgbClr val="000000"/>
                            </a:solidFill>
                            <a:round/>
                          </a:ln>
                        </wps:spPr>
                        <wps:bodyPr/>
                      </wps:wsp>
                    </wpc:wpc>
                  </a:graphicData>
                </a:graphic>
              </wp:inline>
            </w:drawing>
          </mc:Choice>
          <mc:Fallback>
            <w:pict>
              <v:group id="_x0000_s1026" o:spid="_x0000_s1026" o:spt="203" style="height:312.4pt;width:432pt;" coordsize="5486400,3967701" editas="canvas" o:gfxdata="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1Rm5YdYAAAAFAQAADwAAAAAAAAABACAAAAAiAAAAZHJzL2Rvd25yZXYueG1s&#10;UEsBAhQAFAAAAAgAh07iQArQE/GlAgAAGAgAAA4AAAAAAAAAAQAgAAAAJQEAAGRycy9lMm9Eb2Mu&#10;eG1sUEsFBgAAAAAGAAYAWQEAADwGAAAAAA==&#10;">
                <o:lock v:ext="edit" aspectratio="f"/>
                <v:shape id="_x0000_s1026" o:spid="_x0000_s1026" style="position:absolute;left:0;top:0;height:3967701;width:5486400;" filled="f" stroked="f" coordsize="21600,21600" o:gfxdata="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Rm5YdYAAAAFAQAADwAA&#10;AAAAAAABACAAAAAiAAAAZHJzL2Rvd25yZXYueG1sUEsBAhQAFAAAAAgAh07iQPutW7RRAgAAXwcA&#10;AA4AAAAAAAAAAQAgAAAAJQEAAGRycy9lMm9Eb2MueG1sUEsFBgAAAAAGAAYAWQEAAOgFAAAAAA==&#10;">
                  <v:fill on="f" focussize="0,0"/>
                  <v:stroke on="f"/>
                  <v:imagedata o:title=""/>
                  <o:lock v:ext="edit" aspectratio="t"/>
                </v:shape>
                <v:line id="_x0000_s1026" o:spid="_x0000_s1026" o:spt="20" style="position:absolute;left:1280160;top:3377918;height:335341;width:0;" filled="f" stroked="t" coordsize="21600,21600" o:gfxdata="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sdhx7UAAAABQEAAA8AAAAAAAAAAQAgAAAA&#10;IgAAAGRycy9kb3ducmV2LnhtbFBLAQIUABQAAAAIAIdO4kAiqhAF1gEAAIMDAAAOAAAAAAAAAAEA&#10;IAAAACMBAABkcnMvZTJvRG9jLnhtbFBLBQYAAAAABgAGAFkBAABrBQAAAAA=&#10;">
                  <v:fill on="f" focussize="0,0"/>
                  <v:stroke color="#000000" joinstyle="round"/>
                  <v:imagedata o:title=""/>
                  <o:lock v:ext="edit" aspectratio="f"/>
                </v:line>
                <v:line id="_x0000_s1026" o:spid="_x0000_s1026" o:spt="20" style="position:absolute;left:1288111;top:3713239;flip:y;height:27;width:1184744;" filled="f" stroked="t" coordsize="21600,21600" o:gfxdata="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yuIsNMAAAAFAQAADwAAAAAA&#10;AAABACAAAAAiAAAAZHJzL2Rvd25yZXYueG1sUEsBAhQAFAAAAAgAh07iQIbyR7zfAQAAkQMAAA4A&#10;AAAAAAAAAQAgAAAAIgEAAGRycy9lMm9Eb2MueG1sUEsFBgAAAAAGAAYAWQEAAHMFAAAAAA==&#10;">
                  <v:fill on="f" focussize="0,0"/>
                  <v:stroke color="#000000" joinstyle="round"/>
                  <v:imagedata o:title=""/>
                  <o:lock v:ext="edit" aspectratio="f"/>
                </v:line>
                <v:line id="_x0000_s1026" o:spid="_x0000_s1026" o:spt="20" style="position:absolute;left:2464904;top:302078;flip:y;height:3411181;width:0;" filled="f" stroked="t" coordsize="21600,21600" o:gfxdata="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yuIsNMAAAAFAQAADwAAAAAA&#10;AAABACAAAAAiAAAAZHJzL2Rvd25yZXYueG1sUEsBAhQAFAAAAAgAh07iQFrsJy3fAQAAjwMAAA4A&#10;AAAAAAAAAQAgAAAAIgEAAGRycy9lMm9Eb2MueG1sUEsFBgAAAAAGAAYAWQEAAHMFAAAAAA==&#10;">
                  <v:fill on="f" focussize="0,0"/>
                  <v:stroke color="#000000" joinstyle="round"/>
                  <v:imagedata o:title=""/>
                  <o:lock v:ext="edit" aspectratio="f"/>
                </v:line>
                <w10:wrap type="none"/>
                <w10:anchorlock/>
              </v:group>
            </w:pict>
          </mc:Fallback>
        </mc:AlternateContent>
      </w:r>
    </w:p>
    <w:p>
      <w:pPr>
        <w:pStyle w:val="114"/>
        <w:spacing w:before="156" w:after="156"/>
      </w:pPr>
      <w:r>
        <w:rPr>
          <w:rFonts w:hint="eastAsia"/>
        </w:rPr>
        <w:t>盐制金鲳鱼加工工艺流程图</w:t>
      </w:r>
    </w:p>
    <w:p>
      <w:pPr>
        <w:pStyle w:val="104"/>
        <w:spacing w:before="312" w:after="312"/>
      </w:pPr>
      <w:r>
        <w:rPr>
          <w:rFonts w:hint="eastAsia"/>
        </w:rPr>
        <w:t>加工操作</w:t>
      </w:r>
    </w:p>
    <w:p>
      <w:pPr>
        <w:pStyle w:val="105"/>
        <w:spacing w:before="156" w:after="156"/>
      </w:pPr>
      <w:r>
        <w:rPr>
          <w:rFonts w:hint="eastAsia"/>
        </w:rPr>
        <w:t>原料验收</w:t>
      </w:r>
    </w:p>
    <w:p>
      <w:pPr>
        <w:pStyle w:val="65"/>
        <w:spacing w:before="156" w:after="156"/>
        <w:ind w:left="0"/>
        <w:rPr>
          <w:rFonts w:ascii="宋体" w:hAnsi="宋体" w:eastAsia="宋体"/>
        </w:rPr>
      </w:pPr>
      <w:r>
        <w:rPr>
          <w:rFonts w:hint="eastAsia" w:ascii="宋体" w:hAnsi="宋体" w:eastAsia="宋体"/>
        </w:rPr>
        <w:t>原料鱼来源养殖场应符合国家法律法规要求。</w:t>
      </w:r>
    </w:p>
    <w:p>
      <w:pPr>
        <w:pStyle w:val="65"/>
        <w:spacing w:before="156" w:after="156"/>
        <w:ind w:left="0"/>
        <w:rPr>
          <w:rFonts w:ascii="宋体" w:hAnsi="宋体" w:eastAsia="宋体"/>
        </w:rPr>
      </w:pPr>
      <w:r>
        <w:rPr>
          <w:rFonts w:hint="eastAsia" w:ascii="宋体" w:hAnsi="宋体" w:eastAsia="宋体"/>
        </w:rPr>
        <w:t>原料进厂时，由经过培训且考核合格的验收人员查验供货方出具的原料金鲳鱼产地、供货证明等文件，并记录原料鱼来源、外观、规格等基本信息。</w:t>
      </w:r>
    </w:p>
    <w:p>
      <w:pPr>
        <w:pStyle w:val="65"/>
        <w:spacing w:before="156" w:after="156"/>
        <w:ind w:left="0"/>
        <w:rPr>
          <w:rFonts w:ascii="宋体" w:hAnsi="宋体" w:eastAsia="宋体"/>
        </w:rPr>
      </w:pPr>
      <w:r>
        <w:rPr>
          <w:rFonts w:hint="eastAsia" w:ascii="宋体" w:hAnsi="宋体" w:eastAsia="宋体"/>
        </w:rPr>
        <w:t>鲜活鱼品质应符合GB</w:t>
      </w:r>
      <w:r>
        <w:rPr>
          <w:rFonts w:ascii="宋体" w:hAnsi="宋体" w:eastAsia="宋体"/>
        </w:rPr>
        <w:t xml:space="preserve"> 2733</w:t>
      </w:r>
      <w:r>
        <w:rPr>
          <w:rFonts w:hint="eastAsia" w:ascii="宋体" w:hAnsi="宋体" w:eastAsia="宋体"/>
        </w:rPr>
        <w:t>和GB</w:t>
      </w:r>
      <w:r>
        <w:rPr>
          <w:rFonts w:ascii="宋体" w:hAnsi="宋体" w:eastAsia="宋体"/>
        </w:rPr>
        <w:t>/T 18108</w:t>
      </w:r>
      <w:r>
        <w:rPr>
          <w:rFonts w:hint="eastAsia" w:ascii="宋体" w:hAnsi="宋体" w:eastAsia="宋体"/>
        </w:rPr>
        <w:t>的规定。</w:t>
      </w:r>
    </w:p>
    <w:p>
      <w:pPr>
        <w:pStyle w:val="65"/>
        <w:spacing w:before="156" w:after="156"/>
        <w:ind w:left="0"/>
        <w:rPr>
          <w:rFonts w:ascii="宋体" w:hAnsi="宋体" w:eastAsia="宋体"/>
        </w:rPr>
      </w:pPr>
      <w:r>
        <w:rPr>
          <w:rFonts w:hint="eastAsia" w:ascii="宋体" w:eastAsia="宋体"/>
        </w:rPr>
        <w:t>禁止验收不合格的原料鱼进厂加工，验收合格的原料鱼按不同来源、规格分开存放，按先进先出的原则及时加工。</w:t>
      </w:r>
    </w:p>
    <w:p>
      <w:pPr>
        <w:pStyle w:val="105"/>
        <w:spacing w:before="156" w:after="156"/>
      </w:pPr>
      <w:r>
        <w:rPr>
          <w:rFonts w:hint="eastAsia"/>
        </w:rPr>
        <w:t>原料鱼保鲜(可选</w:t>
      </w:r>
      <w:r>
        <w:t>)</w:t>
      </w:r>
    </w:p>
    <w:p>
      <w:pPr>
        <w:pStyle w:val="65"/>
        <w:spacing w:before="156" w:after="156"/>
        <w:ind w:left="0"/>
        <w:rPr>
          <w:rFonts w:ascii="宋体" w:hAnsi="宋体" w:eastAsia="宋体"/>
        </w:rPr>
      </w:pPr>
      <w:r>
        <w:rPr>
          <w:rFonts w:hint="eastAsia" w:ascii="宋体" w:hAnsi="宋体" w:eastAsia="宋体"/>
        </w:rPr>
        <w:t>本工序针对不能及时加工的原料鱼。</w:t>
      </w:r>
    </w:p>
    <w:p>
      <w:pPr>
        <w:pStyle w:val="65"/>
        <w:spacing w:before="156" w:after="156"/>
        <w:ind w:left="0"/>
        <w:rPr>
          <w:rFonts w:ascii="宋体" w:hAnsi="宋体" w:eastAsia="宋体"/>
        </w:rPr>
      </w:pPr>
      <w:r>
        <w:rPr>
          <w:rFonts w:hint="eastAsia" w:ascii="宋体" w:hAnsi="宋体" w:eastAsia="宋体"/>
        </w:rPr>
        <w:t>不能及时加工的原料鱼宜置于0</w:t>
      </w:r>
      <w:r>
        <w:rPr>
          <w:rFonts w:ascii="宋体" w:hAnsi="宋体" w:eastAsia="宋体"/>
        </w:rPr>
        <w:t> </w:t>
      </w:r>
      <w:r>
        <w:rPr>
          <w:rFonts w:hint="eastAsia" w:ascii="宋体" w:hAnsi="宋体" w:eastAsia="宋体"/>
        </w:rPr>
        <w:t>℃～</w:t>
      </w:r>
      <w:r>
        <w:rPr>
          <w:rFonts w:ascii="宋体" w:hAnsi="宋体" w:eastAsia="宋体"/>
        </w:rPr>
        <w:t>4 </w:t>
      </w:r>
      <w:r>
        <w:rPr>
          <w:rFonts w:hint="eastAsia" w:ascii="宋体" w:hAnsi="宋体" w:eastAsia="宋体"/>
        </w:rPr>
        <w:t>℃的冰水保温桶或冷藏库中暂存，暂存时间不宜超过</w:t>
      </w:r>
      <w:r>
        <w:rPr>
          <w:rFonts w:ascii="宋体" w:hAnsi="宋体" w:eastAsia="宋体"/>
        </w:rPr>
        <w:t xml:space="preserve"> 24 </w:t>
      </w:r>
      <w:r>
        <w:rPr>
          <w:rFonts w:hint="eastAsia" w:ascii="宋体" w:hAnsi="宋体" w:eastAsia="宋体"/>
        </w:rPr>
        <w:t>h。</w:t>
      </w:r>
    </w:p>
    <w:p>
      <w:pPr>
        <w:pStyle w:val="105"/>
        <w:spacing w:before="156" w:after="156"/>
      </w:pPr>
      <w:r>
        <w:rPr>
          <w:rFonts w:hint="eastAsia"/>
        </w:rPr>
        <w:t>分选规格</w:t>
      </w:r>
    </w:p>
    <w:p>
      <w:pPr>
        <w:pStyle w:val="56"/>
        <w:ind w:firstLine="420"/>
      </w:pPr>
      <w:r>
        <w:rPr>
          <w:rFonts w:hint="eastAsia"/>
        </w:rPr>
        <w:t>按鱼体重量和个体大小进行规格划分，分拣出不易加工的小规格另行处理。同批腌制的原料鱼个体大小和重量应基本均匀。</w:t>
      </w:r>
    </w:p>
    <w:p>
      <w:pPr>
        <w:pStyle w:val="105"/>
        <w:spacing w:before="156" w:after="156"/>
      </w:pPr>
      <w:r>
        <w:rPr>
          <w:rFonts w:hint="eastAsia"/>
        </w:rPr>
        <w:t>去鳃、去内脏</w:t>
      </w:r>
    </w:p>
    <w:p>
      <w:pPr>
        <w:pStyle w:val="56"/>
        <w:ind w:firstLine="420"/>
      </w:pPr>
      <w:r>
        <w:t>手工操作去除鱼内脏、鱼鳃以及体腔膜。</w:t>
      </w:r>
      <w:r>
        <w:rPr>
          <w:rFonts w:hint="eastAsia"/>
        </w:rPr>
        <w:t>去内脏过程中尽量避免割破鱼肠、肝脏和鱼胆以免其内物质污染鱼肉。</w:t>
      </w:r>
    </w:p>
    <w:p>
      <w:pPr>
        <w:pStyle w:val="105"/>
        <w:spacing w:before="156" w:after="156"/>
      </w:pPr>
      <w:r>
        <w:rPr>
          <w:rFonts w:hint="eastAsia"/>
        </w:rPr>
        <w:t>切段</w:t>
      </w:r>
    </w:p>
    <w:p>
      <w:pPr>
        <w:pStyle w:val="56"/>
        <w:ind w:firstLine="420"/>
      </w:pPr>
      <w:r>
        <w:rPr>
          <w:rFonts w:hint="eastAsia"/>
        </w:rPr>
        <w:t>宜将鱼身对称切成</w:t>
      </w:r>
      <w:r>
        <w:t> </w:t>
      </w:r>
      <w:r>
        <w:rPr>
          <w:rFonts w:hint="eastAsia"/>
        </w:rPr>
        <w:t>1.</w:t>
      </w:r>
      <w:r>
        <w:t>0 cm</w:t>
      </w:r>
      <w:r>
        <w:rPr>
          <w:rFonts w:hint="eastAsia"/>
        </w:rPr>
        <w:t>～</w:t>
      </w:r>
      <w:r>
        <w:t>1.8 </w:t>
      </w:r>
      <w:r>
        <w:rPr>
          <w:rFonts w:hint="eastAsia"/>
        </w:rPr>
        <w:t>cm</w:t>
      </w:r>
      <w:r>
        <w:t> </w:t>
      </w:r>
      <w:r>
        <w:rPr>
          <w:rFonts w:hint="eastAsia"/>
        </w:rPr>
        <w:t>的</w:t>
      </w:r>
      <w:r>
        <w:t> </w:t>
      </w:r>
      <w:r>
        <w:rPr>
          <w:rFonts w:hint="eastAsia"/>
        </w:rPr>
        <w:t>鱼段，鱼体同一侧面间隔不切断鱼皮。鱼头部对称切开。</w:t>
      </w:r>
    </w:p>
    <w:p>
      <w:pPr>
        <w:pStyle w:val="105"/>
        <w:spacing w:before="156" w:after="156"/>
      </w:pPr>
      <w:r>
        <w:rPr>
          <w:rFonts w:hint="eastAsia"/>
        </w:rPr>
        <w:t>清洗</w:t>
      </w:r>
    </w:p>
    <w:p>
      <w:pPr>
        <w:pStyle w:val="65"/>
        <w:spacing w:before="156" w:after="156"/>
        <w:ind w:left="0"/>
        <w:rPr>
          <w:rFonts w:ascii="宋体" w:eastAsia="宋体"/>
        </w:rPr>
      </w:pPr>
      <w:bookmarkStart w:id="45" w:name="_Hlk119617813"/>
      <w:r>
        <w:rPr>
          <w:rFonts w:hint="eastAsia" w:ascii="宋体" w:eastAsia="宋体"/>
        </w:rPr>
        <w:t>将切成小段的鱼置于清洗池中，用手将拨散开鱼肉并漂洗干净。清洗池水温不宜超过</w:t>
      </w:r>
      <w:r>
        <w:rPr>
          <w:rFonts w:ascii="宋体" w:eastAsia="宋体"/>
        </w:rPr>
        <w:t>10 </w:t>
      </w:r>
      <w:r>
        <w:rPr>
          <w:rFonts w:hint="eastAsia" w:ascii="宋体" w:eastAsia="宋体"/>
        </w:rPr>
        <w:t>℃。</w:t>
      </w:r>
    </w:p>
    <w:bookmarkEnd w:id="45"/>
    <w:p>
      <w:pPr>
        <w:pStyle w:val="65"/>
        <w:spacing w:before="156" w:after="156"/>
        <w:ind w:left="0"/>
        <w:rPr>
          <w:rFonts w:ascii="宋体" w:eastAsia="宋体"/>
        </w:rPr>
      </w:pPr>
      <w:r>
        <w:rPr>
          <w:rFonts w:hint="eastAsia" w:ascii="宋体" w:eastAsia="宋体"/>
        </w:rPr>
        <w:t>清洗用水每漂洗约</w:t>
      </w:r>
      <w:r>
        <w:rPr>
          <w:rFonts w:ascii="宋体" w:eastAsia="宋体"/>
        </w:rPr>
        <w:t>200 kg</w:t>
      </w:r>
      <w:r>
        <w:rPr>
          <w:rFonts w:hint="eastAsia" w:ascii="宋体" w:eastAsia="宋体"/>
        </w:rPr>
        <w:t>鱼宜更换一次。</w:t>
      </w:r>
    </w:p>
    <w:p>
      <w:pPr>
        <w:pStyle w:val="105"/>
        <w:spacing w:before="156" w:after="156"/>
      </w:pPr>
      <w:r>
        <w:rPr>
          <w:rFonts w:hint="eastAsia"/>
        </w:rPr>
        <w:t>浸泡</w:t>
      </w:r>
    </w:p>
    <w:p>
      <w:pPr>
        <w:pStyle w:val="56"/>
        <w:ind w:firstLine="420"/>
      </w:pPr>
      <w:r>
        <w:rPr>
          <w:rFonts w:hint="eastAsia"/>
        </w:rPr>
        <w:t>将经切段处理的产品浸泡于清水中漂清残存血水，浸泡时间宜控制在1</w:t>
      </w:r>
      <w:r>
        <w:t>h</w:t>
      </w:r>
      <w:r>
        <w:rPr>
          <w:rFonts w:hint="eastAsia"/>
        </w:rPr>
        <w:t>内，水温宜控制在</w:t>
      </w:r>
      <w:r>
        <w:t> 10 </w:t>
      </w:r>
      <w:r>
        <w:rPr>
          <w:rFonts w:hint="eastAsia"/>
        </w:rPr>
        <w:t>℃</w:t>
      </w:r>
      <w:r>
        <w:t> </w:t>
      </w:r>
      <w:r>
        <w:rPr>
          <w:rFonts w:hint="eastAsia"/>
        </w:rPr>
        <w:t>以下。</w:t>
      </w:r>
    </w:p>
    <w:p>
      <w:pPr>
        <w:pStyle w:val="105"/>
        <w:spacing w:before="156" w:after="156"/>
      </w:pPr>
      <w:r>
        <w:rPr>
          <w:rFonts w:hint="eastAsia"/>
        </w:rPr>
        <w:t>沥水</w:t>
      </w:r>
    </w:p>
    <w:p>
      <w:pPr>
        <w:pStyle w:val="56"/>
        <w:ind w:firstLine="420"/>
      </w:pPr>
      <w:r>
        <w:rPr>
          <w:rFonts w:hint="eastAsia"/>
        </w:rPr>
        <w:t>将浸泡好的鱼体捞出沥水，时间控制在</w:t>
      </w:r>
      <w:r>
        <w:t> 10 min </w:t>
      </w:r>
      <w:r>
        <w:rPr>
          <w:rFonts w:hint="eastAsia"/>
        </w:rPr>
        <w:t>以内。</w:t>
      </w:r>
    </w:p>
    <w:p>
      <w:pPr>
        <w:pStyle w:val="105"/>
        <w:spacing w:before="156" w:after="156"/>
      </w:pPr>
      <w:r>
        <w:rPr>
          <w:rFonts w:hint="eastAsia"/>
        </w:rPr>
        <w:t>腌制</w:t>
      </w:r>
    </w:p>
    <w:p>
      <w:pPr>
        <w:pStyle w:val="65"/>
        <w:spacing w:before="156" w:after="156"/>
        <w:ind w:left="0"/>
      </w:pPr>
      <w:r>
        <w:rPr>
          <w:rFonts w:hint="eastAsia"/>
        </w:rPr>
        <w:t>干腌法</w:t>
      </w:r>
    </w:p>
    <w:p>
      <w:pPr>
        <w:pStyle w:val="94"/>
        <w:spacing w:before="156" w:after="156"/>
        <w:rPr>
          <w:rFonts w:ascii="宋体" w:eastAsia="宋体"/>
        </w:rPr>
      </w:pPr>
      <w:r>
        <w:rPr>
          <w:rFonts w:hint="eastAsia" w:ascii="宋体" w:eastAsia="宋体"/>
        </w:rPr>
        <w:t>将鱼放进腌制容器前，先在容器底部撒一层腌料。</w:t>
      </w:r>
    </w:p>
    <w:p>
      <w:pPr>
        <w:pStyle w:val="94"/>
        <w:spacing w:before="156" w:after="156"/>
        <w:rPr>
          <w:rFonts w:ascii="宋体" w:eastAsia="宋体"/>
        </w:rPr>
      </w:pPr>
      <w:r>
        <w:rPr>
          <w:rFonts w:hint="eastAsia" w:ascii="宋体" w:eastAsia="宋体"/>
        </w:rPr>
        <w:t>按层腌料层鱼摆放鱼体，鱼与鱼之间的缝隙尽量小，应尽量保证将腌料均匀撒在鱼体上。</w:t>
      </w:r>
    </w:p>
    <w:p>
      <w:pPr>
        <w:pStyle w:val="94"/>
        <w:spacing w:before="156" w:after="156"/>
      </w:pPr>
      <w:r>
        <w:rPr>
          <w:rFonts w:hint="eastAsia" w:ascii="宋体" w:eastAsia="宋体"/>
        </w:rPr>
        <w:t>腌料与鱼的重量比宜为1:</w:t>
      </w:r>
      <w:r>
        <w:rPr>
          <w:rFonts w:ascii="宋体" w:eastAsia="宋体"/>
        </w:rPr>
        <w:t>10</w:t>
      </w:r>
      <w:r>
        <w:rPr>
          <w:rFonts w:hint="eastAsia" w:ascii="宋体" w:eastAsia="宋体"/>
        </w:rPr>
        <w:t>～1:</w:t>
      </w:r>
      <w:r>
        <w:rPr>
          <w:rFonts w:ascii="宋体" w:eastAsia="宋体"/>
        </w:rPr>
        <w:t>20</w:t>
      </w:r>
      <w:r>
        <w:rPr>
          <w:rFonts w:hint="eastAsia" w:ascii="宋体" w:eastAsia="宋体"/>
        </w:rPr>
        <w:t>，腌料的配方可根据客户要求而定。</w:t>
      </w:r>
    </w:p>
    <w:p>
      <w:pPr>
        <w:pStyle w:val="94"/>
        <w:spacing w:before="156" w:after="156"/>
        <w:rPr>
          <w:rFonts w:ascii="宋体" w:eastAsia="宋体"/>
        </w:rPr>
      </w:pPr>
      <w:r>
        <w:rPr>
          <w:rFonts w:hint="eastAsia" w:ascii="宋体" w:eastAsia="宋体"/>
        </w:rPr>
        <w:t>腌制时间根据原料鱼大小、腌料用量而定，宜为0</w:t>
      </w:r>
      <w:r>
        <w:rPr>
          <w:rFonts w:ascii="宋体" w:eastAsia="宋体"/>
        </w:rPr>
        <w:t>.5 h</w:t>
      </w:r>
      <w:r>
        <w:rPr>
          <w:rFonts w:hint="eastAsia" w:ascii="宋体" w:eastAsia="宋体"/>
        </w:rPr>
        <w:t>～4</w:t>
      </w:r>
      <w:r>
        <w:rPr>
          <w:rFonts w:ascii="宋体" w:eastAsia="宋体"/>
        </w:rPr>
        <w:t>8 h</w:t>
      </w:r>
      <w:r>
        <w:rPr>
          <w:rFonts w:hint="eastAsia" w:ascii="宋体" w:eastAsia="宋体"/>
        </w:rPr>
        <w:t>。</w:t>
      </w:r>
    </w:p>
    <w:p>
      <w:pPr>
        <w:pStyle w:val="94"/>
        <w:spacing w:before="156" w:after="156"/>
        <w:rPr>
          <w:rFonts w:ascii="宋体" w:eastAsia="宋体"/>
        </w:rPr>
      </w:pPr>
      <w:r>
        <w:rPr>
          <w:rFonts w:hint="eastAsia" w:ascii="宋体" w:eastAsia="宋体"/>
        </w:rPr>
        <w:t>腌制车间温度宜控制在1</w:t>
      </w:r>
      <w:r>
        <w:rPr>
          <w:rFonts w:ascii="宋体" w:eastAsia="宋体"/>
        </w:rPr>
        <w:t>0 </w:t>
      </w:r>
      <w:r>
        <w:rPr>
          <w:rFonts w:hint="eastAsia" w:ascii="宋体" w:eastAsia="宋体"/>
        </w:rPr>
        <w:t>℃以下。</w:t>
      </w:r>
    </w:p>
    <w:p>
      <w:pPr>
        <w:pStyle w:val="94"/>
        <w:spacing w:before="156" w:after="156"/>
        <w:rPr>
          <w:rFonts w:ascii="宋体" w:eastAsia="宋体"/>
        </w:rPr>
      </w:pPr>
      <w:r>
        <w:rPr>
          <w:rFonts w:hint="eastAsia" w:ascii="宋体" w:eastAsia="宋体"/>
        </w:rPr>
        <w:t>每批原料鱼应使用新的腌料。</w:t>
      </w:r>
    </w:p>
    <w:p>
      <w:pPr>
        <w:pStyle w:val="65"/>
        <w:spacing w:before="156" w:after="156"/>
        <w:ind w:left="0"/>
      </w:pPr>
      <w:r>
        <w:rPr>
          <w:rFonts w:hint="eastAsia"/>
        </w:rPr>
        <w:t>湿腌法</w:t>
      </w:r>
    </w:p>
    <w:p>
      <w:pPr>
        <w:pStyle w:val="94"/>
        <w:spacing w:before="156" w:after="156"/>
        <w:rPr>
          <w:rFonts w:ascii="宋体" w:hAnsi="宋体" w:eastAsia="宋体"/>
        </w:rPr>
      </w:pPr>
      <w:r>
        <w:rPr>
          <w:rFonts w:hint="eastAsia" w:ascii="宋体" w:hAnsi="宋体" w:eastAsia="宋体"/>
        </w:rPr>
        <w:t>将鱼体摆放至腌制容器中，注入</w:t>
      </w:r>
      <w:r>
        <w:rPr>
          <w:rFonts w:ascii="宋体" w:hAnsi="宋体" w:eastAsia="宋体"/>
        </w:rPr>
        <w:t>主要成分为食盐的腌制液</w:t>
      </w:r>
      <w:r>
        <w:rPr>
          <w:rFonts w:hint="eastAsia" w:ascii="宋体" w:hAnsi="宋体" w:eastAsia="宋体"/>
        </w:rPr>
        <w:t>，并将鱼体完全淹没。可根据需要，每间隔一段时间搅拌1</w:t>
      </w:r>
      <w:r>
        <w:rPr>
          <w:rFonts w:ascii="宋体" w:hAnsi="宋体" w:eastAsia="宋体"/>
        </w:rPr>
        <w:t> min</w:t>
      </w:r>
      <w:r>
        <w:rPr>
          <w:rFonts w:hint="eastAsia" w:ascii="宋体" w:eastAsia="宋体"/>
        </w:rPr>
        <w:t>～2</w:t>
      </w:r>
      <w:r>
        <w:rPr>
          <w:rFonts w:ascii="宋体" w:eastAsia="宋体"/>
        </w:rPr>
        <w:t> min</w:t>
      </w:r>
      <w:r>
        <w:rPr>
          <w:rFonts w:hint="eastAsia" w:ascii="宋体" w:hAnsi="宋体" w:eastAsia="宋体"/>
        </w:rPr>
        <w:t>。</w:t>
      </w:r>
    </w:p>
    <w:p>
      <w:pPr>
        <w:pStyle w:val="94"/>
        <w:spacing w:before="156" w:after="156"/>
        <w:rPr>
          <w:rFonts w:ascii="宋体" w:eastAsia="宋体"/>
        </w:rPr>
      </w:pPr>
      <w:r>
        <w:rPr>
          <w:rFonts w:hint="eastAsia" w:ascii="宋体" w:hAnsi="宋体" w:eastAsia="宋体"/>
        </w:rPr>
        <w:t>腌制液与</w:t>
      </w:r>
      <w:r>
        <w:rPr>
          <w:rFonts w:hint="eastAsia" w:ascii="宋体" w:eastAsia="宋体"/>
        </w:rPr>
        <w:t>鱼的重量比宜为1:</w:t>
      </w:r>
      <w:r>
        <w:rPr>
          <w:rFonts w:ascii="宋体" w:eastAsia="宋体"/>
        </w:rPr>
        <w:t>1</w:t>
      </w:r>
      <w:r>
        <w:rPr>
          <w:rFonts w:hint="eastAsia" w:ascii="宋体" w:eastAsia="宋体"/>
        </w:rPr>
        <w:t>～1:</w:t>
      </w:r>
      <w:r>
        <w:rPr>
          <w:rFonts w:ascii="宋体" w:eastAsia="宋体"/>
        </w:rPr>
        <w:t>2</w:t>
      </w:r>
      <w:r>
        <w:rPr>
          <w:rFonts w:hint="eastAsia" w:ascii="宋体" w:eastAsia="宋体"/>
        </w:rPr>
        <w:t>，腌料的配方可根据实际需求而定。</w:t>
      </w:r>
    </w:p>
    <w:p>
      <w:pPr>
        <w:pStyle w:val="94"/>
        <w:spacing w:before="156" w:after="156"/>
        <w:rPr>
          <w:rFonts w:ascii="宋体" w:eastAsia="宋体"/>
        </w:rPr>
      </w:pPr>
      <w:r>
        <w:rPr>
          <w:rFonts w:hint="eastAsia" w:ascii="宋体" w:eastAsia="宋体"/>
        </w:rPr>
        <w:t>腌制时间根据原料鱼大小、腌料用量而定，宜为</w:t>
      </w:r>
      <w:r>
        <w:rPr>
          <w:rFonts w:ascii="宋体" w:eastAsia="宋体"/>
        </w:rPr>
        <w:t>6 h</w:t>
      </w:r>
      <w:r>
        <w:rPr>
          <w:rFonts w:hint="eastAsia" w:ascii="宋体" w:eastAsia="宋体"/>
        </w:rPr>
        <w:t>～4</w:t>
      </w:r>
      <w:r>
        <w:rPr>
          <w:rFonts w:ascii="宋体" w:eastAsia="宋体"/>
        </w:rPr>
        <w:t>8 h</w:t>
      </w:r>
      <w:r>
        <w:rPr>
          <w:rFonts w:hint="eastAsia" w:ascii="宋体" w:eastAsia="宋体"/>
        </w:rPr>
        <w:t>。</w:t>
      </w:r>
    </w:p>
    <w:p>
      <w:pPr>
        <w:pStyle w:val="94"/>
        <w:spacing w:before="156" w:after="156"/>
        <w:rPr>
          <w:rFonts w:ascii="宋体" w:eastAsia="宋体"/>
        </w:rPr>
      </w:pPr>
      <w:r>
        <w:rPr>
          <w:rFonts w:hint="eastAsia" w:ascii="宋体" w:hAnsi="宋体" w:eastAsia="宋体"/>
        </w:rPr>
        <w:t>腌制过程中鱼体中心温度宜控制在</w:t>
      </w:r>
      <w:r>
        <w:rPr>
          <w:rFonts w:hint="eastAsia" w:ascii="宋体" w:eastAsia="宋体"/>
        </w:rPr>
        <w:t>1</w:t>
      </w:r>
      <w:r>
        <w:rPr>
          <w:rFonts w:ascii="宋体" w:eastAsia="宋体"/>
        </w:rPr>
        <w:t>0 </w:t>
      </w:r>
      <w:r>
        <w:rPr>
          <w:rFonts w:hint="eastAsia" w:ascii="宋体" w:eastAsia="宋体"/>
        </w:rPr>
        <w:t>℃以下。</w:t>
      </w:r>
    </w:p>
    <w:p>
      <w:pPr>
        <w:pStyle w:val="65"/>
        <w:spacing w:before="156" w:after="156"/>
        <w:ind w:left="0"/>
      </w:pPr>
      <w:r>
        <w:rPr>
          <w:rFonts w:hint="eastAsia"/>
        </w:rPr>
        <w:t>清洗</w:t>
      </w:r>
    </w:p>
    <w:p>
      <w:pPr>
        <w:pStyle w:val="94"/>
        <w:spacing w:before="156" w:after="156"/>
        <w:rPr>
          <w:rFonts w:ascii="宋体" w:hAnsi="宋体" w:eastAsia="宋体"/>
        </w:rPr>
      </w:pPr>
      <w:r>
        <w:rPr>
          <w:rFonts w:ascii="Times New Roman" w:eastAsia="宋体"/>
        </w:rPr>
        <w:t>用水将鱼体表面的腌料或腌料液漂洗干净，</w:t>
      </w:r>
      <w:r>
        <w:rPr>
          <w:rFonts w:ascii="宋体" w:hAnsi="宋体" w:eastAsia="宋体"/>
        </w:rPr>
        <w:t>时间宜控制在1 </w:t>
      </w:r>
      <w:r>
        <w:rPr>
          <w:rFonts w:hint="eastAsia" w:ascii="MS Mincho" w:hAnsi="MS Mincho" w:eastAsia="MS Mincho" w:cs="MS Mincho"/>
        </w:rPr>
        <w:t> </w:t>
      </w:r>
      <w:r>
        <w:rPr>
          <w:rFonts w:ascii="宋体" w:hAnsi="宋体" w:eastAsia="宋体"/>
        </w:rPr>
        <w:t>min～5 min。水温宜控制在</w:t>
      </w:r>
      <w:r>
        <w:rPr>
          <w:rFonts w:hint="eastAsia" w:ascii="MS Mincho" w:hAnsi="MS Mincho" w:eastAsia="MS Mincho" w:cs="MS Mincho"/>
        </w:rPr>
        <w:t> </w:t>
      </w:r>
      <w:r>
        <w:rPr>
          <w:rFonts w:ascii="宋体" w:hAnsi="宋体" w:eastAsia="宋体"/>
        </w:rPr>
        <w:t>10</w:t>
      </w:r>
      <w:r>
        <w:rPr>
          <w:rFonts w:hint="eastAsia" w:ascii="MS Mincho" w:hAnsi="MS Mincho" w:eastAsia="MS Mincho" w:cs="MS Mincho"/>
        </w:rPr>
        <w:t> </w:t>
      </w:r>
      <w:r>
        <w:rPr>
          <w:rFonts w:ascii="宋体" w:hAnsi="宋体" w:eastAsia="宋体"/>
        </w:rPr>
        <w:t>℃以下。</w:t>
      </w:r>
    </w:p>
    <w:p>
      <w:pPr>
        <w:pStyle w:val="94"/>
        <w:spacing w:before="156" w:after="156"/>
        <w:rPr>
          <w:rFonts w:ascii="宋体" w:hAnsi="宋体" w:eastAsia="宋体"/>
        </w:rPr>
      </w:pPr>
      <w:r>
        <w:rPr>
          <w:rFonts w:ascii="宋体" w:hAnsi="宋体" w:eastAsia="宋体"/>
        </w:rPr>
        <w:t>将清洗好的鱼体沥干水分，</w:t>
      </w:r>
      <w:r>
        <w:rPr>
          <w:rFonts w:hint="eastAsia" w:ascii="宋体" w:hAnsi="宋体" w:eastAsia="宋体"/>
        </w:rPr>
        <w:t>时间</w:t>
      </w:r>
      <w:r>
        <w:rPr>
          <w:rFonts w:ascii="宋体" w:hAnsi="宋体" w:eastAsia="宋体"/>
        </w:rPr>
        <w:t>宜控制在 10</w:t>
      </w:r>
      <w:r>
        <w:rPr>
          <w:rFonts w:hint="eastAsia" w:ascii="MS Mincho" w:hAnsi="MS Mincho" w:eastAsia="MS Mincho" w:cs="MS Mincho"/>
        </w:rPr>
        <w:t> </w:t>
      </w:r>
      <w:r>
        <w:rPr>
          <w:rFonts w:ascii="MS Mincho" w:hAnsi="MS Mincho" w:eastAsia="MS Mincho" w:cs="MS Mincho"/>
        </w:rPr>
        <w:t> </w:t>
      </w:r>
      <w:r>
        <w:rPr>
          <w:rFonts w:ascii="宋体" w:hAnsi="宋体" w:eastAsia="宋体"/>
        </w:rPr>
        <w:t>min</w:t>
      </w:r>
      <w:r>
        <w:rPr>
          <w:rFonts w:hint="eastAsia" w:ascii="宋体" w:hAnsi="宋体" w:eastAsia="宋体"/>
        </w:rPr>
        <w:t>以内。</w:t>
      </w:r>
    </w:p>
    <w:p>
      <w:pPr>
        <w:pStyle w:val="105"/>
        <w:spacing w:before="156" w:after="156"/>
      </w:pPr>
      <w:r>
        <w:rPr>
          <w:rFonts w:hint="eastAsia"/>
        </w:rPr>
        <w:t>干制(可选</w:t>
      </w:r>
      <w:r>
        <w:t>)</w:t>
      </w:r>
    </w:p>
    <w:p>
      <w:pPr>
        <w:pStyle w:val="65"/>
        <w:spacing w:before="156" w:after="156"/>
        <w:ind w:left="0"/>
      </w:pPr>
      <w:r>
        <w:rPr>
          <w:rFonts w:hint="eastAsia"/>
        </w:rPr>
        <w:t>自然干燥</w:t>
      </w:r>
    </w:p>
    <w:p>
      <w:pPr>
        <w:pStyle w:val="94"/>
        <w:spacing w:before="156" w:after="156"/>
        <w:rPr>
          <w:rFonts w:ascii="Times New Roman" w:eastAsia="宋体"/>
        </w:rPr>
      </w:pPr>
      <w:r>
        <w:rPr>
          <w:rFonts w:hint="eastAsia" w:ascii="Times New Roman" w:eastAsia="宋体"/>
        </w:rPr>
        <w:t>晾晒场地应通风、干净、卫生、灰尘少、环境好，具备防蝇、防虫、防鼠害设施。</w:t>
      </w:r>
    </w:p>
    <w:p>
      <w:pPr>
        <w:pStyle w:val="94"/>
        <w:spacing w:before="156" w:after="156"/>
        <w:rPr>
          <w:rFonts w:ascii="宋体" w:hAnsi="宋体" w:eastAsia="宋体"/>
        </w:rPr>
      </w:pPr>
      <w:r>
        <w:rPr>
          <w:rFonts w:hint="eastAsia" w:ascii="宋体" w:hAnsi="宋体" w:eastAsia="宋体"/>
        </w:rPr>
        <w:t>接触鱼的器具设施应清洁卫生、无毒无害。</w:t>
      </w:r>
    </w:p>
    <w:p>
      <w:pPr>
        <w:pStyle w:val="94"/>
        <w:spacing w:before="156" w:after="156"/>
        <w:rPr>
          <w:rFonts w:ascii="宋体" w:hAnsi="宋体" w:eastAsia="宋体"/>
        </w:rPr>
      </w:pPr>
      <w:r>
        <w:rPr>
          <w:rFonts w:hint="eastAsia" w:ascii="宋体" w:hAnsi="宋体" w:eastAsia="宋体"/>
        </w:rPr>
        <w:t>晾晒气温应在2</w:t>
      </w:r>
      <w:r>
        <w:rPr>
          <w:rFonts w:ascii="宋体" w:hAnsi="宋体" w:eastAsia="宋体"/>
        </w:rPr>
        <w:t>5 </w:t>
      </w:r>
      <w:r>
        <w:rPr>
          <w:rFonts w:hint="eastAsia" w:ascii="宋体" w:hAnsi="宋体" w:eastAsia="宋体"/>
        </w:rPr>
        <w:t>℃以上，3</w:t>
      </w:r>
      <w:r>
        <w:rPr>
          <w:rFonts w:ascii="宋体" w:hAnsi="宋体" w:eastAsia="宋体"/>
        </w:rPr>
        <w:t>0 </w:t>
      </w:r>
      <w:r>
        <w:rPr>
          <w:rFonts w:hint="eastAsia" w:ascii="宋体" w:hAnsi="宋体" w:eastAsia="宋体"/>
        </w:rPr>
        <w:t>℃及以上最佳，连续晴热天气，晾晒时间宜控制在6</w:t>
      </w:r>
      <w:r>
        <w:rPr>
          <w:rFonts w:ascii="宋体" w:hAnsi="宋体" w:eastAsia="宋体"/>
        </w:rPr>
        <w:t xml:space="preserve"> h</w:t>
      </w:r>
      <w:r>
        <w:rPr>
          <w:rFonts w:hint="eastAsia" w:ascii="宋体" w:hAnsi="宋体" w:eastAsia="宋体"/>
        </w:rPr>
        <w:t>以上。</w:t>
      </w:r>
    </w:p>
    <w:p>
      <w:pPr>
        <w:pStyle w:val="94"/>
        <w:spacing w:before="156" w:after="156"/>
        <w:rPr>
          <w:rFonts w:ascii="宋体" w:hAnsi="宋体" w:eastAsia="宋体"/>
        </w:rPr>
      </w:pPr>
      <w:r>
        <w:rPr>
          <w:rFonts w:hint="eastAsia" w:ascii="宋体" w:hAnsi="宋体" w:eastAsia="宋体"/>
        </w:rPr>
        <w:t>干制过程中应定期翻晒，并定期检查水分含量或确定产品干燥程度。</w:t>
      </w:r>
    </w:p>
    <w:p>
      <w:pPr>
        <w:pStyle w:val="65"/>
        <w:spacing w:before="156" w:after="156"/>
        <w:ind w:left="0"/>
      </w:pPr>
      <w:r>
        <w:rPr>
          <w:rFonts w:hint="eastAsia"/>
        </w:rPr>
        <w:t>机械干燥</w:t>
      </w:r>
    </w:p>
    <w:p>
      <w:pPr>
        <w:pStyle w:val="94"/>
        <w:spacing w:before="156" w:after="156"/>
        <w:rPr>
          <w:rFonts w:ascii="宋体" w:hAnsi="宋体" w:eastAsia="宋体"/>
        </w:rPr>
      </w:pPr>
      <w:r>
        <w:rPr>
          <w:rFonts w:hint="eastAsia" w:ascii="宋体" w:hAnsi="宋体" w:eastAsia="宋体"/>
        </w:rPr>
        <w:t>干燥所用设备应定期进行计量检定或校准。</w:t>
      </w:r>
    </w:p>
    <w:p>
      <w:pPr>
        <w:pStyle w:val="94"/>
        <w:spacing w:before="156" w:after="156"/>
        <w:rPr>
          <w:rFonts w:ascii="宋体" w:hAnsi="宋体" w:eastAsia="宋体"/>
        </w:rPr>
      </w:pPr>
      <w:r>
        <w:rPr>
          <w:rFonts w:hint="eastAsia" w:ascii="宋体" w:hAnsi="宋体" w:eastAsia="宋体"/>
        </w:rPr>
        <w:t>接触鱼的器具应清洁卫生、无毒无害。</w:t>
      </w:r>
    </w:p>
    <w:p>
      <w:pPr>
        <w:pStyle w:val="94"/>
        <w:spacing w:before="156" w:after="156"/>
        <w:rPr>
          <w:rFonts w:ascii="Times New Roman" w:eastAsia="宋体"/>
        </w:rPr>
      </w:pPr>
      <w:r>
        <w:rPr>
          <w:rFonts w:hint="eastAsia" w:ascii="Times New Roman" w:eastAsia="宋体"/>
        </w:rPr>
        <w:t>干燥温度不宜超</w:t>
      </w:r>
      <w:r>
        <w:rPr>
          <w:rFonts w:hint="eastAsia" w:ascii="宋体" w:hAnsi="宋体" w:eastAsia="宋体"/>
        </w:rPr>
        <w:t>过</w:t>
      </w:r>
      <w:r>
        <w:rPr>
          <w:rFonts w:ascii="宋体" w:hAnsi="宋体" w:eastAsia="宋体"/>
        </w:rPr>
        <w:t> </w:t>
      </w:r>
      <w:r>
        <w:rPr>
          <w:rFonts w:hint="eastAsia" w:ascii="宋体" w:hAnsi="宋体" w:eastAsia="宋体"/>
        </w:rPr>
        <w:t>4</w:t>
      </w:r>
      <w:r>
        <w:rPr>
          <w:rFonts w:ascii="宋体" w:hAnsi="宋体" w:eastAsia="宋体"/>
        </w:rPr>
        <w:t>0</w:t>
      </w:r>
      <w:r>
        <w:rPr>
          <w:rFonts w:hint="eastAsia" w:ascii="宋体" w:hAnsi="宋体" w:eastAsia="宋体"/>
        </w:rPr>
        <w:t>℃，干燥时间不宜超过</w:t>
      </w:r>
      <w:r>
        <w:rPr>
          <w:rFonts w:ascii="宋体" w:hAnsi="宋体" w:eastAsia="宋体"/>
        </w:rPr>
        <w:t> </w:t>
      </w:r>
      <w:r>
        <w:rPr>
          <w:rFonts w:hint="eastAsia" w:ascii="宋体" w:hAnsi="宋体" w:eastAsia="宋体"/>
        </w:rPr>
        <w:t>2</w:t>
      </w:r>
      <w:r>
        <w:rPr>
          <w:rFonts w:ascii="宋体" w:hAnsi="宋体" w:eastAsia="宋体"/>
        </w:rPr>
        <w:t>4</w:t>
      </w:r>
      <w:r>
        <w:rPr>
          <w:rFonts w:hint="eastAsia" w:ascii="MS Mincho" w:hAnsi="MS Mincho" w:eastAsia="MS Mincho" w:cs="MS Mincho"/>
        </w:rPr>
        <w:t> </w:t>
      </w:r>
      <w:r>
        <w:rPr>
          <w:rFonts w:ascii="MS Mincho" w:hAnsi="MS Mincho" w:eastAsia="MS Mincho" w:cs="MS Mincho"/>
        </w:rPr>
        <w:t> </w:t>
      </w:r>
      <w:r>
        <w:rPr>
          <w:rFonts w:ascii="宋体" w:hAnsi="宋体" w:eastAsia="宋体"/>
        </w:rPr>
        <w:t>h</w:t>
      </w:r>
      <w:r>
        <w:rPr>
          <w:rFonts w:hint="eastAsia" w:ascii="Times New Roman" w:eastAsia="宋体"/>
        </w:rPr>
        <w:t>。</w:t>
      </w:r>
    </w:p>
    <w:p>
      <w:pPr>
        <w:pStyle w:val="105"/>
        <w:spacing w:before="156" w:after="156"/>
      </w:pPr>
      <w:r>
        <w:rPr>
          <w:rFonts w:hint="eastAsia"/>
        </w:rPr>
        <w:t>内包装</w:t>
      </w:r>
    </w:p>
    <w:p>
      <w:pPr>
        <w:pStyle w:val="65"/>
        <w:spacing w:before="156" w:after="156"/>
        <w:ind w:left="0"/>
        <w:rPr>
          <w:rFonts w:ascii="宋体" w:eastAsia="宋体"/>
        </w:rPr>
      </w:pPr>
      <w:bookmarkStart w:id="46" w:name="_Hlk119868465"/>
      <w:r>
        <w:rPr>
          <w:rFonts w:hint="eastAsia" w:ascii="宋体" w:eastAsia="宋体"/>
        </w:rPr>
        <w:t>包装操作应在温度可控的环境中进行,车间温度应控制在</w:t>
      </w:r>
      <w:r>
        <w:rPr>
          <w:rFonts w:ascii="宋体" w:eastAsia="宋体"/>
        </w:rPr>
        <w:t> </w:t>
      </w:r>
      <w:r>
        <w:rPr>
          <w:rFonts w:hint="eastAsia" w:ascii="宋体" w:eastAsia="宋体"/>
        </w:rPr>
        <w:t>2</w:t>
      </w:r>
      <w:r>
        <w:rPr>
          <w:rFonts w:ascii="宋体" w:eastAsia="宋体"/>
        </w:rPr>
        <w:t>1 </w:t>
      </w:r>
      <w:r>
        <w:rPr>
          <w:rFonts w:hint="eastAsia" w:ascii="宋体" w:eastAsia="宋体"/>
        </w:rPr>
        <w:t>℃以下。</w:t>
      </w:r>
    </w:p>
    <w:p>
      <w:pPr>
        <w:pStyle w:val="65"/>
        <w:spacing w:before="156" w:after="156"/>
        <w:ind w:left="0"/>
        <w:rPr>
          <w:rFonts w:ascii="宋体" w:eastAsia="宋体"/>
        </w:rPr>
      </w:pPr>
      <w:r>
        <w:rPr>
          <w:rFonts w:hint="eastAsia" w:ascii="宋体" w:eastAsia="宋体"/>
        </w:rPr>
        <w:t>内包装材料应洁净、防水、无毒、无异味，并符合SC/T 3035的规定。</w:t>
      </w:r>
    </w:p>
    <w:p>
      <w:pPr>
        <w:pStyle w:val="65"/>
        <w:spacing w:before="156" w:after="156"/>
        <w:ind w:left="0"/>
        <w:rPr>
          <w:rFonts w:ascii="宋体" w:eastAsia="宋体"/>
        </w:rPr>
      </w:pPr>
      <w:r>
        <w:rPr>
          <w:rFonts w:hint="eastAsia" w:ascii="宋体" w:eastAsia="宋体"/>
        </w:rPr>
        <w:t>包装封口处不应烫漏、褶皱，袋内不应有明显的气泡，袋口洁净。</w:t>
      </w:r>
    </w:p>
    <w:bookmarkEnd w:id="46"/>
    <w:p>
      <w:pPr>
        <w:pStyle w:val="105"/>
        <w:spacing w:before="156" w:after="156"/>
      </w:pPr>
      <w:r>
        <w:rPr>
          <w:rFonts w:hint="eastAsia"/>
        </w:rPr>
        <w:t>冻结</w:t>
      </w:r>
    </w:p>
    <w:p>
      <w:pPr>
        <w:pStyle w:val="56"/>
        <w:ind w:firstLine="420"/>
      </w:pPr>
      <w:r>
        <w:rPr>
          <w:rFonts w:hint="eastAsia"/>
        </w:rPr>
        <w:t>内包装完成的产品，应及时速冻。保持速冻温度宜低于-3</w:t>
      </w:r>
      <w:r>
        <w:t>5 </w:t>
      </w:r>
      <w:r>
        <w:rPr>
          <w:rFonts w:hint="eastAsia"/>
        </w:rPr>
        <w:t>℃，确保冻结后产品中心温度应低于-18</w:t>
      </w:r>
      <w:r>
        <w:t> </w:t>
      </w:r>
      <w:r>
        <w:rPr>
          <w:rFonts w:hint="eastAsia"/>
        </w:rPr>
        <w:t>℃。冻结时间与操作要求宜根据不同的冻结方式而定。</w:t>
      </w:r>
    </w:p>
    <w:p>
      <w:pPr>
        <w:pStyle w:val="105"/>
        <w:spacing w:before="156" w:after="156"/>
      </w:pPr>
      <w:r>
        <w:rPr>
          <w:rFonts w:hint="eastAsia"/>
        </w:rPr>
        <w:t>称重</w:t>
      </w:r>
    </w:p>
    <w:p>
      <w:pPr>
        <w:pStyle w:val="65"/>
        <w:spacing w:before="156" w:after="156"/>
        <w:ind w:left="0"/>
        <w:rPr>
          <w:rFonts w:ascii="宋体" w:hAnsi="宋体" w:eastAsia="宋体"/>
        </w:rPr>
      </w:pPr>
      <w:r>
        <w:rPr>
          <w:rFonts w:ascii="宋体" w:hAnsi="宋体" w:eastAsia="宋体"/>
        </w:rPr>
        <w:t>单冻产品在速冻之后称重。</w:t>
      </w:r>
    </w:p>
    <w:p>
      <w:pPr>
        <w:pStyle w:val="65"/>
        <w:spacing w:before="156" w:after="156"/>
        <w:ind w:left="0"/>
        <w:rPr>
          <w:rFonts w:ascii="宋体" w:hAnsi="宋体" w:eastAsia="宋体"/>
        </w:rPr>
      </w:pPr>
      <w:r>
        <w:rPr>
          <w:rFonts w:ascii="宋体" w:hAnsi="宋体" w:eastAsia="宋体"/>
        </w:rPr>
        <w:t>使用经过计量检定的衡器称重，衡器的最大称重值不宜超过被称样品重量的5倍。</w:t>
      </w:r>
    </w:p>
    <w:p>
      <w:pPr>
        <w:pStyle w:val="65"/>
        <w:spacing w:before="156" w:after="156"/>
        <w:ind w:left="0"/>
        <w:rPr>
          <w:rFonts w:ascii="宋体" w:hAnsi="宋体" w:eastAsia="宋体"/>
          <w:szCs w:val="22"/>
        </w:rPr>
      </w:pPr>
      <w:r>
        <w:rPr>
          <w:rFonts w:ascii="宋体" w:hAnsi="宋体" w:eastAsia="宋体"/>
        </w:rPr>
        <w:t>预包装产品净含量应符合JJF 1070的规定</w:t>
      </w:r>
      <w:r>
        <w:rPr>
          <w:rFonts w:ascii="宋体" w:hAnsi="宋体" w:eastAsia="宋体"/>
          <w:szCs w:val="22"/>
        </w:rPr>
        <w:t>。</w:t>
      </w:r>
    </w:p>
    <w:p>
      <w:pPr>
        <w:pStyle w:val="105"/>
        <w:spacing w:before="156" w:after="156"/>
      </w:pPr>
      <w:r>
        <w:rPr>
          <w:rFonts w:hint="eastAsia"/>
        </w:rPr>
        <w:t>金属探测</w:t>
      </w:r>
    </w:p>
    <w:p>
      <w:pPr>
        <w:pStyle w:val="65"/>
        <w:spacing w:before="156" w:after="156"/>
        <w:ind w:left="0"/>
        <w:rPr>
          <w:rFonts w:ascii="宋体" w:eastAsia="宋体"/>
        </w:rPr>
      </w:pPr>
      <w:bookmarkStart w:id="47" w:name="_Hlk119867774"/>
      <w:r>
        <w:rPr>
          <w:rFonts w:hint="eastAsia" w:ascii="宋体" w:eastAsia="宋体"/>
        </w:rPr>
        <w:t>采用固定频率的标准测试块对金属探测器进行定期校准，使其灵敏度达到探片Fe≤2.0 mm，SUS≤3.0</w:t>
      </w:r>
      <w:r>
        <w:rPr>
          <w:rFonts w:ascii="宋体" w:eastAsia="宋体"/>
        </w:rPr>
        <w:t xml:space="preserve"> </w:t>
      </w:r>
      <w:r>
        <w:rPr>
          <w:rFonts w:hint="eastAsia" w:ascii="宋体" w:eastAsia="宋体"/>
        </w:rPr>
        <w:t>mm，Non-Fe≤3.0</w:t>
      </w:r>
      <w:r>
        <w:rPr>
          <w:rFonts w:ascii="宋体" w:eastAsia="宋体"/>
        </w:rPr>
        <w:t xml:space="preserve"> </w:t>
      </w:r>
      <w:r>
        <w:rPr>
          <w:rFonts w:hint="eastAsia" w:ascii="宋体" w:eastAsia="宋体"/>
        </w:rPr>
        <w:t>mm。</w:t>
      </w:r>
    </w:p>
    <w:p>
      <w:pPr>
        <w:pStyle w:val="65"/>
        <w:spacing w:before="156" w:after="156"/>
        <w:ind w:left="0"/>
        <w:rPr>
          <w:rFonts w:ascii="宋体" w:hAnsi="宋体" w:eastAsia="宋体"/>
        </w:rPr>
      </w:pPr>
      <w:r>
        <w:rPr>
          <w:rFonts w:hint="eastAsia" w:ascii="宋体" w:hAnsi="宋体" w:eastAsia="宋体"/>
        </w:rPr>
        <w:t>探测到含有金属的产品时，应加贴醒目标识另行处理，并采取纠偏措施，查找金属来源。</w:t>
      </w:r>
    </w:p>
    <w:bookmarkEnd w:id="47"/>
    <w:p>
      <w:pPr>
        <w:pStyle w:val="105"/>
        <w:spacing w:before="156" w:after="156"/>
      </w:pPr>
      <w:bookmarkStart w:id="48" w:name="_Hlk119868606"/>
      <w:r>
        <w:rPr>
          <w:rFonts w:hint="eastAsia"/>
        </w:rPr>
        <w:t>外包装</w:t>
      </w:r>
    </w:p>
    <w:p>
      <w:pPr>
        <w:pStyle w:val="65"/>
        <w:spacing w:before="156" w:after="156"/>
        <w:ind w:left="0"/>
        <w:rPr>
          <w:rFonts w:ascii="宋体" w:hAnsi="宋体" w:eastAsia="宋体"/>
        </w:rPr>
      </w:pPr>
      <w:r>
        <w:rPr>
          <w:rFonts w:hint="eastAsia" w:ascii="宋体" w:hAnsi="宋体" w:eastAsia="宋体"/>
        </w:rPr>
        <w:t>外包装材料应符合SC/T 3035的规定。</w:t>
      </w:r>
    </w:p>
    <w:p>
      <w:pPr>
        <w:pStyle w:val="65"/>
        <w:spacing w:before="156" w:after="156"/>
        <w:ind w:left="0"/>
        <w:rPr>
          <w:rFonts w:ascii="宋体" w:eastAsia="宋体"/>
        </w:rPr>
      </w:pPr>
      <w:r>
        <w:rPr>
          <w:rFonts w:hint="eastAsia" w:ascii="宋体" w:eastAsia="宋体"/>
        </w:rPr>
        <w:t>将</w:t>
      </w:r>
      <w:r>
        <w:rPr>
          <w:rFonts w:ascii="宋体" w:eastAsia="宋体"/>
        </w:rPr>
        <w:t>密封包装后</w:t>
      </w:r>
      <w:r>
        <w:rPr>
          <w:rFonts w:hint="eastAsia" w:ascii="宋体" w:eastAsia="宋体"/>
        </w:rPr>
        <w:t>的</w:t>
      </w:r>
      <w:r>
        <w:rPr>
          <w:rFonts w:ascii="宋体" w:eastAsia="宋体"/>
        </w:rPr>
        <w:t>产品装入</w:t>
      </w:r>
      <w:r>
        <w:rPr>
          <w:rFonts w:hint="eastAsia" w:ascii="宋体" w:eastAsia="宋体"/>
        </w:rPr>
        <w:t>包装</w:t>
      </w:r>
      <w:r>
        <w:rPr>
          <w:rFonts w:ascii="宋体" w:eastAsia="宋体"/>
        </w:rPr>
        <w:t>箱，箱中产品应排列整齐</w:t>
      </w:r>
      <w:r>
        <w:rPr>
          <w:rFonts w:hint="eastAsia" w:ascii="宋体" w:eastAsia="宋体"/>
        </w:rPr>
        <w:t>，并附产品合格证明。</w:t>
      </w:r>
    </w:p>
    <w:p>
      <w:pPr>
        <w:pStyle w:val="105"/>
        <w:spacing w:before="156" w:after="156"/>
      </w:pPr>
      <w:r>
        <w:rPr>
          <w:rFonts w:hint="eastAsia"/>
        </w:rPr>
        <w:t>标签、标识</w:t>
      </w:r>
    </w:p>
    <w:p>
      <w:pPr>
        <w:pStyle w:val="65"/>
        <w:spacing w:before="156" w:after="156"/>
        <w:ind w:left="0"/>
        <w:rPr>
          <w:rFonts w:ascii="Times New Roman" w:eastAsia="宋体"/>
        </w:rPr>
      </w:pPr>
      <w:r>
        <w:rPr>
          <w:rFonts w:ascii="Times New Roman" w:eastAsia="宋体"/>
        </w:rPr>
        <w:t>预包装产品的标签应符合</w:t>
      </w:r>
      <w:r>
        <w:rPr>
          <w:rFonts w:ascii="宋体" w:hAnsi="宋体" w:eastAsia="宋体"/>
        </w:rPr>
        <w:t>GB 7718和GB 28050</w:t>
      </w:r>
      <w:r>
        <w:rPr>
          <w:rFonts w:ascii="Times New Roman" w:eastAsia="宋体"/>
        </w:rPr>
        <w:t>的规定。</w:t>
      </w:r>
    </w:p>
    <w:p>
      <w:pPr>
        <w:pStyle w:val="65"/>
        <w:spacing w:before="156" w:after="156"/>
        <w:ind w:left="0"/>
        <w:rPr>
          <w:rFonts w:ascii="Times New Roman" w:eastAsia="宋体"/>
        </w:rPr>
      </w:pPr>
      <w:r>
        <w:rPr>
          <w:rFonts w:ascii="Times New Roman" w:eastAsia="宋体"/>
        </w:rPr>
        <w:t>非预包装产品应标示产品名称、原料鱼产地、生产者或销售者名称、生产（捕捞）日期、储存条件等。</w:t>
      </w:r>
    </w:p>
    <w:p>
      <w:pPr>
        <w:pStyle w:val="65"/>
        <w:spacing w:before="156" w:after="156"/>
        <w:ind w:left="0"/>
        <w:rPr>
          <w:rFonts w:ascii="Times New Roman" w:eastAsia="宋体"/>
        </w:rPr>
      </w:pPr>
      <w:r>
        <w:rPr>
          <w:rFonts w:ascii="Times New Roman" w:eastAsia="宋体"/>
        </w:rPr>
        <w:t>运输包装上的图示标志应</w:t>
      </w:r>
      <w:r>
        <w:rPr>
          <w:rFonts w:ascii="宋体" w:hAnsi="宋体" w:eastAsia="宋体"/>
        </w:rPr>
        <w:t>符合GB/T 191的规</w:t>
      </w:r>
      <w:r>
        <w:rPr>
          <w:rFonts w:ascii="Times New Roman" w:eastAsia="宋体"/>
        </w:rPr>
        <w:t>定。</w:t>
      </w:r>
    </w:p>
    <w:bookmarkEnd w:id="48"/>
    <w:p>
      <w:pPr>
        <w:pStyle w:val="105"/>
        <w:spacing w:before="156" w:after="156"/>
      </w:pPr>
      <w:bookmarkStart w:id="49" w:name="_Hlk119868684"/>
      <w:r>
        <w:rPr>
          <w:rFonts w:hint="eastAsia"/>
        </w:rPr>
        <w:t>储存</w:t>
      </w:r>
    </w:p>
    <w:p>
      <w:pPr>
        <w:pStyle w:val="65"/>
        <w:spacing w:before="156" w:after="156"/>
        <w:ind w:left="0"/>
        <w:rPr>
          <w:rFonts w:ascii="Times New Roman" w:eastAsia="宋体"/>
        </w:rPr>
      </w:pPr>
      <w:r>
        <w:rPr>
          <w:rFonts w:ascii="Times New Roman" w:eastAsia="宋体"/>
        </w:rPr>
        <w:t>包装后的产品应储存于清洁、无异味的冷库内，防止虫害、有害物质的污染和其他损害。</w:t>
      </w:r>
    </w:p>
    <w:p>
      <w:pPr>
        <w:pStyle w:val="65"/>
        <w:spacing w:before="156" w:after="156"/>
        <w:ind w:left="0"/>
        <w:rPr>
          <w:rFonts w:ascii="宋体" w:hAnsi="宋体" w:eastAsia="宋体"/>
        </w:rPr>
      </w:pPr>
      <w:r>
        <w:rPr>
          <w:rFonts w:ascii="Times New Roman" w:eastAsia="宋体"/>
        </w:rPr>
        <w:t>不同品种、规格、批次</w:t>
      </w:r>
      <w:r>
        <w:rPr>
          <w:rFonts w:ascii="宋体" w:hAnsi="宋体" w:eastAsia="宋体"/>
        </w:rPr>
        <w:t>的产品应分垛存放，标示清楚，并用垫板垫起，与地面距离不少于10 cm，与墙壁距离不少于30 cm，堆放高度以纸箱受压不变形为宜。</w:t>
      </w:r>
    </w:p>
    <w:bookmarkEnd w:id="49"/>
    <w:p>
      <w:pPr>
        <w:pStyle w:val="65"/>
        <w:spacing w:before="156" w:after="156"/>
        <w:ind w:left="0"/>
        <w:rPr>
          <w:rFonts w:ascii="宋体" w:hAnsi="宋体" w:eastAsia="宋体"/>
        </w:rPr>
      </w:pPr>
      <w:r>
        <w:rPr>
          <w:rFonts w:ascii="宋体" w:hAnsi="宋体" w:eastAsia="宋体"/>
        </w:rPr>
        <w:t>冷库温度应低于-18</w:t>
      </w:r>
      <w:r>
        <w:rPr>
          <w:rFonts w:hint="eastAsia" w:ascii="MS Mincho" w:hAnsi="MS Mincho" w:eastAsia="MS Mincho" w:cs="MS Mincho"/>
        </w:rPr>
        <w:t> </w:t>
      </w:r>
      <w:r>
        <w:rPr>
          <w:rFonts w:ascii="宋体" w:hAnsi="宋体" w:eastAsia="宋体"/>
        </w:rPr>
        <w:t>℃，库温波动应控制在</w:t>
      </w:r>
      <w:r>
        <w:rPr>
          <w:rFonts w:hint="eastAsia" w:ascii="MS Mincho" w:hAnsi="MS Mincho" w:eastAsia="MS Mincho" w:cs="MS Mincho"/>
        </w:rPr>
        <w:t> </w:t>
      </w:r>
      <w:r>
        <w:rPr>
          <w:rFonts w:ascii="宋体" w:hAnsi="宋体" w:eastAsia="宋体"/>
        </w:rPr>
        <w:t>±2</w:t>
      </w:r>
      <w:r>
        <w:rPr>
          <w:rFonts w:hint="eastAsia" w:ascii="MS Mincho" w:hAnsi="MS Mincho" w:eastAsia="MS Mincho" w:cs="MS Mincho"/>
        </w:rPr>
        <w:t> </w:t>
      </w:r>
      <w:r>
        <w:rPr>
          <w:rFonts w:ascii="宋体" w:hAnsi="宋体" w:eastAsia="宋体"/>
        </w:rPr>
        <w:t>℃</w:t>
      </w:r>
      <w:r>
        <w:rPr>
          <w:rFonts w:hint="eastAsia" w:ascii="MS Mincho" w:hAnsi="MS Mincho" w:eastAsia="MS Mincho" w:cs="MS Mincho"/>
        </w:rPr>
        <w:t> </w:t>
      </w:r>
      <w:r>
        <w:rPr>
          <w:rFonts w:ascii="宋体" w:hAnsi="宋体" w:eastAsia="宋体"/>
        </w:rPr>
        <w:t>以内。</w:t>
      </w:r>
    </w:p>
    <w:p>
      <w:pPr>
        <w:pStyle w:val="104"/>
        <w:spacing w:before="312" w:after="312"/>
      </w:pPr>
      <w:bookmarkStart w:id="50" w:name="_Hlk119868889"/>
      <w:r>
        <w:rPr>
          <w:rFonts w:hint="eastAsia"/>
        </w:rPr>
        <w:t>溯源管理</w:t>
      </w:r>
    </w:p>
    <w:p>
      <w:pPr>
        <w:pStyle w:val="105"/>
        <w:spacing w:before="156" w:after="156"/>
      </w:pPr>
      <w:r>
        <w:rPr>
          <w:rFonts w:hint="eastAsia"/>
        </w:rPr>
        <w:t>原料记录</w:t>
      </w:r>
    </w:p>
    <w:p>
      <w:pPr>
        <w:pStyle w:val="105"/>
        <w:numPr>
          <w:ilvl w:val="0"/>
          <w:numId w:val="0"/>
        </w:numPr>
        <w:spacing w:before="156" w:after="156"/>
        <w:ind w:firstLine="420" w:firstLineChars="200"/>
      </w:pPr>
      <w:r>
        <w:rPr>
          <w:rFonts w:hint="eastAsia" w:ascii="宋体" w:hAnsi="宋体" w:eastAsia="宋体"/>
        </w:rPr>
        <w:t>每批进厂的原料应进行记录，记录的内容包括：</w:t>
      </w:r>
    </w:p>
    <w:p>
      <w:pPr>
        <w:pStyle w:val="174"/>
      </w:pPr>
      <w:r>
        <w:rPr>
          <w:rFonts w:hint="eastAsia"/>
        </w:rPr>
        <w:t>接收日期；</w:t>
      </w:r>
    </w:p>
    <w:p>
      <w:pPr>
        <w:pStyle w:val="174"/>
      </w:pPr>
      <w:r>
        <w:rPr>
          <w:rFonts w:hint="eastAsia"/>
        </w:rPr>
        <w:t>产地来源；</w:t>
      </w:r>
    </w:p>
    <w:p>
      <w:pPr>
        <w:pStyle w:val="174"/>
      </w:pPr>
      <w:r>
        <w:rPr>
          <w:rFonts w:hint="eastAsia"/>
        </w:rPr>
        <w:t>养殖厂和/或供应商；</w:t>
      </w:r>
    </w:p>
    <w:p>
      <w:pPr>
        <w:pStyle w:val="174"/>
      </w:pPr>
      <w:r>
        <w:rPr>
          <w:rFonts w:hint="eastAsia"/>
        </w:rPr>
        <w:t>规格和重量；</w:t>
      </w:r>
    </w:p>
    <w:p>
      <w:pPr>
        <w:pStyle w:val="174"/>
      </w:pPr>
      <w:r>
        <w:rPr>
          <w:rFonts w:hint="eastAsia"/>
        </w:rPr>
        <w:t>新鲜度；</w:t>
      </w:r>
    </w:p>
    <w:p>
      <w:pPr>
        <w:pStyle w:val="174"/>
      </w:pPr>
      <w:r>
        <w:rPr>
          <w:rFonts w:hint="eastAsia"/>
        </w:rPr>
        <w:t>检验验收情况；</w:t>
      </w:r>
    </w:p>
    <w:p>
      <w:pPr>
        <w:pStyle w:val="174"/>
      </w:pPr>
      <w:r>
        <w:rPr>
          <w:rFonts w:hint="eastAsia"/>
        </w:rPr>
        <w:t>其他。</w:t>
      </w:r>
    </w:p>
    <w:p>
      <w:pPr>
        <w:pStyle w:val="105"/>
        <w:spacing w:before="156" w:after="156"/>
      </w:pPr>
      <w:r>
        <w:rPr>
          <w:rFonts w:hint="eastAsia"/>
        </w:rPr>
        <w:t>生产过程记录</w:t>
      </w:r>
    </w:p>
    <w:p>
      <w:pPr>
        <w:pStyle w:val="231"/>
        <w:spacing w:before="120" w:after="120"/>
        <w:ind w:firstLine="567" w:firstLineChars="270"/>
        <w:rPr>
          <w:rFonts w:ascii="Times New Roman"/>
        </w:rPr>
      </w:pPr>
      <w:r>
        <w:rPr>
          <w:rFonts w:hint="eastAsia" w:ascii="Times New Roman"/>
        </w:rPr>
        <w:t>在执行第</w:t>
      </w:r>
      <w:r>
        <w:rPr>
          <w:rFonts w:ascii="Times New Roman"/>
        </w:rPr>
        <w:t> </w:t>
      </w:r>
      <w:r>
        <w:rPr>
          <w:rFonts w:hint="eastAsia" w:hAnsi="宋体"/>
        </w:rPr>
        <w:t>6</w:t>
      </w:r>
      <w:r>
        <w:rPr>
          <w:rFonts w:hAnsi="宋体"/>
        </w:rPr>
        <w:t> </w:t>
      </w:r>
      <w:r>
        <w:rPr>
          <w:rFonts w:hint="eastAsia" w:hAnsi="宋体"/>
        </w:rPr>
        <w:t>章</w:t>
      </w:r>
      <w:r>
        <w:rPr>
          <w:rFonts w:hint="eastAsia" w:ascii="Times New Roman"/>
        </w:rPr>
        <w:t>所规定的各个阶段的程序指示过程中，记录并保持以下内容：</w:t>
      </w:r>
    </w:p>
    <w:p>
      <w:pPr>
        <w:pStyle w:val="174"/>
        <w:numPr>
          <w:ilvl w:val="0"/>
          <w:numId w:val="33"/>
        </w:numPr>
      </w:pPr>
      <w:r>
        <w:t>生产批号</w:t>
      </w:r>
      <w:r>
        <w:rPr>
          <w:rFonts w:hint="eastAsia"/>
        </w:rPr>
        <w:t>；</w:t>
      </w:r>
    </w:p>
    <w:p>
      <w:pPr>
        <w:pStyle w:val="174"/>
      </w:pPr>
      <w:r>
        <w:t>生产日期</w:t>
      </w:r>
      <w:r>
        <w:rPr>
          <w:rFonts w:hint="eastAsia"/>
        </w:rPr>
        <w:t>；</w:t>
      </w:r>
    </w:p>
    <w:p>
      <w:pPr>
        <w:pStyle w:val="174"/>
      </w:pPr>
      <w:r>
        <w:t>生产班组</w:t>
      </w:r>
      <w:r>
        <w:rPr>
          <w:rFonts w:hint="eastAsia"/>
        </w:rPr>
        <w:t>；</w:t>
      </w:r>
    </w:p>
    <w:p>
      <w:pPr>
        <w:pStyle w:val="174"/>
      </w:pPr>
      <w:r>
        <w:t>产品数量</w:t>
      </w:r>
      <w:r>
        <w:rPr>
          <w:rFonts w:hint="eastAsia"/>
        </w:rPr>
        <w:t>；</w:t>
      </w:r>
    </w:p>
    <w:p>
      <w:pPr>
        <w:pStyle w:val="174"/>
      </w:pPr>
      <w:r>
        <w:rPr>
          <w:rFonts w:hint="eastAsia"/>
        </w:rPr>
        <w:t>关键控制点的监控记录、纠偏措施和验证记录；</w:t>
      </w:r>
    </w:p>
    <w:p>
      <w:pPr>
        <w:pStyle w:val="174"/>
      </w:pPr>
      <w:r>
        <w:rPr>
          <w:rFonts w:hint="eastAsia"/>
        </w:rPr>
        <w:t>监控仪器校正记录；</w:t>
      </w:r>
    </w:p>
    <w:p>
      <w:pPr>
        <w:pStyle w:val="174"/>
      </w:pPr>
      <w:r>
        <w:rPr>
          <w:rFonts w:hint="eastAsia"/>
        </w:rPr>
        <w:t>成品检验记录；</w:t>
      </w:r>
    </w:p>
    <w:p>
      <w:pPr>
        <w:pStyle w:val="174"/>
      </w:pPr>
      <w:r>
        <w:rPr>
          <w:rFonts w:hint="eastAsia"/>
        </w:rPr>
        <w:t>次品处理记录；</w:t>
      </w:r>
    </w:p>
    <w:p>
      <w:pPr>
        <w:pStyle w:val="174"/>
      </w:pPr>
      <w:r>
        <w:rPr>
          <w:rFonts w:hint="eastAsia"/>
        </w:rPr>
        <w:t>其他</w:t>
      </w:r>
      <w:r>
        <w:t>。</w:t>
      </w:r>
    </w:p>
    <w:p>
      <w:pPr>
        <w:pStyle w:val="105"/>
        <w:spacing w:before="156" w:after="156"/>
      </w:pPr>
      <w:r>
        <w:rPr>
          <w:rFonts w:hint="eastAsia"/>
        </w:rPr>
        <w:t>档案管理</w:t>
      </w:r>
    </w:p>
    <w:p>
      <w:pPr>
        <w:pStyle w:val="231"/>
        <w:spacing w:before="120" w:after="120"/>
        <w:rPr>
          <w:rFonts w:ascii="Times New Roman"/>
        </w:rPr>
      </w:pPr>
      <w:r>
        <w:rPr>
          <w:rFonts w:ascii="Times New Roman"/>
        </w:rPr>
        <w:t>建立完整的质量管理档案，各种记录分类装订、归档，</w:t>
      </w:r>
      <w:r>
        <w:rPr>
          <w:rFonts w:hint="eastAsia"/>
        </w:rPr>
        <w:t>记录的保存时间不少于产品保质期满后六个月；没有明确保质期的，保存期限自生产日期始不少于二</w:t>
      </w:r>
      <w:r>
        <w:t>年。</w:t>
      </w:r>
    </w:p>
    <w:bookmarkEnd w:id="22"/>
    <w:bookmarkEnd w:id="50"/>
    <w:p>
      <w:pPr>
        <w:pStyle w:val="56"/>
        <w:ind w:firstLine="0" w:firstLineChars="0"/>
        <w:jc w:val="center"/>
      </w:pPr>
      <w:bookmarkStart w:id="51" w:name="BookMark8"/>
      <w:r>
        <w:rPr>
          <w:rFonts w:hint="eastAsia"/>
        </w:rPr>
        <w:drawing>
          <wp:inline distT="0" distB="0" distL="0" distR="0">
            <wp:extent cx="1485900" cy="317500"/>
            <wp:effectExtent l="0" t="0" r="0" b="6350"/>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4408/T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4408/T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283"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85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Full" w:cryptAlgorithmClass="hash" w:cryptAlgorithmType="typeAny" w:cryptAlgorithmSid="4" w:cryptSpinCount="100000" w:hash="TTRpfZIbYinfFbRaJlmVpYWN9SY=" w:salt="hHmGTkn/07EpKbjJ7KCZt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Tk0ZmYyNmQ4NWEzYjU0NmNiOGJiMDkzZTdlZGIifQ=="/>
  </w:docVars>
  <w:rsids>
    <w:rsidRoot w:val="00EB346F"/>
    <w:rsid w:val="0000040A"/>
    <w:rsid w:val="00000A94"/>
    <w:rsid w:val="00001972"/>
    <w:rsid w:val="00001D9A"/>
    <w:rsid w:val="00007B3A"/>
    <w:rsid w:val="000107E0"/>
    <w:rsid w:val="00011FDE"/>
    <w:rsid w:val="00012FFD"/>
    <w:rsid w:val="00014162"/>
    <w:rsid w:val="00014340"/>
    <w:rsid w:val="00016A9C"/>
    <w:rsid w:val="00022184"/>
    <w:rsid w:val="00022762"/>
    <w:rsid w:val="000229F5"/>
    <w:rsid w:val="000238E0"/>
    <w:rsid w:val="000249DB"/>
    <w:rsid w:val="000256F4"/>
    <w:rsid w:val="0002595E"/>
    <w:rsid w:val="000277B3"/>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BF1"/>
    <w:rsid w:val="00113B1E"/>
    <w:rsid w:val="00114C23"/>
    <w:rsid w:val="00115B7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AA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4F55"/>
    <w:rsid w:val="00195C34"/>
    <w:rsid w:val="00196EF5"/>
    <w:rsid w:val="001A0B6C"/>
    <w:rsid w:val="001A1A53"/>
    <w:rsid w:val="001A234A"/>
    <w:rsid w:val="001A4A9F"/>
    <w:rsid w:val="001A4CF3"/>
    <w:rsid w:val="001B06E8"/>
    <w:rsid w:val="001B2E48"/>
    <w:rsid w:val="001B71D0"/>
    <w:rsid w:val="001B71EE"/>
    <w:rsid w:val="001C04A8"/>
    <w:rsid w:val="001C2659"/>
    <w:rsid w:val="001C2C03"/>
    <w:rsid w:val="001C42F7"/>
    <w:rsid w:val="001C49E5"/>
    <w:rsid w:val="001C4DAD"/>
    <w:rsid w:val="001C680C"/>
    <w:rsid w:val="001C7FEA"/>
    <w:rsid w:val="001D0499"/>
    <w:rsid w:val="001D0BBE"/>
    <w:rsid w:val="001D0ED4"/>
    <w:rsid w:val="001D212F"/>
    <w:rsid w:val="001D2574"/>
    <w:rsid w:val="001D29D7"/>
    <w:rsid w:val="001D2DE7"/>
    <w:rsid w:val="001D411C"/>
    <w:rsid w:val="001E1B6A"/>
    <w:rsid w:val="001E1C8B"/>
    <w:rsid w:val="001E1E95"/>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538"/>
    <w:rsid w:val="00243540"/>
    <w:rsid w:val="0024497B"/>
    <w:rsid w:val="0024515B"/>
    <w:rsid w:val="00246021"/>
    <w:rsid w:val="0024617E"/>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11C"/>
    <w:rsid w:val="00272B08"/>
    <w:rsid w:val="00276E7F"/>
    <w:rsid w:val="002771AC"/>
    <w:rsid w:val="00281BB8"/>
    <w:rsid w:val="00281E9E"/>
    <w:rsid w:val="00282405"/>
    <w:rsid w:val="00285170"/>
    <w:rsid w:val="00285361"/>
    <w:rsid w:val="00285D1D"/>
    <w:rsid w:val="00286D6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85B"/>
    <w:rsid w:val="002B0C40"/>
    <w:rsid w:val="002B1966"/>
    <w:rsid w:val="002B4508"/>
    <w:rsid w:val="002B5779"/>
    <w:rsid w:val="002B7332"/>
    <w:rsid w:val="002B7F51"/>
    <w:rsid w:val="002C09E7"/>
    <w:rsid w:val="002C1E06"/>
    <w:rsid w:val="002C1E1C"/>
    <w:rsid w:val="002C3F07"/>
    <w:rsid w:val="002C5278"/>
    <w:rsid w:val="002C6156"/>
    <w:rsid w:val="002C7EBB"/>
    <w:rsid w:val="002D03D8"/>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AE3"/>
    <w:rsid w:val="00313B85"/>
    <w:rsid w:val="00317988"/>
    <w:rsid w:val="003221B4"/>
    <w:rsid w:val="0032258D"/>
    <w:rsid w:val="00322E62"/>
    <w:rsid w:val="003248EE"/>
    <w:rsid w:val="00324D13"/>
    <w:rsid w:val="00324D2A"/>
    <w:rsid w:val="00324EDD"/>
    <w:rsid w:val="003331E4"/>
    <w:rsid w:val="00336C64"/>
    <w:rsid w:val="00337162"/>
    <w:rsid w:val="0034194F"/>
    <w:rsid w:val="00344605"/>
    <w:rsid w:val="003474AA"/>
    <w:rsid w:val="00350D1D"/>
    <w:rsid w:val="00352C83"/>
    <w:rsid w:val="003615D2"/>
    <w:rsid w:val="003619FA"/>
    <w:rsid w:val="0036429C"/>
    <w:rsid w:val="00364A53"/>
    <w:rsid w:val="003654CB"/>
    <w:rsid w:val="00365AA9"/>
    <w:rsid w:val="00365F86"/>
    <w:rsid w:val="00365F87"/>
    <w:rsid w:val="00366E89"/>
    <w:rsid w:val="003705F4"/>
    <w:rsid w:val="00370D58"/>
    <w:rsid w:val="00371316"/>
    <w:rsid w:val="00374A5A"/>
    <w:rsid w:val="00376713"/>
    <w:rsid w:val="00381815"/>
    <w:rsid w:val="003819AF"/>
    <w:rsid w:val="003820E9"/>
    <w:rsid w:val="0038221B"/>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3E5"/>
    <w:rsid w:val="003C5A43"/>
    <w:rsid w:val="003D0519"/>
    <w:rsid w:val="003D0FF6"/>
    <w:rsid w:val="003D262C"/>
    <w:rsid w:val="003D6D61"/>
    <w:rsid w:val="003D79C6"/>
    <w:rsid w:val="003E091D"/>
    <w:rsid w:val="003E1C53"/>
    <w:rsid w:val="003E2A69"/>
    <w:rsid w:val="003E2D49"/>
    <w:rsid w:val="003E2FD4"/>
    <w:rsid w:val="003E49F6"/>
    <w:rsid w:val="003E4E4C"/>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0BC"/>
    <w:rsid w:val="00445574"/>
    <w:rsid w:val="004467FB"/>
    <w:rsid w:val="00452D6B"/>
    <w:rsid w:val="00454484"/>
    <w:rsid w:val="004544F4"/>
    <w:rsid w:val="0045517B"/>
    <w:rsid w:val="00463B77"/>
    <w:rsid w:val="00463C7B"/>
    <w:rsid w:val="004644A6"/>
    <w:rsid w:val="00464BBD"/>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854"/>
    <w:rsid w:val="004E127B"/>
    <w:rsid w:val="004E1C0A"/>
    <w:rsid w:val="004E2B06"/>
    <w:rsid w:val="004E2D48"/>
    <w:rsid w:val="004E30C5"/>
    <w:rsid w:val="004E4AA5"/>
    <w:rsid w:val="004E4AEE"/>
    <w:rsid w:val="004E59E3"/>
    <w:rsid w:val="004E67C0"/>
    <w:rsid w:val="004F391A"/>
    <w:rsid w:val="004F3CFB"/>
    <w:rsid w:val="004F4399"/>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60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DBC"/>
    <w:rsid w:val="00564FB9"/>
    <w:rsid w:val="005719D2"/>
    <w:rsid w:val="00573D9E"/>
    <w:rsid w:val="005801E3"/>
    <w:rsid w:val="00581802"/>
    <w:rsid w:val="005836A8"/>
    <w:rsid w:val="0058409C"/>
    <w:rsid w:val="00584262"/>
    <w:rsid w:val="00586630"/>
    <w:rsid w:val="00587ADD"/>
    <w:rsid w:val="00591E27"/>
    <w:rsid w:val="0059264C"/>
    <w:rsid w:val="00592C95"/>
    <w:rsid w:val="00596160"/>
    <w:rsid w:val="005964C5"/>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0BE"/>
    <w:rsid w:val="005D4171"/>
    <w:rsid w:val="005D6A95"/>
    <w:rsid w:val="005D6B2C"/>
    <w:rsid w:val="005D6D9C"/>
    <w:rsid w:val="005E2335"/>
    <w:rsid w:val="005E34CA"/>
    <w:rsid w:val="005E3C18"/>
    <w:rsid w:val="005E5CCE"/>
    <w:rsid w:val="005E6812"/>
    <w:rsid w:val="005E7881"/>
    <w:rsid w:val="005E78E0"/>
    <w:rsid w:val="005F0D9C"/>
    <w:rsid w:val="005F284E"/>
    <w:rsid w:val="005F4712"/>
    <w:rsid w:val="006015CE"/>
    <w:rsid w:val="00604784"/>
    <w:rsid w:val="006047E4"/>
    <w:rsid w:val="00606419"/>
    <w:rsid w:val="00607D29"/>
    <w:rsid w:val="00612952"/>
    <w:rsid w:val="00614B01"/>
    <w:rsid w:val="00614CC1"/>
    <w:rsid w:val="00615A9D"/>
    <w:rsid w:val="00617387"/>
    <w:rsid w:val="006205D6"/>
    <w:rsid w:val="006252D8"/>
    <w:rsid w:val="006259BC"/>
    <w:rsid w:val="0062636B"/>
    <w:rsid w:val="00632182"/>
    <w:rsid w:val="00632AE0"/>
    <w:rsid w:val="00632FAC"/>
    <w:rsid w:val="00633C17"/>
    <w:rsid w:val="00634D9E"/>
    <w:rsid w:val="00636E3E"/>
    <w:rsid w:val="006379F7"/>
    <w:rsid w:val="00637E4D"/>
    <w:rsid w:val="00640620"/>
    <w:rsid w:val="00641A1F"/>
    <w:rsid w:val="00645904"/>
    <w:rsid w:val="00650EE8"/>
    <w:rsid w:val="006511B1"/>
    <w:rsid w:val="00651ACB"/>
    <w:rsid w:val="00651C47"/>
    <w:rsid w:val="00652AB2"/>
    <w:rsid w:val="00653FED"/>
    <w:rsid w:val="00654EC0"/>
    <w:rsid w:val="0065525B"/>
    <w:rsid w:val="00655D4F"/>
    <w:rsid w:val="00656D29"/>
    <w:rsid w:val="00657B7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2A04"/>
    <w:rsid w:val="006B54BF"/>
    <w:rsid w:val="006B5F44"/>
    <w:rsid w:val="006B5F90"/>
    <w:rsid w:val="006B62E4"/>
    <w:rsid w:val="006C1BBA"/>
    <w:rsid w:val="006C2079"/>
    <w:rsid w:val="006C2778"/>
    <w:rsid w:val="006C5616"/>
    <w:rsid w:val="006C5A62"/>
    <w:rsid w:val="006C5D68"/>
    <w:rsid w:val="006C6976"/>
    <w:rsid w:val="006C6A18"/>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3E66"/>
    <w:rsid w:val="00704387"/>
    <w:rsid w:val="007058A3"/>
    <w:rsid w:val="00707669"/>
    <w:rsid w:val="00711CBA"/>
    <w:rsid w:val="00711FB5"/>
    <w:rsid w:val="00712A01"/>
    <w:rsid w:val="007137D0"/>
    <w:rsid w:val="00713BF5"/>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48B"/>
    <w:rsid w:val="00765C43"/>
    <w:rsid w:val="00765EFB"/>
    <w:rsid w:val="007671CA"/>
    <w:rsid w:val="00767C61"/>
    <w:rsid w:val="0077008A"/>
    <w:rsid w:val="00773C1F"/>
    <w:rsid w:val="007740F9"/>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2AE"/>
    <w:rsid w:val="007C1E8B"/>
    <w:rsid w:val="007C2D89"/>
    <w:rsid w:val="007C4593"/>
    <w:rsid w:val="007C5309"/>
    <w:rsid w:val="007C6069"/>
    <w:rsid w:val="007D06C4"/>
    <w:rsid w:val="007D1352"/>
    <w:rsid w:val="007D2508"/>
    <w:rsid w:val="007D346A"/>
    <w:rsid w:val="007D6518"/>
    <w:rsid w:val="007D76BD"/>
    <w:rsid w:val="007E0BF1"/>
    <w:rsid w:val="007F0A22"/>
    <w:rsid w:val="007F0ED8"/>
    <w:rsid w:val="007F0F63"/>
    <w:rsid w:val="007F75CE"/>
    <w:rsid w:val="008013A4"/>
    <w:rsid w:val="008027CE"/>
    <w:rsid w:val="00802F42"/>
    <w:rsid w:val="0080316A"/>
    <w:rsid w:val="00804383"/>
    <w:rsid w:val="00804BB7"/>
    <w:rsid w:val="00804D41"/>
    <w:rsid w:val="00810257"/>
    <w:rsid w:val="008104F5"/>
    <w:rsid w:val="00811072"/>
    <w:rsid w:val="00811369"/>
    <w:rsid w:val="00814D87"/>
    <w:rsid w:val="00815419"/>
    <w:rsid w:val="008163C8"/>
    <w:rsid w:val="008164A1"/>
    <w:rsid w:val="00817325"/>
    <w:rsid w:val="008209E6"/>
    <w:rsid w:val="00823303"/>
    <w:rsid w:val="008233B2"/>
    <w:rsid w:val="00823A9F"/>
    <w:rsid w:val="00823C85"/>
    <w:rsid w:val="00825138"/>
    <w:rsid w:val="008269DD"/>
    <w:rsid w:val="00830621"/>
    <w:rsid w:val="008331CA"/>
    <w:rsid w:val="0083348C"/>
    <w:rsid w:val="008373D3"/>
    <w:rsid w:val="00840617"/>
    <w:rsid w:val="00840F84"/>
    <w:rsid w:val="00842A47"/>
    <w:rsid w:val="00843C13"/>
    <w:rsid w:val="008454F8"/>
    <w:rsid w:val="0085173A"/>
    <w:rsid w:val="00856316"/>
    <w:rsid w:val="008603CE"/>
    <w:rsid w:val="008620FC"/>
    <w:rsid w:val="008627A5"/>
    <w:rsid w:val="00863E05"/>
    <w:rsid w:val="0086488F"/>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B0D"/>
    <w:rsid w:val="008B7E05"/>
    <w:rsid w:val="008C1797"/>
    <w:rsid w:val="008C180C"/>
    <w:rsid w:val="008C219C"/>
    <w:rsid w:val="008C26DE"/>
    <w:rsid w:val="008C475E"/>
    <w:rsid w:val="008C619A"/>
    <w:rsid w:val="008D08A5"/>
    <w:rsid w:val="008D0CE8"/>
    <w:rsid w:val="008D2D1D"/>
    <w:rsid w:val="008D453D"/>
    <w:rsid w:val="008D53AD"/>
    <w:rsid w:val="008D562B"/>
    <w:rsid w:val="008D5733"/>
    <w:rsid w:val="008D622B"/>
    <w:rsid w:val="008D666C"/>
    <w:rsid w:val="008D7B54"/>
    <w:rsid w:val="008E0C9D"/>
    <w:rsid w:val="008E1648"/>
    <w:rsid w:val="008E1A1D"/>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0D8"/>
    <w:rsid w:val="00953604"/>
    <w:rsid w:val="0095496B"/>
    <w:rsid w:val="009610DC"/>
    <w:rsid w:val="00961490"/>
    <w:rsid w:val="0096381A"/>
    <w:rsid w:val="00965E04"/>
    <w:rsid w:val="009674AD"/>
    <w:rsid w:val="00970CDC"/>
    <w:rsid w:val="009724D8"/>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6EC"/>
    <w:rsid w:val="009D47FA"/>
    <w:rsid w:val="009D4C5B"/>
    <w:rsid w:val="009D50D2"/>
    <w:rsid w:val="009D6BCA"/>
    <w:rsid w:val="009E0F62"/>
    <w:rsid w:val="009E4A58"/>
    <w:rsid w:val="009E5A2D"/>
    <w:rsid w:val="009E5AB2"/>
    <w:rsid w:val="009E6219"/>
    <w:rsid w:val="009F03B3"/>
    <w:rsid w:val="009F14EE"/>
    <w:rsid w:val="00A0096C"/>
    <w:rsid w:val="00A01757"/>
    <w:rsid w:val="00A028C0"/>
    <w:rsid w:val="00A02BAE"/>
    <w:rsid w:val="00A06A6B"/>
    <w:rsid w:val="00A07E47"/>
    <w:rsid w:val="00A129D0"/>
    <w:rsid w:val="00A12C33"/>
    <w:rsid w:val="00A137B2"/>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E6"/>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950"/>
    <w:rsid w:val="00AA1E45"/>
    <w:rsid w:val="00AA4286"/>
    <w:rsid w:val="00AA456B"/>
    <w:rsid w:val="00AA57F5"/>
    <w:rsid w:val="00AA5BC4"/>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F86"/>
    <w:rsid w:val="00AE070A"/>
    <w:rsid w:val="00AE101C"/>
    <w:rsid w:val="00AE2809"/>
    <w:rsid w:val="00AE37E5"/>
    <w:rsid w:val="00AE5EB4"/>
    <w:rsid w:val="00AF0C18"/>
    <w:rsid w:val="00AF47C5"/>
    <w:rsid w:val="00AF5398"/>
    <w:rsid w:val="00AF55F7"/>
    <w:rsid w:val="00B02695"/>
    <w:rsid w:val="00B049AF"/>
    <w:rsid w:val="00B07242"/>
    <w:rsid w:val="00B10534"/>
    <w:rsid w:val="00B113C3"/>
    <w:rsid w:val="00B113DB"/>
    <w:rsid w:val="00B11D8A"/>
    <w:rsid w:val="00B12981"/>
    <w:rsid w:val="00B147DD"/>
    <w:rsid w:val="00B156FD"/>
    <w:rsid w:val="00B21F61"/>
    <w:rsid w:val="00B22B0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4CB"/>
    <w:rsid w:val="00B50E50"/>
    <w:rsid w:val="00B52120"/>
    <w:rsid w:val="00B54ABC"/>
    <w:rsid w:val="00B54DDE"/>
    <w:rsid w:val="00B54F2F"/>
    <w:rsid w:val="00B56FBE"/>
    <w:rsid w:val="00B57DD3"/>
    <w:rsid w:val="00B6031B"/>
    <w:rsid w:val="00B60ACF"/>
    <w:rsid w:val="00B62B58"/>
    <w:rsid w:val="00B65149"/>
    <w:rsid w:val="00B66567"/>
    <w:rsid w:val="00B66F52"/>
    <w:rsid w:val="00B66FE5"/>
    <w:rsid w:val="00B72880"/>
    <w:rsid w:val="00B758BF"/>
    <w:rsid w:val="00B77EC8"/>
    <w:rsid w:val="00B827A6"/>
    <w:rsid w:val="00B831CE"/>
    <w:rsid w:val="00B857A3"/>
    <w:rsid w:val="00B86677"/>
    <w:rsid w:val="00B87131"/>
    <w:rsid w:val="00B939B1"/>
    <w:rsid w:val="00B96D40"/>
    <w:rsid w:val="00B97386"/>
    <w:rsid w:val="00BA1553"/>
    <w:rsid w:val="00BA263B"/>
    <w:rsid w:val="00BA42B2"/>
    <w:rsid w:val="00BA58D4"/>
    <w:rsid w:val="00BA5B9E"/>
    <w:rsid w:val="00BA6DD3"/>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10C"/>
    <w:rsid w:val="00BF74A6"/>
    <w:rsid w:val="00C013AD"/>
    <w:rsid w:val="00C04904"/>
    <w:rsid w:val="00C056B3"/>
    <w:rsid w:val="00C05E70"/>
    <w:rsid w:val="00C07861"/>
    <w:rsid w:val="00C103E5"/>
    <w:rsid w:val="00C13319"/>
    <w:rsid w:val="00C13EE9"/>
    <w:rsid w:val="00C21540"/>
    <w:rsid w:val="00C21906"/>
    <w:rsid w:val="00C21BFA"/>
    <w:rsid w:val="00C22148"/>
    <w:rsid w:val="00C229D5"/>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908"/>
    <w:rsid w:val="00C6329F"/>
    <w:rsid w:val="00C63340"/>
    <w:rsid w:val="00C643F9"/>
    <w:rsid w:val="00C64E95"/>
    <w:rsid w:val="00C7109D"/>
    <w:rsid w:val="00C71372"/>
    <w:rsid w:val="00C72410"/>
    <w:rsid w:val="00C7287F"/>
    <w:rsid w:val="00C7482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461"/>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69B"/>
    <w:rsid w:val="00CF048A"/>
    <w:rsid w:val="00CF155A"/>
    <w:rsid w:val="00CF2947"/>
    <w:rsid w:val="00CF55F9"/>
    <w:rsid w:val="00CF686F"/>
    <w:rsid w:val="00CF6E60"/>
    <w:rsid w:val="00CF7BCA"/>
    <w:rsid w:val="00D008FD"/>
    <w:rsid w:val="00D0321C"/>
    <w:rsid w:val="00D035EC"/>
    <w:rsid w:val="00D038FE"/>
    <w:rsid w:val="00D039F2"/>
    <w:rsid w:val="00D06AB1"/>
    <w:rsid w:val="00D072ED"/>
    <w:rsid w:val="00D07A16"/>
    <w:rsid w:val="00D1067E"/>
    <w:rsid w:val="00D10F50"/>
    <w:rsid w:val="00D11272"/>
    <w:rsid w:val="00D11FCB"/>
    <w:rsid w:val="00D126F5"/>
    <w:rsid w:val="00D1489E"/>
    <w:rsid w:val="00D20737"/>
    <w:rsid w:val="00D21E81"/>
    <w:rsid w:val="00D223DE"/>
    <w:rsid w:val="00D25E37"/>
    <w:rsid w:val="00D2661A"/>
    <w:rsid w:val="00D27582"/>
    <w:rsid w:val="00D27EC4"/>
    <w:rsid w:val="00D32719"/>
    <w:rsid w:val="00D33333"/>
    <w:rsid w:val="00D33457"/>
    <w:rsid w:val="00D345A5"/>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EDF"/>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043"/>
    <w:rsid w:val="00DA5191"/>
    <w:rsid w:val="00DA64F8"/>
    <w:rsid w:val="00DA6C15"/>
    <w:rsid w:val="00DA790A"/>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C57"/>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52B"/>
    <w:rsid w:val="00E44A83"/>
    <w:rsid w:val="00E47B71"/>
    <w:rsid w:val="00E502C1"/>
    <w:rsid w:val="00E502DD"/>
    <w:rsid w:val="00E50D3A"/>
    <w:rsid w:val="00E51387"/>
    <w:rsid w:val="00E51E68"/>
    <w:rsid w:val="00E52EFD"/>
    <w:rsid w:val="00E53C63"/>
    <w:rsid w:val="00E5408A"/>
    <w:rsid w:val="00E56800"/>
    <w:rsid w:val="00E56BC7"/>
    <w:rsid w:val="00E56F88"/>
    <w:rsid w:val="00E60C63"/>
    <w:rsid w:val="00E62FF9"/>
    <w:rsid w:val="00E635D6"/>
    <w:rsid w:val="00E639BC"/>
    <w:rsid w:val="00E664CC"/>
    <w:rsid w:val="00E70388"/>
    <w:rsid w:val="00E70F92"/>
    <w:rsid w:val="00E74C54"/>
    <w:rsid w:val="00E77A03"/>
    <w:rsid w:val="00E822E8"/>
    <w:rsid w:val="00E82554"/>
    <w:rsid w:val="00E82606"/>
    <w:rsid w:val="00E82A45"/>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46F"/>
    <w:rsid w:val="00EB5EDF"/>
    <w:rsid w:val="00EB60FE"/>
    <w:rsid w:val="00EB74DB"/>
    <w:rsid w:val="00EC1FA2"/>
    <w:rsid w:val="00EC2C1A"/>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1D8A"/>
    <w:rsid w:val="00F25BB6"/>
    <w:rsid w:val="00F26B7E"/>
    <w:rsid w:val="00F27A3B"/>
    <w:rsid w:val="00F33817"/>
    <w:rsid w:val="00F420D5"/>
    <w:rsid w:val="00F451EA"/>
    <w:rsid w:val="00F45447"/>
    <w:rsid w:val="00F456C6"/>
    <w:rsid w:val="00F4577B"/>
    <w:rsid w:val="00F45E01"/>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6F8C"/>
    <w:rsid w:val="00F97C99"/>
    <w:rsid w:val="00FA4DAC"/>
    <w:rsid w:val="00FA662D"/>
    <w:rsid w:val="00FA73B1"/>
    <w:rsid w:val="00FB0CB9"/>
    <w:rsid w:val="00FB231D"/>
    <w:rsid w:val="00FB45F1"/>
    <w:rsid w:val="00FB4A72"/>
    <w:rsid w:val="00FB54E8"/>
    <w:rsid w:val="00FB7054"/>
    <w:rsid w:val="00FC0A76"/>
    <w:rsid w:val="00FC0D98"/>
    <w:rsid w:val="00FC17B7"/>
    <w:rsid w:val="00FC2CB7"/>
    <w:rsid w:val="00FC4090"/>
    <w:rsid w:val="00FC55B4"/>
    <w:rsid w:val="00FD00E6"/>
    <w:rsid w:val="00FD09A1"/>
    <w:rsid w:val="00FD2A7C"/>
    <w:rsid w:val="00FD59EB"/>
    <w:rsid w:val="00FD7299"/>
    <w:rsid w:val="00FE1FBE"/>
    <w:rsid w:val="00FE3032"/>
    <w:rsid w:val="00FE3901"/>
    <w:rsid w:val="00FE39D3"/>
    <w:rsid w:val="00FE4BCE"/>
    <w:rsid w:val="00FE54AE"/>
    <w:rsid w:val="00FE576A"/>
    <w:rsid w:val="00FE7E79"/>
    <w:rsid w:val="00FF3E7D"/>
    <w:rsid w:val="00FF5B99"/>
    <w:rsid w:val="00FF61AC"/>
    <w:rsid w:val="00FF730C"/>
    <w:rsid w:val="00FF73F4"/>
    <w:rsid w:val="00FF7CE4"/>
    <w:rsid w:val="00FF7E39"/>
    <w:rsid w:val="37FF11C2"/>
    <w:rsid w:val="5A03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1275"/>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二级条标题"/>
    <w:basedOn w:val="1"/>
    <w:next w:val="231"/>
    <w:link w:val="233"/>
    <w:qFormat/>
    <w:uiPriority w:val="0"/>
    <w:pPr>
      <w:widowControl/>
      <w:adjustRightInd/>
      <w:spacing w:before="50" w:beforeLines="50" w:after="50" w:afterLines="50" w:line="240" w:lineRule="auto"/>
      <w:jc w:val="left"/>
      <w:outlineLvl w:val="3"/>
    </w:pPr>
    <w:rPr>
      <w:rFonts w:ascii="黑体" w:eastAsia="黑体"/>
      <w:kern w:val="0"/>
    </w:rPr>
  </w:style>
  <w:style w:type="character" w:customStyle="1" w:styleId="233">
    <w:name w:val="二级条标题 Char"/>
    <w:basedOn w:val="28"/>
    <w:link w:val="232"/>
    <w:qFormat/>
    <w:uiPriority w:val="0"/>
    <w:rPr>
      <w:rFonts w:ascii="黑体" w:eastAsia="黑体"/>
      <w:sz w:val="21"/>
      <w:szCs w:val="21"/>
    </w:rPr>
  </w:style>
  <w:style w:type="character" w:customStyle="1" w:styleId="234">
    <w:name w:val="一级条标题 Char"/>
    <w:link w:val="235"/>
    <w:qFormat/>
    <w:uiPriority w:val="0"/>
    <w:rPr>
      <w:rFonts w:ascii="黑体" w:eastAsia="黑体"/>
      <w:sz w:val="21"/>
      <w:szCs w:val="21"/>
    </w:rPr>
  </w:style>
  <w:style w:type="paragraph" w:customStyle="1" w:styleId="235">
    <w:name w:val="一级条标题"/>
    <w:next w:val="231"/>
    <w:link w:val="234"/>
    <w:qFormat/>
    <w:uiPriority w:val="0"/>
    <w:pPr>
      <w:numPr>
        <w:ilvl w:val="1"/>
        <w:numId w:val="32"/>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236">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719CC6184F4DA6A5921D2ED8A356AE"/>
        <w:style w:val=""/>
        <w:category>
          <w:name w:val="常规"/>
          <w:gallery w:val="placeholder"/>
        </w:category>
        <w:types>
          <w:type w:val="bbPlcHdr"/>
        </w:types>
        <w:behaviors>
          <w:behavior w:val="content"/>
        </w:behaviors>
        <w:description w:val=""/>
        <w:guid w:val="{EF84A5F4-0681-439B-8021-5C3509DA134F}"/>
      </w:docPartPr>
      <w:docPartBody>
        <w:p>
          <w:pPr>
            <w:pStyle w:val="5"/>
          </w:pPr>
          <w:r>
            <w:rPr>
              <w:rStyle w:val="4"/>
              <w:rFonts w:hint="eastAsia"/>
            </w:rPr>
            <w:t>单击或点击此处输入文字。</w:t>
          </w:r>
        </w:p>
      </w:docPartBody>
    </w:docPart>
    <w:docPart>
      <w:docPartPr>
        <w:name w:val="E22FE5A383CD42799224B11F6A7CDC76"/>
        <w:style w:val=""/>
        <w:category>
          <w:name w:val="常规"/>
          <w:gallery w:val="placeholder"/>
        </w:category>
        <w:types>
          <w:type w:val="bbPlcHdr"/>
        </w:types>
        <w:behaviors>
          <w:behavior w:val="content"/>
        </w:behaviors>
        <w:description w:val=""/>
        <w:guid w:val="{2F983980-8FA5-4401-AA9D-845899386DA2}"/>
      </w:docPartPr>
      <w:docPartBody>
        <w:p>
          <w:pPr>
            <w:pStyle w:val="6"/>
          </w:pPr>
          <w:r>
            <w:rPr>
              <w:rStyle w:val="4"/>
              <w:rFonts w:hint="eastAsia"/>
            </w:rPr>
            <w:t>选择一项。</w:t>
          </w:r>
        </w:p>
      </w:docPartBody>
    </w:docPart>
    <w:docPart>
      <w:docPartPr>
        <w:name w:val="3DDC7F71B5B2451D9BC7E206464AB2CB"/>
        <w:style w:val=""/>
        <w:category>
          <w:name w:val="常规"/>
          <w:gallery w:val="placeholder"/>
        </w:category>
        <w:types>
          <w:type w:val="bbPlcHdr"/>
        </w:types>
        <w:behaviors>
          <w:behavior w:val="content"/>
        </w:behaviors>
        <w:description w:val=""/>
        <w:guid w:val="{AD08FCFA-3063-4C14-BEB6-41B222090D6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87"/>
    <w:rsid w:val="00137461"/>
    <w:rsid w:val="00157B8F"/>
    <w:rsid w:val="00365B10"/>
    <w:rsid w:val="005675AD"/>
    <w:rsid w:val="007B761F"/>
    <w:rsid w:val="00887780"/>
    <w:rsid w:val="00A71387"/>
    <w:rsid w:val="00A9747E"/>
    <w:rsid w:val="00AB3F34"/>
    <w:rsid w:val="00E5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F719CC6184F4DA6A5921D2ED8A356A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2FE5A383CD42799224B11F6A7CDC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DDC7F71B5B2451D9BC7E206464AB2C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F105C-9EC2-47E3-A6EE-0BAF30B1850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2837</Words>
  <Characters>3196</Characters>
  <Lines>26</Lines>
  <Paragraphs>7</Paragraphs>
  <TotalTime>697</TotalTime>
  <ScaleCrop>false</ScaleCrop>
  <LinksUpToDate>false</LinksUpToDate>
  <CharactersWithSpaces>3292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2022-11-16T06:47:00Z</dcterms:created>
  <dc:creator>高平</dc:creator>
  <dc:description>&lt;config cover="true" show_menu="true" version="1.0.0" doctype="SDKXY"&gt;_x000d_
&lt;/config&gt;</dc:description>
  <cp:lastModifiedBy>WPS_1338739717</cp:lastModifiedBy>
  <cp:lastPrinted>2020-08-30T10:00:00Z</cp:lastPrinted>
  <dcterms:modified xsi:type="dcterms:W3CDTF">2023-07-18T07:00:58Z</dcterms:modified>
  <dc:title>地方标准</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431BA94D6C9E47F0BEFA6E4F29994A16</vt:lpwstr>
  </property>
</Properties>
</file>