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9119FC">
        <w:rPr>
          <w:rFonts w:cs="宋体" w:hint="eastAsia"/>
          <w:sz w:val="32"/>
          <w:szCs w:val="32"/>
        </w:rPr>
        <w:t>深水网箱建造技术规程</w:t>
      </w:r>
      <w:bookmarkStart w:id="0" w:name="_GoBack"/>
      <w:bookmarkEnd w:id="0"/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76D" w:rsidRDefault="0070676D" w:rsidP="001C12F5">
      <w:r>
        <w:separator/>
      </w:r>
    </w:p>
  </w:endnote>
  <w:endnote w:type="continuationSeparator" w:id="0">
    <w:p w:rsidR="0070676D" w:rsidRDefault="0070676D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76D" w:rsidRDefault="0070676D" w:rsidP="001C12F5">
      <w:r>
        <w:separator/>
      </w:r>
    </w:p>
  </w:footnote>
  <w:footnote w:type="continuationSeparator" w:id="0">
    <w:p w:rsidR="0070676D" w:rsidRDefault="0070676D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0676D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119FC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145</Characters>
  <Application>Microsoft Office Word</Application>
  <DocSecurity>0</DocSecurity>
  <Lines>1</Lines>
  <Paragraphs>1</Paragraphs>
  <ScaleCrop>false</ScaleCrop>
  <Company>Sky123.Org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13</cp:revision>
  <cp:lastPrinted>2016-09-05T09:20:00Z</cp:lastPrinted>
  <dcterms:created xsi:type="dcterms:W3CDTF">2020-04-17T02:50:00Z</dcterms:created>
  <dcterms:modified xsi:type="dcterms:W3CDTF">2023-10-30T00:54:00Z</dcterms:modified>
</cp:coreProperties>
</file>