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19" w:lineRule="auto"/>
        <w:ind w:left="2229" w:firstLine="321" w:firstLineChars="10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spacing w:val="-5"/>
          <w:sz w:val="33"/>
          <w:szCs w:val="33"/>
        </w:rPr>
        <w:t>技术方案需求征集表</w:t>
      </w:r>
    </w:p>
    <w:p/>
    <w:p>
      <w:pPr>
        <w:spacing w:line="23" w:lineRule="exact"/>
      </w:pPr>
    </w:p>
    <w:tbl>
      <w:tblPr>
        <w:tblStyle w:val="4"/>
        <w:tblW w:w="8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232"/>
        <w:gridCol w:w="1980"/>
        <w:gridCol w:w="1440"/>
        <w:gridCol w:w="2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26" w:type="dxa"/>
            <w:gridSpan w:val="2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名称</w:t>
            </w:r>
          </w:p>
        </w:tc>
        <w:tc>
          <w:tcPr>
            <w:tcW w:w="6214" w:type="dxa"/>
            <w:gridSpan w:val="3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26" w:type="dxa"/>
            <w:gridSpan w:val="2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地 址</w:t>
            </w:r>
          </w:p>
        </w:tc>
        <w:tc>
          <w:tcPr>
            <w:tcW w:w="6214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26" w:type="dxa"/>
            <w:gridSpan w:val="2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联系人</w:t>
            </w:r>
          </w:p>
        </w:tc>
        <w:tc>
          <w:tcPr>
            <w:tcW w:w="1980" w:type="dxa"/>
            <w:vAlign w:val="top"/>
          </w:tcPr>
          <w:p>
            <w:pPr>
              <w:spacing w:before="183" w:line="221" w:lineRule="auto"/>
              <w:ind w:left="14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hint="default" w:ascii="宋体" w:hAnsi="宋体" w:eastAsia="宋体" w:cs="宋体"/>
                <w:spacing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79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826" w:type="dxa"/>
            <w:gridSpan w:val="2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hint="eastAsia" w:ascii="宋体" w:hAnsi="宋体" w:eastAsia="宋体" w:cs="宋体"/>
                <w:color w:val="000000" w:themeColor="text1"/>
                <w:spacing w:val="2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3" w:colLast="0"/>
            <w:r>
              <w:rPr>
                <w:rFonts w:hint="eastAsia" w:ascii="宋体" w:hAnsi="宋体" w:eastAsia="宋体" w:cs="宋体"/>
                <w:color w:val="000000" w:themeColor="text1"/>
                <w:spacing w:val="2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6214" w:type="dxa"/>
            <w:gridSpan w:val="3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color w:val="000000" w:themeColor="text1"/>
                <w:spacing w:val="2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□高新技术企业</w:t>
            </w:r>
            <w:r>
              <w:rPr>
                <w:rFonts w:hint="eastAsia" w:ascii="宋体" w:hAnsi="宋体" w:eastAsia="宋体" w:cs="宋体"/>
                <w:color w:val="000000" w:themeColor="text1"/>
                <w:spacing w:val="2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pacing w:val="2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专精特新、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pacing w:val="2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其它企业、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pacing w:val="2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26" w:type="dxa"/>
            <w:gridSpan w:val="2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注册资金</w:t>
            </w:r>
          </w:p>
        </w:tc>
        <w:tc>
          <w:tcPr>
            <w:tcW w:w="1980" w:type="dxa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万元</w:t>
            </w:r>
          </w:p>
        </w:tc>
        <w:tc>
          <w:tcPr>
            <w:tcW w:w="1440" w:type="dxa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职工人数</w:t>
            </w:r>
          </w:p>
        </w:tc>
        <w:tc>
          <w:tcPr>
            <w:tcW w:w="2794" w:type="dxa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26" w:type="dxa"/>
            <w:gridSpan w:val="2"/>
            <w:vAlign w:val="top"/>
          </w:tcPr>
          <w:p>
            <w:pPr>
              <w:spacing w:before="186" w:line="221" w:lineRule="auto"/>
              <w:jc w:val="both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</w:p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所属</w:t>
            </w:r>
          </w:p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行业</w:t>
            </w:r>
          </w:p>
        </w:tc>
        <w:tc>
          <w:tcPr>
            <w:tcW w:w="6214" w:type="dxa"/>
            <w:gridSpan w:val="3"/>
            <w:vAlign w:val="top"/>
          </w:tcPr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□农、林、牧、渔业   □采矿业   □制造业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口电力、燃气及水的生产和供应业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口建筑业 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□交通运输、仓储和邮政业   口信息传输、计算机服务和软件业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口批发和零售业   口住宿和餐饮业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口金融业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口房地产业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□租赁和商务服务业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口科学研究、技术服务   □水利、环境和公共设施管理业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居民服务和其他服务业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 口教育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□卫生、社会保障和社会福利业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口文化、体育和娱乐业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□公共管理和社会组织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40" w:type="dxa"/>
            <w:gridSpan w:val="5"/>
            <w:vAlign w:val="top"/>
          </w:tcPr>
          <w:p>
            <w:pPr>
              <w:spacing w:before="182" w:line="219" w:lineRule="auto"/>
              <w:ind w:left="3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需求信息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0" w:type="dxa"/>
            <w:gridSpan w:val="5"/>
            <w:vAlign w:val="top"/>
          </w:tcPr>
          <w:p>
            <w:pPr>
              <w:spacing w:before="184" w:line="220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需求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 w:eastAsia="zh-CN"/>
              </w:rPr>
              <w:t>技术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594" w:type="dxa"/>
            <w:vMerge w:val="restart"/>
            <w:tcBorders>
              <w:bottom w:val="nil"/>
            </w:tcBorders>
            <w:vAlign w:val="center"/>
          </w:tcPr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技</w:t>
            </w:r>
          </w:p>
          <w:p>
            <w:pPr>
              <w:spacing w:before="77" w:line="331" w:lineRule="exact"/>
              <w:ind w:lef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1"/>
                <w:szCs w:val="21"/>
              </w:rPr>
              <w:t>术需</w:t>
            </w:r>
          </w:p>
          <w:p>
            <w:pPr>
              <w:spacing w:line="220" w:lineRule="auto"/>
              <w:ind w:lef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求情</w:t>
            </w:r>
          </w:p>
          <w:p>
            <w:pPr>
              <w:spacing w:before="69" w:line="220" w:lineRule="auto"/>
              <w:ind w:lef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况说</w:t>
            </w:r>
          </w:p>
          <w:p>
            <w:pPr>
              <w:spacing w:before="89" w:line="219" w:lineRule="auto"/>
              <w:ind w:lef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</w:t>
            </w:r>
          </w:p>
        </w:tc>
        <w:tc>
          <w:tcPr>
            <w:tcW w:w="1232" w:type="dxa"/>
            <w:vAlign w:val="center"/>
          </w:tcPr>
          <w:p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8" w:line="550" w:lineRule="exact"/>
              <w:ind w:left="23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26"/>
                <w:sz w:val="21"/>
                <w:szCs w:val="21"/>
              </w:rPr>
              <w:t>技术需</w:t>
            </w:r>
          </w:p>
          <w:p>
            <w:pPr>
              <w:spacing w:line="219" w:lineRule="auto"/>
              <w:ind w:left="23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求类别</w:t>
            </w:r>
          </w:p>
        </w:tc>
        <w:tc>
          <w:tcPr>
            <w:tcW w:w="6214" w:type="dxa"/>
            <w:gridSpan w:val="3"/>
            <w:vAlign w:val="top"/>
          </w:tcPr>
          <w:p>
            <w:pPr>
              <w:spacing w:before="10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口技术研发(关键、核心技术)</w:t>
            </w:r>
          </w:p>
          <w:p>
            <w:pPr>
              <w:spacing w:before="300" w:line="530" w:lineRule="exact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24"/>
                <w:sz w:val="21"/>
                <w:szCs w:val="21"/>
              </w:rPr>
              <w:t>口产品研发(产品升级、新产品研发)</w:t>
            </w:r>
          </w:p>
          <w:p>
            <w:pPr>
              <w:spacing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口技术改造(设备、研发生产条件)</w:t>
            </w:r>
          </w:p>
          <w:p>
            <w:pPr>
              <w:spacing w:before="290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口技术配套(技术、产品等配套合作)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1" w:hRule="atLeast"/>
        </w:trPr>
        <w:tc>
          <w:tcPr>
            <w:tcW w:w="59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186" w:line="221" w:lineRule="auto"/>
              <w:ind w:lef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技术需求简述(主要技术指标、预期经济和社会效果等，限500字)</w:t>
            </w:r>
          </w:p>
        </w:tc>
        <w:tc>
          <w:tcPr>
            <w:tcW w:w="6214" w:type="dxa"/>
            <w:gridSpan w:val="3"/>
            <w:vAlign w:val="top"/>
          </w:tcPr>
          <w:p>
            <w:pPr>
              <w:spacing w:before="95" w:line="219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tbl>
      <w:tblPr>
        <w:tblStyle w:val="4"/>
        <w:tblW w:w="8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827"/>
        <w:gridCol w:w="6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技术需求祥述</w:t>
            </w:r>
          </w:p>
        </w:tc>
        <w:tc>
          <w:tcPr>
            <w:tcW w:w="6347" w:type="dxa"/>
            <w:vAlign w:val="top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(包括主要技术、条件、成熟度、本钱等具体指标数据)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703" w:type="dxa"/>
            <w:gridSpan w:val="2"/>
            <w:vAlign w:val="center"/>
          </w:tcPr>
          <w:p>
            <w:pPr>
              <w:spacing w:line="254" w:lineRule="auto"/>
              <w:jc w:val="center"/>
            </w:pPr>
            <w:r>
              <w:rPr>
                <w:rFonts w:ascii="Arial"/>
                <w:sz w:val="21"/>
              </w:rPr>
              <w:t>需求技术所属技术领域</w:t>
            </w:r>
          </w:p>
        </w:tc>
        <w:tc>
          <w:tcPr>
            <w:tcW w:w="6347" w:type="dxa"/>
            <w:vAlign w:val="top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口电子信息技术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  <w:r>
              <w:rPr>
                <w:rFonts w:ascii="Arial"/>
                <w:sz w:val="21"/>
              </w:rPr>
              <w:t xml:space="preserve">  口光机电一体化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软件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</w:t>
            </w:r>
            <w:r>
              <w:rPr>
                <w:rFonts w:ascii="Arial"/>
                <w:sz w:val="21"/>
              </w:rPr>
              <w:t>口生物制药技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术   </w:t>
            </w:r>
            <w:r>
              <w:rPr>
                <w:rFonts w:ascii="Arial"/>
                <w:sz w:val="21"/>
              </w:rPr>
              <w:t xml:space="preserve">口新材料及应用技术  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</w:t>
            </w:r>
            <w:r>
              <w:rPr>
                <w:rFonts w:ascii="Arial"/>
                <w:sz w:val="21"/>
              </w:rPr>
              <w:t xml:space="preserve">口先进制造技术  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ascii="Arial"/>
                <w:sz w:val="21"/>
              </w:rPr>
              <w:t xml:space="preserve">        口现代农业技术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ascii="Arial"/>
                <w:sz w:val="21"/>
              </w:rPr>
              <w:t>口新能源与高效节能技术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    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 xml:space="preserve">资源与环境保护新技术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  <w:r>
              <w:rPr>
                <w:rFonts w:ascii="Arial"/>
                <w:sz w:val="21"/>
              </w:rPr>
              <w:t>口其他技术</w:t>
            </w:r>
            <w:r>
              <w:rPr>
                <w:rFonts w:ascii="Arial"/>
                <w:sz w:val="21"/>
                <w:u w:val="single"/>
              </w:rPr>
              <w:t xml:space="preserve">               </w:t>
            </w:r>
            <w:r>
              <w:rPr>
                <w:rFonts w:ascii="Arial"/>
                <w:sz w:val="21"/>
              </w:rPr>
              <w:t>(注明)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03" w:type="dxa"/>
            <w:gridSpan w:val="2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需求技术水平</w:t>
            </w:r>
          </w:p>
        </w:tc>
        <w:tc>
          <w:tcPr>
            <w:tcW w:w="6347" w:type="dxa"/>
            <w:vAlign w:val="top"/>
          </w:tcPr>
          <w:p>
            <w:pPr>
              <w:spacing w:before="227" w:line="219" w:lineRule="auto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Arial"/>
                <w:sz w:val="21"/>
              </w:rPr>
              <w:t>□国际领先  口国际先进   口国内领先  □国内先进   □一般水平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</w:trPr>
        <w:tc>
          <w:tcPr>
            <w:tcW w:w="876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所需技术成熟度</w:t>
            </w:r>
          </w:p>
        </w:tc>
        <w:tc>
          <w:tcPr>
            <w:tcW w:w="7174" w:type="dxa"/>
            <w:gridSpan w:val="2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试验室技术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产业化技术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中试技术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产业化后期技术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批量生产技术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76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需求的起 止时间</w:t>
            </w:r>
          </w:p>
        </w:tc>
        <w:tc>
          <w:tcPr>
            <w:tcW w:w="7174" w:type="dxa"/>
            <w:gridSpan w:val="2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年    月    日     一一年      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76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技术需求项目的拟引进方式</w:t>
            </w:r>
          </w:p>
        </w:tc>
        <w:tc>
          <w:tcPr>
            <w:tcW w:w="7174" w:type="dxa"/>
            <w:gridSpan w:val="2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 xml:space="preserve">合作开发  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 xml:space="preserve">技术转让  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 xml:space="preserve">技术入股 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 xml:space="preserve">资金入股 口联合办新企业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876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技术需求项目引进方式的简要描述：</w:t>
            </w:r>
          </w:p>
        </w:tc>
        <w:tc>
          <w:tcPr>
            <w:tcW w:w="7174" w:type="dxa"/>
            <w:gridSpan w:val="2"/>
            <w:vAlign w:val="center"/>
          </w:tcPr>
          <w:p>
            <w:pPr>
              <w:spacing w:before="102" w:line="219" w:lineRule="auto"/>
              <w:ind w:left="141"/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6" w:hRule="atLeast"/>
        </w:trPr>
        <w:tc>
          <w:tcPr>
            <w:tcW w:w="876" w:type="dxa"/>
            <w:vAlign w:val="center"/>
          </w:tcPr>
          <w:p>
            <w:pPr>
              <w:spacing w:line="254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/>
                <w:sz w:val="21"/>
              </w:rPr>
              <w:t>技术需求项目</w:t>
            </w:r>
            <w:r>
              <w:rPr>
                <w:rFonts w:hint="eastAsia" w:eastAsia="宋体"/>
                <w:sz w:val="21"/>
                <w:lang w:val="en-US" w:eastAsia="zh-CN"/>
              </w:rPr>
              <w:t>金额</w:t>
            </w:r>
          </w:p>
        </w:tc>
        <w:tc>
          <w:tcPr>
            <w:tcW w:w="7174" w:type="dxa"/>
            <w:gridSpan w:val="2"/>
            <w:vAlign w:val="center"/>
          </w:tcPr>
          <w:p>
            <w:pPr>
              <w:spacing w:line="254" w:lineRule="auto"/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□10万元以下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sz w:val="21"/>
                <w:lang w:eastAsia="zh-CN"/>
              </w:rPr>
              <w:t>□10-50万元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eastAsia="宋体"/>
                <w:sz w:val="21"/>
                <w:lang w:eastAsia="zh-CN"/>
              </w:rPr>
              <w:sym w:font="Wingdings 2" w:char="00A3"/>
            </w:r>
            <w:r>
              <w:rPr>
                <w:rFonts w:ascii="Arial"/>
                <w:sz w:val="21"/>
              </w:rPr>
              <w:t xml:space="preserve">50万元以下      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 xml:space="preserve">50-100万元   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100-500万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50</w:t>
            </w: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  <w:r>
              <w:rPr>
                <w:rFonts w:ascii="Arial"/>
                <w:sz w:val="21"/>
              </w:rPr>
              <w:t>万元以</w:t>
            </w:r>
            <w:r>
              <w:rPr>
                <w:rFonts w:hint="eastAsia" w:eastAsia="宋体"/>
                <w:sz w:val="21"/>
                <w:lang w:val="en-US" w:eastAsia="zh-CN"/>
              </w:rPr>
              <w:t>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876" w:type="dxa"/>
            <w:textDirection w:val="tbRlV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技 术 需 求 情 况 说 明</w:t>
            </w:r>
          </w:p>
        </w:tc>
        <w:tc>
          <w:tcPr>
            <w:tcW w:w="827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现有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基础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情况</w:t>
            </w:r>
          </w:p>
        </w:tc>
        <w:tc>
          <w:tcPr>
            <w:tcW w:w="6347" w:type="dxa"/>
            <w:vAlign w:val="top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(已经开展的工作、所处阶段、投入资金和人力、仪器设备、 生产条件等)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87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学 研 合 作 需 求</w:t>
            </w:r>
          </w:p>
        </w:tc>
        <w:tc>
          <w:tcPr>
            <w:tcW w:w="827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需求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描述</w:t>
            </w:r>
          </w:p>
        </w:tc>
        <w:tc>
          <w:tcPr>
            <w:tcW w:w="6347" w:type="dxa"/>
            <w:vAlign w:val="top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(希望与哪类高校、科研院所开展产学研合作，共建创新载体 以及对专家及团队所属领域和水平的要求)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7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合作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方式</w:t>
            </w:r>
          </w:p>
        </w:tc>
        <w:tc>
          <w:tcPr>
            <w:tcW w:w="6347" w:type="dxa"/>
            <w:vAlign w:val="center"/>
          </w:tcPr>
          <w:p>
            <w:pPr>
              <w:spacing w:line="254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口技术转让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技术入股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   </w:t>
            </w:r>
            <w:r>
              <w:rPr>
                <w:rFonts w:ascii="Arial"/>
                <w:sz w:val="21"/>
              </w:rPr>
              <w:t>口联合开发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 </w:t>
            </w:r>
            <w:r>
              <w:rPr>
                <w:rFonts w:ascii="Arial"/>
                <w:sz w:val="21"/>
              </w:rPr>
              <w:t>口委托研发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</w:t>
            </w:r>
            <w:r>
              <w:rPr>
                <w:rFonts w:ascii="Arial"/>
                <w:sz w:val="21"/>
              </w:rPr>
              <w:t>口委托团队、专家长期技术服务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 </w:t>
            </w:r>
            <w:r>
              <w:rPr>
                <w:rFonts w:ascii="Arial"/>
                <w:sz w:val="21"/>
              </w:rPr>
              <w:t>口共建新研发、生产实体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3" w:hRule="atLeast"/>
        </w:trPr>
        <w:tc>
          <w:tcPr>
            <w:tcW w:w="1703" w:type="dxa"/>
            <w:gridSpan w:val="2"/>
            <w:textDirection w:val="tbRlV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其 他 需 求</w:t>
            </w:r>
          </w:p>
        </w:tc>
        <w:tc>
          <w:tcPr>
            <w:tcW w:w="6347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口技术转移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  <w:r>
              <w:rPr>
                <w:rFonts w:ascii="Arial"/>
                <w:sz w:val="21"/>
              </w:rPr>
              <w:t>口研发费用加计扣除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  <w:r>
              <w:rPr>
                <w:rFonts w:ascii="Arial"/>
                <w:sz w:val="21"/>
              </w:rPr>
              <w:t>口知识产权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</w:t>
            </w:r>
            <w:r>
              <w:rPr>
                <w:rFonts w:ascii="Arial"/>
                <w:sz w:val="21"/>
              </w:rPr>
              <w:t>口科技金融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检验检测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质量体系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行业政策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>□</w:t>
            </w:r>
            <w:r>
              <w:rPr>
                <w:rFonts w:ascii="Arial"/>
                <w:sz w:val="21"/>
              </w:rPr>
              <w:t>科技政策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ascii="Arial"/>
                <w:sz w:val="21"/>
              </w:rPr>
              <w:t>口招标采购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口产品/服务市场占有率分析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  <w:r>
              <w:rPr>
                <w:rFonts w:ascii="Arial"/>
                <w:sz w:val="21"/>
              </w:rPr>
              <w:t>口市场前景分析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  <w:r>
              <w:rPr>
                <w:rFonts w:ascii="Arial"/>
                <w:sz w:val="21"/>
              </w:rPr>
              <w:t>口企业开展战略咨询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Arial"/>
                <w:sz w:val="21"/>
              </w:rPr>
              <w:t>口其他当地高效合作成立研发结构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8050" w:type="dxa"/>
            <w:gridSpan w:val="3"/>
            <w:vAlign w:val="top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您认为企业寻找技术的障碍主要有哪些?(最多可选择五项)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A.转移项目的技术水平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B.转移项目的技术成熟度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C.需求方原有技术的配套性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E.转移项目实施后的市场风险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F.技术实施后的资源消耗和环境影响 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G.供给方的技术服务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H.供给方后续技术的提升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J.需求方实施技术的资金保障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L.需求方实施技术的生产条件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M.需求方的市场销售渠道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N.相应的政策法规扶持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0.知识产权保护环境</w:t>
            </w: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P.技术转移中介机构服务水平</w:t>
            </w:r>
          </w:p>
          <w:p>
            <w:pPr>
              <w:spacing w:line="25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Arial"/>
                <w:sz w:val="21"/>
              </w:rPr>
              <w:t>Q.实施技术所需原材料供给</w:t>
            </w:r>
          </w:p>
        </w:tc>
      </w:tr>
    </w:tbl>
    <w:p>
      <w:pPr>
        <w:rPr>
          <w:rFonts w:ascii="Arial"/>
          <w:sz w:val="21"/>
        </w:rPr>
      </w:pPr>
    </w:p>
    <w:sectPr>
      <w:pgSz w:w="9200" w:h="15160"/>
      <w:pgMar w:top="1222" w:right="544" w:bottom="0" w:left="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5ODM0YmMxOWJiYWQyNDU4MGIzYWRmYTA0ZmI5NDcifQ=="/>
  </w:docVars>
  <w:rsids>
    <w:rsidRoot w:val="00000000"/>
    <w:rsid w:val="3FCD510F"/>
    <w:rsid w:val="3FFFC4F9"/>
    <w:rsid w:val="62499EED"/>
    <w:rsid w:val="6D196B37"/>
    <w:rsid w:val="73F1EC10"/>
    <w:rsid w:val="EFFFF802"/>
    <w:rsid w:val="FD7F2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2023-10-25T19:13:00Z</dcterms:created>
  <dc:creator>Kingsoft-PDF</dc:creator>
  <cp:lastModifiedBy>zjs</cp:lastModifiedBy>
  <dcterms:modified xsi:type="dcterms:W3CDTF">2024-01-03T15:28:49Z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2023-10-24T19:13:12Z</vt:filetime>
  </property>
  <property fmtid="{D5CDD505-2E9C-101B-9397-08002B2CF9AE}" pid="4" name="UsrData">
    <vt:lpwstr>6537a6c68c0c43001fcdfc39wl</vt:lpwstr>
  </property>
  <property fmtid="{D5CDD505-2E9C-101B-9397-08002B2CF9AE}" pid="5" name="KSOProductBuildVer">
    <vt:lpwstr>2052-11.8.2.10125</vt:lpwstr>
  </property>
  <property fmtid="{D5CDD505-2E9C-101B-9397-08002B2CF9AE}" pid="6" name="ICV">
    <vt:lpwstr>85D7B2ED4C7A4650936A6D0232287D68_12</vt:lpwstr>
  </property>
</Properties>
</file>