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b/>
          <w:bCs/>
          <w:color w:val="auto"/>
          <w:sz w:val="44"/>
          <w:szCs w:val="44"/>
          <w:highlight w:val="none"/>
        </w:rPr>
      </w:pPr>
      <w:r>
        <w:rPr>
          <w:rFonts w:hint="eastAsia"/>
          <w:b/>
          <w:bCs/>
          <w:color w:val="auto"/>
          <w:sz w:val="44"/>
          <w:szCs w:val="44"/>
          <w:highlight w:val="none"/>
          <w:lang w:val="en-US" w:eastAsia="zh-CN"/>
        </w:rPr>
        <w:t>采购需求预算报价书</w:t>
      </w:r>
    </w:p>
    <w:tbl>
      <w:tblPr>
        <w:tblStyle w:val="2"/>
        <w:tblW w:w="8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12"/>
        <w:gridCol w:w="906"/>
        <w:gridCol w:w="3507"/>
        <w:gridCol w:w="1413"/>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1" w:hRule="atLeast"/>
        </w:trPr>
        <w:tc>
          <w:tcPr>
            <w:tcW w:w="5525" w:type="dxa"/>
            <w:gridSpan w:val="3"/>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采购需求</w:t>
            </w:r>
          </w:p>
        </w:tc>
        <w:tc>
          <w:tcPr>
            <w:tcW w:w="1413" w:type="dxa"/>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分项报价（元）</w:t>
            </w:r>
          </w:p>
        </w:tc>
        <w:tc>
          <w:tcPr>
            <w:tcW w:w="1466" w:type="dxa"/>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总报价（元）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3" w:hRule="atLeast"/>
        </w:trPr>
        <w:tc>
          <w:tcPr>
            <w:tcW w:w="1112" w:type="dxa"/>
            <w:vMerge w:val="restart"/>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一）赛前筹备阶段：制定印发大赛工作方案，建立健全大赛配套工作制度，完成赛前宣传推广、赛事巡讲、参赛项目征集，进一步完善专家库建设、大赛评分标准、线上报名系统、评审系统与管理系统；面向粤东西北内宣传推广第二届粤创赛赛，征集优秀项目，报名参赛企业数量不少于600家，其中湛江地区不少于3</w:t>
            </w:r>
            <w:r>
              <w:rPr>
                <w:rFonts w:ascii="宋体" w:hAnsi="宋体" w:eastAsia="宋体" w:cs="宋体"/>
                <w:color w:val="auto"/>
                <w:kern w:val="0"/>
                <w:sz w:val="22"/>
                <w:szCs w:val="22"/>
                <w:highlight w:val="none"/>
                <w:lang w:bidi="ar"/>
              </w:rPr>
              <w:t>00</w:t>
            </w:r>
            <w:r>
              <w:rPr>
                <w:rFonts w:hint="eastAsia" w:ascii="宋体" w:hAnsi="宋体" w:eastAsia="宋体" w:cs="宋体"/>
                <w:color w:val="auto"/>
                <w:kern w:val="0"/>
                <w:sz w:val="22"/>
                <w:szCs w:val="22"/>
                <w:highlight w:val="none"/>
                <w:lang w:bidi="ar"/>
              </w:rPr>
              <w:t>家。</w:t>
            </w:r>
          </w:p>
        </w:tc>
        <w:tc>
          <w:tcPr>
            <w:tcW w:w="906" w:type="dxa"/>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前期策划设计、大赛LOGO设计、主题形象设计、基础文案组织</w:t>
            </w:r>
          </w:p>
        </w:tc>
        <w:tc>
          <w:tcPr>
            <w:tcW w:w="3507" w:type="dxa"/>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设计不少于4个logo供选择，确定大赛主题、制作VI视觉文件</w:t>
            </w:r>
            <w:r>
              <w:rPr>
                <w:rFonts w:hint="eastAsia" w:ascii="宋体" w:hAnsi="宋体" w:eastAsia="宋体" w:cs="宋体"/>
                <w:color w:val="auto"/>
                <w:kern w:val="0"/>
                <w:sz w:val="22"/>
                <w:szCs w:val="22"/>
                <w:highlight w:val="none"/>
                <w:lang w:eastAsia="zh-CN" w:bidi="ar"/>
              </w:rPr>
              <w:t>。</w:t>
            </w:r>
          </w:p>
        </w:tc>
        <w:tc>
          <w:tcPr>
            <w:tcW w:w="1413"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1466"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4" w:hRule="atLeast"/>
        </w:trPr>
        <w:tc>
          <w:tcPr>
            <w:tcW w:w="1112" w:type="dxa"/>
            <w:vMerge w:val="continue"/>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 w:val="22"/>
                <w:szCs w:val="22"/>
                <w:highlight w:val="none"/>
                <w:lang w:bidi="ar"/>
              </w:rPr>
            </w:pPr>
          </w:p>
        </w:tc>
        <w:tc>
          <w:tcPr>
            <w:tcW w:w="906"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建立健全大赛配套工作制度</w:t>
            </w:r>
          </w:p>
        </w:tc>
        <w:tc>
          <w:tcPr>
            <w:tcW w:w="3507"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eastAsia="宋体" w:cs="宋体"/>
                <w:color w:val="auto"/>
                <w:kern w:val="0"/>
                <w:sz w:val="22"/>
                <w:szCs w:val="22"/>
                <w:highlight w:val="none"/>
                <w:lang w:bidi="ar"/>
              </w:rPr>
              <w:t>建立健全大赛配套工作制度，包括</w:t>
            </w:r>
            <w:r>
              <w:rPr>
                <w:rFonts w:hint="eastAsia" w:ascii="宋体" w:hAnsi="宋体" w:eastAsia="宋体" w:cs="宋体"/>
                <w:color w:val="auto"/>
                <w:kern w:val="0"/>
                <w:sz w:val="22"/>
                <w:szCs w:val="22"/>
                <w:highlight w:val="none"/>
                <w:lang w:eastAsia="zh-CN" w:bidi="ar"/>
              </w:rPr>
              <w:t>但不限于</w:t>
            </w:r>
            <w:r>
              <w:rPr>
                <w:rFonts w:hint="eastAsia" w:ascii="宋体" w:hAnsi="宋体" w:eastAsia="宋体" w:cs="宋体"/>
                <w:color w:val="auto"/>
                <w:kern w:val="0"/>
                <w:sz w:val="22"/>
                <w:szCs w:val="22"/>
                <w:highlight w:val="none"/>
                <w:lang w:bidi="ar"/>
              </w:rPr>
              <w:t>参赛制度（报名指引、资格审查、参赛答疑等制度）、专家制度（专家征集、遴选、抽取、评审制度等）、监督制度（赛事仲裁、申诉与异议制度等）、汇报制度（参赛数据周报制度、各阶段总结汇报制度）、赛事计划）等</w:t>
            </w:r>
            <w:r>
              <w:rPr>
                <w:rFonts w:hint="eastAsia" w:ascii="宋体" w:hAnsi="宋体" w:eastAsia="宋体" w:cs="宋体"/>
                <w:color w:val="auto"/>
                <w:kern w:val="0"/>
                <w:sz w:val="22"/>
                <w:szCs w:val="22"/>
                <w:highlight w:val="none"/>
                <w:lang w:eastAsia="zh-CN" w:bidi="ar"/>
              </w:rPr>
              <w:t>。</w:t>
            </w:r>
          </w:p>
        </w:tc>
        <w:tc>
          <w:tcPr>
            <w:tcW w:w="1413"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1466"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4" w:hRule="atLeast"/>
        </w:trPr>
        <w:tc>
          <w:tcPr>
            <w:tcW w:w="1112" w:type="dxa"/>
            <w:vMerge w:val="continue"/>
            <w:shd w:val="clear" w:color="auto" w:fill="auto"/>
            <w:tcMar>
              <w:top w:w="15" w:type="dxa"/>
              <w:left w:w="15" w:type="dxa"/>
              <w:right w:w="15" w:type="dxa"/>
            </w:tcMar>
            <w:vAlign w:val="center"/>
          </w:tcPr>
          <w:p>
            <w:pPr>
              <w:jc w:val="center"/>
              <w:rPr>
                <w:rFonts w:ascii="宋体" w:hAnsi="宋体" w:eastAsia="宋体" w:cs="宋体"/>
                <w:color w:val="auto"/>
                <w:sz w:val="22"/>
                <w:szCs w:val="22"/>
                <w:highlight w:val="none"/>
              </w:rPr>
            </w:pPr>
          </w:p>
        </w:tc>
        <w:tc>
          <w:tcPr>
            <w:tcW w:w="906" w:type="dxa"/>
            <w:vMerge w:val="restart"/>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各媒体渠道宣传推广、发布公益广告, 制作湛江知识产权形象宣传片。</w:t>
            </w:r>
          </w:p>
        </w:tc>
        <w:tc>
          <w:tcPr>
            <w:tcW w:w="3507" w:type="dxa"/>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bidi="ar"/>
              </w:rPr>
              <w:t>整个赛事期间邀请至少</w:t>
            </w:r>
            <w:r>
              <w:rPr>
                <w:rFonts w:ascii="宋体" w:hAnsi="宋体" w:eastAsia="宋体" w:cs="宋体"/>
                <w:color w:val="auto"/>
                <w:kern w:val="0"/>
                <w:sz w:val="22"/>
                <w:szCs w:val="22"/>
                <w:highlight w:val="none"/>
                <w:lang w:bidi="ar"/>
              </w:rPr>
              <w:t>5</w:t>
            </w:r>
            <w:r>
              <w:rPr>
                <w:rFonts w:hint="eastAsia" w:ascii="宋体" w:hAnsi="宋体" w:eastAsia="宋体" w:cs="宋体"/>
                <w:color w:val="auto"/>
                <w:kern w:val="0"/>
                <w:sz w:val="22"/>
                <w:szCs w:val="22"/>
                <w:highlight w:val="none"/>
                <w:lang w:bidi="ar"/>
              </w:rPr>
              <w:t>家以上国家级媒体、5家以上省级媒体、2家以上市级媒体进行各阶段的全链接全方位宣传，拍摄4条每条时长3-5分钟的视频专题片，不低于25条每条至少1分钟的小视频。</w:t>
            </w:r>
          </w:p>
        </w:tc>
        <w:tc>
          <w:tcPr>
            <w:tcW w:w="1413"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val="en-US" w:eastAsia="zh-CN" w:bidi="ar"/>
              </w:rPr>
            </w:pPr>
          </w:p>
        </w:tc>
        <w:tc>
          <w:tcPr>
            <w:tcW w:w="1466" w:type="dxa"/>
            <w:vMerge w:val="restart"/>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9" w:hRule="atLeast"/>
        </w:trPr>
        <w:tc>
          <w:tcPr>
            <w:tcW w:w="1112" w:type="dxa"/>
            <w:vMerge w:val="continue"/>
            <w:shd w:val="clear" w:color="auto" w:fill="auto"/>
            <w:tcMar>
              <w:top w:w="15" w:type="dxa"/>
              <w:left w:w="15" w:type="dxa"/>
              <w:right w:w="15" w:type="dxa"/>
            </w:tcMar>
            <w:vAlign w:val="center"/>
          </w:tcPr>
          <w:p>
            <w:pPr>
              <w:widowControl/>
              <w:jc w:val="left"/>
              <w:textAlignment w:val="center"/>
              <w:rPr>
                <w:color w:val="auto"/>
              </w:rPr>
            </w:pPr>
          </w:p>
        </w:tc>
        <w:tc>
          <w:tcPr>
            <w:tcW w:w="906" w:type="dxa"/>
            <w:vMerge w:val="continue"/>
            <w:shd w:val="clear" w:color="auto" w:fill="auto"/>
            <w:tcMar>
              <w:top w:w="15" w:type="dxa"/>
              <w:left w:w="15" w:type="dxa"/>
              <w:right w:w="15" w:type="dxa"/>
            </w:tcMar>
            <w:vAlign w:val="center"/>
          </w:tcPr>
          <w:p>
            <w:pPr>
              <w:widowControl/>
              <w:jc w:val="left"/>
              <w:textAlignment w:val="center"/>
              <w:rPr>
                <w:color w:val="auto"/>
              </w:rPr>
            </w:pPr>
          </w:p>
        </w:tc>
        <w:tc>
          <w:tcPr>
            <w:tcW w:w="3507" w:type="dxa"/>
            <w:shd w:val="clear" w:color="auto" w:fill="auto"/>
            <w:tcMar>
              <w:top w:w="15" w:type="dxa"/>
              <w:left w:w="15" w:type="dxa"/>
              <w:right w:w="15" w:type="dxa"/>
            </w:tcMar>
            <w:vAlign w:val="center"/>
          </w:tcPr>
          <w:p>
            <w:pPr>
              <w:widowControl/>
              <w:jc w:val="left"/>
              <w:textAlignment w:val="center"/>
              <w:rPr>
                <w:color w:val="auto"/>
              </w:rPr>
            </w:pPr>
            <w:r>
              <w:rPr>
                <w:rFonts w:hint="eastAsia" w:ascii="宋体" w:hAnsi="宋体" w:eastAsia="宋体" w:cs="宋体"/>
                <w:color w:val="auto"/>
                <w:kern w:val="0"/>
                <w:sz w:val="22"/>
                <w:szCs w:val="22"/>
                <w:highlight w:val="none"/>
                <w:lang w:bidi="ar"/>
              </w:rPr>
              <w:t>2</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bidi="ar"/>
              </w:rPr>
              <w:t>制作宣传手册、宣传海报、宣传易拉宝等</w:t>
            </w:r>
            <w:r>
              <w:rPr>
                <w:rFonts w:hint="eastAsia" w:ascii="宋体" w:hAnsi="宋体" w:eastAsia="宋体" w:cs="宋体"/>
                <w:color w:val="auto"/>
                <w:kern w:val="0"/>
                <w:sz w:val="22"/>
                <w:szCs w:val="22"/>
                <w:highlight w:val="none"/>
                <w:lang w:eastAsia="zh-CN" w:bidi="ar"/>
              </w:rPr>
              <w:t>。</w:t>
            </w:r>
          </w:p>
        </w:tc>
        <w:tc>
          <w:tcPr>
            <w:tcW w:w="1413" w:type="dxa"/>
            <w:shd w:val="clear" w:color="auto" w:fill="auto"/>
            <w:tcMar>
              <w:top w:w="15" w:type="dxa"/>
              <w:left w:w="15" w:type="dxa"/>
              <w:right w:w="15" w:type="dxa"/>
            </w:tcMar>
            <w:vAlign w:val="center"/>
          </w:tcPr>
          <w:p>
            <w:pPr>
              <w:widowControl/>
              <w:jc w:val="left"/>
              <w:textAlignment w:val="center"/>
              <w:rPr>
                <w:rFonts w:hint="default" w:ascii="宋体" w:hAnsi="宋体" w:eastAsia="宋体" w:cs="宋体"/>
                <w:color w:val="auto"/>
                <w:kern w:val="0"/>
                <w:sz w:val="22"/>
                <w:szCs w:val="22"/>
                <w:highlight w:val="none"/>
                <w:lang w:val="en-US" w:eastAsia="zh-CN" w:bidi="ar"/>
              </w:rPr>
            </w:pPr>
          </w:p>
        </w:tc>
        <w:tc>
          <w:tcPr>
            <w:tcW w:w="146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4" w:hRule="atLeast"/>
        </w:trPr>
        <w:tc>
          <w:tcPr>
            <w:tcW w:w="1112"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90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3507"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3</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bidi="ar"/>
              </w:rPr>
              <w:t>整个赛事期间在各级主流媒体及各新媒体平台发布相关新闻宣传稿件不低于</w:t>
            </w:r>
            <w:r>
              <w:rPr>
                <w:rFonts w:hint="eastAsia" w:ascii="宋体" w:hAnsi="宋体" w:eastAsia="宋体" w:cs="宋体"/>
                <w:color w:val="auto"/>
                <w:kern w:val="0"/>
                <w:sz w:val="22"/>
                <w:szCs w:val="22"/>
                <w:highlight w:val="none"/>
                <w:lang w:val="en-US" w:eastAsia="zh-CN" w:bidi="ar"/>
              </w:rPr>
              <w:t>50</w:t>
            </w:r>
            <w:r>
              <w:rPr>
                <w:rFonts w:hint="eastAsia" w:ascii="宋体" w:hAnsi="宋体" w:eastAsia="宋体" w:cs="宋体"/>
                <w:color w:val="auto"/>
                <w:kern w:val="0"/>
                <w:sz w:val="22"/>
                <w:szCs w:val="22"/>
                <w:highlight w:val="none"/>
                <w:lang w:bidi="ar"/>
              </w:rPr>
              <w:t>篇</w:t>
            </w:r>
          </w:p>
        </w:tc>
        <w:tc>
          <w:tcPr>
            <w:tcW w:w="1413" w:type="dxa"/>
            <w:shd w:val="clear" w:color="auto" w:fill="auto"/>
            <w:tcMar>
              <w:top w:w="15" w:type="dxa"/>
              <w:left w:w="15" w:type="dxa"/>
              <w:right w:w="15" w:type="dxa"/>
            </w:tcMar>
            <w:vAlign w:val="center"/>
          </w:tcPr>
          <w:p>
            <w:pPr>
              <w:widowControl/>
              <w:jc w:val="left"/>
              <w:textAlignment w:val="center"/>
              <w:rPr>
                <w:rFonts w:hint="default" w:ascii="宋体" w:hAnsi="宋体" w:eastAsia="宋体" w:cs="宋体"/>
                <w:color w:val="auto"/>
                <w:kern w:val="0"/>
                <w:sz w:val="22"/>
                <w:szCs w:val="22"/>
                <w:highlight w:val="none"/>
                <w:lang w:val="en-US" w:eastAsia="zh-CN" w:bidi="ar"/>
              </w:rPr>
            </w:pPr>
          </w:p>
        </w:tc>
        <w:tc>
          <w:tcPr>
            <w:tcW w:w="146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4" w:hRule="atLeast"/>
        </w:trPr>
        <w:tc>
          <w:tcPr>
            <w:tcW w:w="1112" w:type="dxa"/>
            <w:vMerge w:val="continue"/>
            <w:shd w:val="clear" w:color="auto" w:fill="auto"/>
            <w:tcMar>
              <w:top w:w="15" w:type="dxa"/>
              <w:left w:w="15" w:type="dxa"/>
              <w:right w:w="15" w:type="dxa"/>
            </w:tcMar>
            <w:vAlign w:val="center"/>
          </w:tcPr>
          <w:p>
            <w:pPr>
              <w:jc w:val="center"/>
              <w:rPr>
                <w:rFonts w:ascii="宋体" w:hAnsi="宋体" w:eastAsia="宋体" w:cs="宋体"/>
                <w:color w:val="auto"/>
                <w:sz w:val="22"/>
                <w:szCs w:val="22"/>
                <w:highlight w:val="none"/>
              </w:rPr>
            </w:pPr>
          </w:p>
        </w:tc>
        <w:tc>
          <w:tcPr>
            <w:tcW w:w="906" w:type="dxa"/>
            <w:vMerge w:val="restart"/>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官方公众号、平台系统搭建、运维</w:t>
            </w:r>
          </w:p>
        </w:tc>
        <w:tc>
          <w:tcPr>
            <w:tcW w:w="3507" w:type="dxa"/>
            <w:shd w:val="clear" w:color="auto" w:fill="auto"/>
            <w:tcMar>
              <w:top w:w="15" w:type="dxa"/>
              <w:left w:w="15" w:type="dxa"/>
              <w:right w:w="15" w:type="dxa"/>
            </w:tcMar>
            <w:vAlign w:val="center"/>
          </w:tcPr>
          <w:p>
            <w:pPr>
              <w:widowControl/>
              <w:jc w:val="left"/>
              <w:textAlignment w:val="center"/>
              <w:rPr>
                <w:color w:val="auto"/>
              </w:rPr>
            </w:pPr>
            <w:r>
              <w:rPr>
                <w:rFonts w:hint="eastAsia" w:ascii="宋体" w:hAnsi="宋体" w:eastAsia="宋体" w:cs="宋体"/>
                <w:color w:val="auto"/>
                <w:kern w:val="0"/>
                <w:sz w:val="22"/>
                <w:szCs w:val="22"/>
                <w:highlight w:val="none"/>
                <w:lang w:val="en-US" w:eastAsia="zh-CN" w:bidi="ar"/>
              </w:rPr>
              <w:t>1、</w:t>
            </w:r>
            <w:r>
              <w:rPr>
                <w:rFonts w:hint="eastAsia" w:ascii="宋体" w:hAnsi="宋体" w:eastAsia="宋体" w:cs="宋体"/>
                <w:color w:val="auto"/>
                <w:kern w:val="0"/>
                <w:sz w:val="22"/>
                <w:szCs w:val="22"/>
                <w:highlight w:val="none"/>
                <w:lang w:bidi="ar"/>
              </w:rPr>
              <w:t>建设大赛运行平台：包括</w:t>
            </w:r>
            <w:r>
              <w:rPr>
                <w:rFonts w:hint="eastAsia" w:ascii="宋体" w:hAnsi="宋体" w:eastAsia="宋体" w:cs="宋体"/>
                <w:color w:val="auto"/>
                <w:kern w:val="0"/>
                <w:sz w:val="22"/>
                <w:szCs w:val="22"/>
                <w:highlight w:val="none"/>
                <w:lang w:eastAsia="zh-CN" w:bidi="ar"/>
              </w:rPr>
              <w:t>但不限于</w:t>
            </w:r>
            <w:r>
              <w:rPr>
                <w:rFonts w:hint="eastAsia" w:ascii="宋体" w:hAnsi="宋体" w:eastAsia="宋体" w:cs="宋体"/>
                <w:color w:val="auto"/>
                <w:kern w:val="0"/>
                <w:sz w:val="22"/>
                <w:szCs w:val="22"/>
                <w:highlight w:val="none"/>
                <w:lang w:bidi="ar"/>
              </w:rPr>
              <w:t>报名系统、投票系统、评审系统、线上展示、信息发布、项目对接等功能。此外建设官方公众号、视频号等官方宣传平台。 协同工作系统：为管理人员、工作人员提供赛事全过程协同工作支撑。</w:t>
            </w:r>
          </w:p>
        </w:tc>
        <w:tc>
          <w:tcPr>
            <w:tcW w:w="1413"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1466" w:type="dxa"/>
            <w:vMerge w:val="restart"/>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2" w:hRule="atLeast"/>
        </w:trPr>
        <w:tc>
          <w:tcPr>
            <w:tcW w:w="1112" w:type="dxa"/>
            <w:vMerge w:val="continue"/>
            <w:shd w:val="clear" w:color="auto" w:fill="auto"/>
            <w:tcMar>
              <w:top w:w="15" w:type="dxa"/>
              <w:left w:w="15" w:type="dxa"/>
              <w:right w:w="15" w:type="dxa"/>
            </w:tcMar>
            <w:vAlign w:val="center"/>
          </w:tcPr>
          <w:p>
            <w:pPr>
              <w:widowControl/>
              <w:jc w:val="left"/>
              <w:textAlignment w:val="center"/>
              <w:rPr>
                <w:color w:val="auto"/>
              </w:rPr>
            </w:pPr>
          </w:p>
        </w:tc>
        <w:tc>
          <w:tcPr>
            <w:tcW w:w="906" w:type="dxa"/>
            <w:vMerge w:val="continue"/>
            <w:shd w:val="clear" w:color="auto" w:fill="auto"/>
            <w:tcMar>
              <w:top w:w="15" w:type="dxa"/>
              <w:left w:w="15" w:type="dxa"/>
              <w:right w:w="15" w:type="dxa"/>
            </w:tcMar>
            <w:vAlign w:val="center"/>
          </w:tcPr>
          <w:p>
            <w:pPr>
              <w:widowControl/>
              <w:jc w:val="left"/>
              <w:textAlignment w:val="center"/>
              <w:rPr>
                <w:color w:val="auto"/>
              </w:rPr>
            </w:pPr>
          </w:p>
        </w:tc>
        <w:tc>
          <w:tcPr>
            <w:tcW w:w="3507" w:type="dxa"/>
            <w:shd w:val="clear" w:color="auto" w:fill="auto"/>
            <w:tcMar>
              <w:top w:w="15" w:type="dxa"/>
              <w:left w:w="15" w:type="dxa"/>
              <w:right w:w="15" w:type="dxa"/>
            </w:tcMar>
            <w:vAlign w:val="center"/>
          </w:tcPr>
          <w:p>
            <w:pPr>
              <w:widowControl/>
              <w:jc w:val="left"/>
              <w:textAlignment w:val="center"/>
              <w:rPr>
                <w:color w:val="auto"/>
              </w:rPr>
            </w:pPr>
            <w:r>
              <w:rPr>
                <w:rFonts w:hint="eastAsia" w:ascii="宋体" w:hAnsi="宋体" w:eastAsia="宋体" w:cs="宋体"/>
                <w:color w:val="auto"/>
                <w:kern w:val="0"/>
                <w:sz w:val="22"/>
                <w:szCs w:val="22"/>
                <w:highlight w:val="none"/>
                <w:lang w:val="en-US" w:eastAsia="zh-CN" w:bidi="ar"/>
              </w:rPr>
              <w:t>2、</w:t>
            </w:r>
            <w:r>
              <w:rPr>
                <w:rFonts w:hint="eastAsia" w:ascii="宋体" w:hAnsi="宋体" w:eastAsia="宋体" w:cs="宋体"/>
                <w:color w:val="auto"/>
                <w:kern w:val="0"/>
                <w:sz w:val="22"/>
                <w:szCs w:val="22"/>
                <w:highlight w:val="none"/>
                <w:lang w:bidi="ar"/>
              </w:rPr>
              <w:t>赛事结束后将平台整体移交给</w:t>
            </w:r>
            <w:r>
              <w:rPr>
                <w:rFonts w:hint="eastAsia" w:ascii="宋体" w:hAnsi="宋体" w:eastAsia="宋体" w:cs="宋体"/>
                <w:color w:val="auto"/>
                <w:kern w:val="0"/>
                <w:sz w:val="22"/>
                <w:szCs w:val="22"/>
                <w:highlight w:val="none"/>
                <w:lang w:eastAsia="zh-CN" w:bidi="ar"/>
              </w:rPr>
              <w:t>采购人</w:t>
            </w:r>
            <w:r>
              <w:rPr>
                <w:rFonts w:hint="eastAsia" w:ascii="宋体" w:hAnsi="宋体" w:eastAsia="宋体" w:cs="宋体"/>
                <w:color w:val="auto"/>
                <w:kern w:val="0"/>
                <w:sz w:val="22"/>
                <w:szCs w:val="22"/>
                <w:highlight w:val="none"/>
                <w:lang w:bidi="ar"/>
              </w:rPr>
              <w:t xml:space="preserve">使用, </w:t>
            </w:r>
            <w:r>
              <w:rPr>
                <w:rFonts w:hint="eastAsia" w:ascii="宋体" w:hAnsi="宋体" w:eastAsia="宋体" w:cs="宋体"/>
                <w:color w:val="auto"/>
                <w:kern w:val="0"/>
                <w:sz w:val="22"/>
                <w:szCs w:val="22"/>
                <w:highlight w:val="none"/>
                <w:lang w:eastAsia="zh-CN" w:bidi="ar"/>
              </w:rPr>
              <w:t>平台</w:t>
            </w:r>
            <w:r>
              <w:rPr>
                <w:rFonts w:hint="eastAsia" w:ascii="宋体" w:hAnsi="宋体" w:eastAsia="宋体" w:cs="宋体"/>
                <w:color w:val="auto"/>
                <w:kern w:val="0"/>
                <w:sz w:val="22"/>
                <w:szCs w:val="22"/>
                <w:highlight w:val="none"/>
                <w:lang w:bidi="ar"/>
              </w:rPr>
              <w:t>所有权归</w:t>
            </w:r>
            <w:r>
              <w:rPr>
                <w:rFonts w:hint="eastAsia" w:ascii="宋体" w:hAnsi="宋体" w:eastAsia="宋体" w:cs="宋体"/>
                <w:color w:val="auto"/>
                <w:kern w:val="0"/>
                <w:sz w:val="22"/>
                <w:szCs w:val="22"/>
                <w:highlight w:val="none"/>
                <w:lang w:eastAsia="zh-CN" w:bidi="ar"/>
              </w:rPr>
              <w:t>采购人</w:t>
            </w:r>
            <w:r>
              <w:rPr>
                <w:rFonts w:hint="eastAsia" w:ascii="宋体" w:hAnsi="宋体" w:eastAsia="宋体" w:cs="宋体"/>
                <w:color w:val="auto"/>
                <w:kern w:val="0"/>
                <w:sz w:val="22"/>
                <w:szCs w:val="22"/>
                <w:highlight w:val="none"/>
                <w:lang w:bidi="ar"/>
              </w:rPr>
              <w:t>所有。</w:t>
            </w:r>
            <w:r>
              <w:rPr>
                <w:rFonts w:hint="eastAsia" w:ascii="宋体" w:hAnsi="宋体" w:eastAsia="宋体" w:cs="宋体"/>
                <w:color w:val="auto"/>
                <w:kern w:val="0"/>
                <w:sz w:val="22"/>
                <w:szCs w:val="22"/>
                <w:highlight w:val="none"/>
                <w:lang w:eastAsia="zh-CN" w:bidi="ar"/>
              </w:rPr>
              <w:t>中标人</w:t>
            </w:r>
            <w:r>
              <w:rPr>
                <w:rFonts w:hint="eastAsia" w:ascii="宋体" w:hAnsi="宋体" w:eastAsia="宋体" w:cs="宋体"/>
                <w:color w:val="auto"/>
                <w:kern w:val="0"/>
                <w:sz w:val="22"/>
                <w:szCs w:val="22"/>
                <w:highlight w:val="none"/>
                <w:lang w:val="en-US" w:eastAsia="zh-CN" w:bidi="ar"/>
              </w:rPr>
              <w:t>需提供为期三年的大赛运营平台运维服务。</w:t>
            </w:r>
          </w:p>
        </w:tc>
        <w:tc>
          <w:tcPr>
            <w:tcW w:w="1413"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146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1" w:hRule="atLeast"/>
        </w:trPr>
        <w:tc>
          <w:tcPr>
            <w:tcW w:w="1112" w:type="dxa"/>
            <w:vMerge w:val="continue"/>
            <w:shd w:val="clear" w:color="auto" w:fill="auto"/>
            <w:tcMar>
              <w:top w:w="15" w:type="dxa"/>
              <w:left w:w="15" w:type="dxa"/>
              <w:right w:w="15" w:type="dxa"/>
            </w:tcMar>
            <w:vAlign w:val="center"/>
          </w:tcPr>
          <w:p>
            <w:pPr>
              <w:jc w:val="center"/>
              <w:rPr>
                <w:rFonts w:ascii="宋体" w:hAnsi="宋体" w:eastAsia="宋体" w:cs="宋体"/>
                <w:color w:val="auto"/>
                <w:sz w:val="22"/>
                <w:szCs w:val="22"/>
                <w:highlight w:val="none"/>
              </w:rPr>
            </w:pPr>
          </w:p>
        </w:tc>
        <w:tc>
          <w:tcPr>
            <w:tcW w:w="906" w:type="dxa"/>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大赛物料设计制作</w:t>
            </w:r>
          </w:p>
        </w:tc>
        <w:tc>
          <w:tcPr>
            <w:tcW w:w="3507" w:type="dxa"/>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包括</w:t>
            </w:r>
            <w:r>
              <w:rPr>
                <w:rFonts w:hint="eastAsia" w:ascii="宋体" w:hAnsi="宋体" w:eastAsia="宋体" w:cs="宋体"/>
                <w:color w:val="auto"/>
                <w:kern w:val="0"/>
                <w:sz w:val="22"/>
                <w:szCs w:val="22"/>
                <w:highlight w:val="none"/>
                <w:lang w:eastAsia="zh-CN" w:bidi="ar"/>
              </w:rPr>
              <w:t>但不限于</w:t>
            </w:r>
            <w:r>
              <w:rPr>
                <w:rFonts w:hint="eastAsia" w:ascii="宋体" w:hAnsi="宋体" w:eastAsia="宋体" w:cs="宋体"/>
                <w:color w:val="auto"/>
                <w:kern w:val="0"/>
                <w:sz w:val="22"/>
                <w:szCs w:val="22"/>
                <w:highlight w:val="none"/>
                <w:lang w:bidi="ar"/>
              </w:rPr>
              <w:t>大赛纪念品、奖项牌匾、证书、手提袋等物料设计制作等。</w:t>
            </w:r>
          </w:p>
        </w:tc>
        <w:tc>
          <w:tcPr>
            <w:tcW w:w="1413"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1466"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7" w:hRule="atLeast"/>
        </w:trPr>
        <w:tc>
          <w:tcPr>
            <w:tcW w:w="1112" w:type="dxa"/>
            <w:vMerge w:val="continue"/>
            <w:shd w:val="clear" w:color="auto" w:fill="auto"/>
            <w:tcMar>
              <w:top w:w="15" w:type="dxa"/>
              <w:left w:w="15" w:type="dxa"/>
              <w:right w:w="15" w:type="dxa"/>
            </w:tcMar>
            <w:vAlign w:val="center"/>
          </w:tcPr>
          <w:p>
            <w:pPr>
              <w:jc w:val="center"/>
              <w:rPr>
                <w:rFonts w:ascii="宋体" w:hAnsi="宋体" w:eastAsia="宋体" w:cs="宋体"/>
                <w:color w:val="auto"/>
                <w:sz w:val="22"/>
                <w:szCs w:val="22"/>
                <w:highlight w:val="none"/>
              </w:rPr>
            </w:pPr>
          </w:p>
        </w:tc>
        <w:tc>
          <w:tcPr>
            <w:tcW w:w="906" w:type="dxa"/>
            <w:vMerge w:val="restart"/>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lang w:bidi="ar"/>
              </w:rPr>
              <w:t>大赛宣讲</w:t>
            </w:r>
            <w:r>
              <w:rPr>
                <w:rFonts w:hint="eastAsia" w:ascii="宋体" w:hAnsi="宋体" w:eastAsia="宋体" w:cs="宋体"/>
                <w:color w:val="auto"/>
                <w:kern w:val="0"/>
                <w:sz w:val="22"/>
                <w:szCs w:val="22"/>
                <w:highlight w:val="none"/>
                <w:lang w:eastAsia="zh-CN" w:bidi="ar"/>
              </w:rPr>
              <w:t>、项目培训与跟进指导</w:t>
            </w:r>
          </w:p>
        </w:tc>
        <w:tc>
          <w:tcPr>
            <w:tcW w:w="3507" w:type="dxa"/>
            <w:shd w:val="clear" w:color="auto" w:fill="auto"/>
            <w:tcMar>
              <w:top w:w="15" w:type="dxa"/>
              <w:left w:w="15" w:type="dxa"/>
              <w:right w:w="15" w:type="dxa"/>
            </w:tcMar>
            <w:vAlign w:val="center"/>
          </w:tcPr>
          <w:p>
            <w:pPr>
              <w:widowControl/>
              <w:numPr>
                <w:ilvl w:val="0"/>
                <w:numId w:val="0"/>
              </w:numPr>
              <w:jc w:val="left"/>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w:t>
            </w:r>
            <w:r>
              <w:rPr>
                <w:rFonts w:hint="eastAsia" w:ascii="宋体" w:hAnsi="宋体" w:eastAsia="宋体" w:cs="宋体"/>
                <w:color w:val="auto"/>
                <w:kern w:val="0"/>
                <w:sz w:val="22"/>
                <w:szCs w:val="22"/>
                <w:highlight w:val="none"/>
                <w:lang w:bidi="ar"/>
              </w:rPr>
              <w:t>面向粤东西北内宣传推广第二届粤创赛，征集优秀知识产权项目，报名参赛企业数量不少于600家，其中湛江地区不少于3</w:t>
            </w:r>
            <w:r>
              <w:rPr>
                <w:rFonts w:ascii="宋体" w:hAnsi="宋体" w:eastAsia="宋体" w:cs="宋体"/>
                <w:color w:val="auto"/>
                <w:kern w:val="0"/>
                <w:sz w:val="22"/>
                <w:szCs w:val="22"/>
                <w:highlight w:val="none"/>
                <w:lang w:bidi="ar"/>
              </w:rPr>
              <w:t>00</w:t>
            </w:r>
            <w:r>
              <w:rPr>
                <w:rFonts w:hint="eastAsia" w:ascii="宋体" w:hAnsi="宋体" w:eastAsia="宋体" w:cs="宋体"/>
                <w:color w:val="auto"/>
                <w:kern w:val="0"/>
                <w:sz w:val="22"/>
                <w:szCs w:val="22"/>
                <w:highlight w:val="none"/>
                <w:lang w:bidi="ar"/>
              </w:rPr>
              <w:t>家；在粤东西北12个城市，在湛江11个县（市）开展专业的巡讲及培训，不低于25场次，培训讲师不少于10人，其中专利组、商标组、地标组每组不少于3人。</w:t>
            </w:r>
          </w:p>
        </w:tc>
        <w:tc>
          <w:tcPr>
            <w:tcW w:w="1413" w:type="dxa"/>
            <w:shd w:val="clear" w:color="auto" w:fill="auto"/>
            <w:tcMar>
              <w:top w:w="15" w:type="dxa"/>
              <w:left w:w="15" w:type="dxa"/>
              <w:right w:w="15" w:type="dxa"/>
            </w:tcMar>
            <w:vAlign w:val="center"/>
          </w:tcPr>
          <w:p>
            <w:pPr>
              <w:widowControl/>
              <w:numPr>
                <w:ilvl w:val="0"/>
                <w:numId w:val="0"/>
              </w:numPr>
              <w:jc w:val="left"/>
              <w:textAlignment w:val="center"/>
              <w:rPr>
                <w:rFonts w:hint="eastAsia" w:ascii="宋体" w:hAnsi="宋体" w:eastAsia="宋体" w:cs="宋体"/>
                <w:color w:val="auto"/>
                <w:kern w:val="0"/>
                <w:sz w:val="22"/>
                <w:szCs w:val="22"/>
                <w:highlight w:val="none"/>
                <w:lang w:val="en-US" w:eastAsia="zh-CN" w:bidi="ar"/>
              </w:rPr>
            </w:pPr>
          </w:p>
        </w:tc>
        <w:tc>
          <w:tcPr>
            <w:tcW w:w="1466" w:type="dxa"/>
            <w:vMerge w:val="restart"/>
            <w:shd w:val="clear" w:color="auto" w:fill="auto"/>
            <w:tcMar>
              <w:top w:w="15" w:type="dxa"/>
              <w:left w:w="15" w:type="dxa"/>
              <w:right w:w="15" w:type="dxa"/>
            </w:tcMar>
            <w:vAlign w:val="center"/>
          </w:tcPr>
          <w:p>
            <w:pPr>
              <w:widowControl/>
              <w:numPr>
                <w:ilvl w:val="0"/>
                <w:numId w:val="0"/>
              </w:numPr>
              <w:jc w:val="left"/>
              <w:textAlignment w:val="center"/>
              <w:rPr>
                <w:rFonts w:hint="eastAsia" w:ascii="宋体" w:hAnsi="宋体" w:eastAsia="宋体" w:cs="宋体"/>
                <w:color w:val="auto"/>
                <w:kern w:val="0"/>
                <w:sz w:val="22"/>
                <w:szCs w:val="22"/>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7" w:hRule="atLeast"/>
        </w:trPr>
        <w:tc>
          <w:tcPr>
            <w:tcW w:w="1112" w:type="dxa"/>
            <w:vMerge w:val="continue"/>
            <w:shd w:val="clear" w:color="auto" w:fill="auto"/>
            <w:tcMar>
              <w:top w:w="15" w:type="dxa"/>
              <w:left w:w="15" w:type="dxa"/>
              <w:right w:w="15" w:type="dxa"/>
            </w:tcMar>
            <w:vAlign w:val="center"/>
          </w:tcPr>
          <w:p>
            <w:pPr>
              <w:widowControl/>
              <w:jc w:val="left"/>
              <w:textAlignment w:val="center"/>
              <w:rPr>
                <w:color w:val="auto"/>
              </w:rPr>
            </w:pPr>
          </w:p>
        </w:tc>
        <w:tc>
          <w:tcPr>
            <w:tcW w:w="906" w:type="dxa"/>
            <w:vMerge w:val="continue"/>
            <w:shd w:val="clear" w:color="auto" w:fill="auto"/>
            <w:noWrap/>
            <w:tcMar>
              <w:top w:w="15" w:type="dxa"/>
              <w:left w:w="15" w:type="dxa"/>
              <w:right w:w="15" w:type="dxa"/>
            </w:tcMar>
            <w:vAlign w:val="center"/>
          </w:tcPr>
          <w:p>
            <w:pPr>
              <w:widowControl/>
              <w:jc w:val="left"/>
              <w:textAlignment w:val="center"/>
              <w:rPr>
                <w:color w:val="auto"/>
              </w:rPr>
            </w:pPr>
          </w:p>
        </w:tc>
        <w:tc>
          <w:tcPr>
            <w:tcW w:w="3507" w:type="dxa"/>
            <w:shd w:val="clear" w:color="auto" w:fill="auto"/>
            <w:tcMar>
              <w:top w:w="15" w:type="dxa"/>
              <w:left w:w="15" w:type="dxa"/>
              <w:right w:w="15" w:type="dxa"/>
            </w:tcMar>
            <w:vAlign w:val="center"/>
          </w:tcPr>
          <w:p>
            <w:pPr>
              <w:widowControl/>
              <w:numPr>
                <w:ilvl w:val="0"/>
                <w:numId w:val="0"/>
              </w:numPr>
              <w:jc w:val="left"/>
              <w:textAlignment w:val="center"/>
              <w:rPr>
                <w:color w:val="auto"/>
              </w:rPr>
            </w:pPr>
            <w:r>
              <w:rPr>
                <w:rFonts w:hint="eastAsia" w:ascii="宋体" w:hAnsi="宋体" w:eastAsia="宋体" w:cs="宋体"/>
                <w:color w:val="auto"/>
                <w:kern w:val="0"/>
                <w:sz w:val="22"/>
                <w:szCs w:val="22"/>
                <w:highlight w:val="none"/>
                <w:lang w:bidi="ar"/>
              </w:rPr>
              <w:t>2</w:t>
            </w:r>
            <w:r>
              <w:rPr>
                <w:rFonts w:hint="eastAsia" w:ascii="宋体" w:hAnsi="宋体" w:eastAsia="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bidi="ar"/>
              </w:rPr>
              <w:t>组织与外市交流拓展，安排人员前往各个地市做大赛动员。</w:t>
            </w:r>
          </w:p>
        </w:tc>
        <w:tc>
          <w:tcPr>
            <w:tcW w:w="1413" w:type="dxa"/>
            <w:shd w:val="clear" w:color="auto" w:fill="auto"/>
            <w:tcMar>
              <w:top w:w="15" w:type="dxa"/>
              <w:left w:w="15" w:type="dxa"/>
              <w:right w:w="15" w:type="dxa"/>
            </w:tcMar>
            <w:vAlign w:val="center"/>
          </w:tcPr>
          <w:p>
            <w:pPr>
              <w:widowControl/>
              <w:numPr>
                <w:ilvl w:val="0"/>
                <w:numId w:val="0"/>
              </w:numPr>
              <w:jc w:val="left"/>
              <w:textAlignment w:val="center"/>
              <w:rPr>
                <w:rFonts w:hint="eastAsia" w:ascii="宋体" w:hAnsi="宋体" w:eastAsia="宋体" w:cs="宋体"/>
                <w:color w:val="auto"/>
                <w:kern w:val="0"/>
                <w:sz w:val="22"/>
                <w:szCs w:val="22"/>
                <w:highlight w:val="none"/>
                <w:lang w:val="en-US" w:eastAsia="zh-CN" w:bidi="ar"/>
              </w:rPr>
            </w:pPr>
          </w:p>
        </w:tc>
        <w:tc>
          <w:tcPr>
            <w:tcW w:w="146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1" w:hRule="atLeast"/>
        </w:trPr>
        <w:tc>
          <w:tcPr>
            <w:tcW w:w="1112"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val="en-US" w:eastAsia="zh-CN" w:bidi="ar"/>
              </w:rPr>
            </w:pPr>
          </w:p>
        </w:tc>
        <w:tc>
          <w:tcPr>
            <w:tcW w:w="906" w:type="dxa"/>
            <w:vMerge w:val="continue"/>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val="en-US" w:eastAsia="zh-CN" w:bidi="ar"/>
              </w:rPr>
            </w:pPr>
          </w:p>
        </w:tc>
        <w:tc>
          <w:tcPr>
            <w:tcW w:w="3507"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3、组建培训讲师对参赛项目进行培育、培训、 以及全赛程跟进指导</w:t>
            </w:r>
          </w:p>
        </w:tc>
        <w:tc>
          <w:tcPr>
            <w:tcW w:w="1413" w:type="dxa"/>
            <w:shd w:val="clear" w:color="auto" w:fill="auto"/>
            <w:tcMar>
              <w:top w:w="15" w:type="dxa"/>
              <w:left w:w="15" w:type="dxa"/>
              <w:right w:w="15" w:type="dxa"/>
            </w:tcMar>
            <w:vAlign w:val="center"/>
          </w:tcPr>
          <w:p>
            <w:pPr>
              <w:widowControl/>
              <w:numPr>
                <w:ilvl w:val="0"/>
                <w:numId w:val="0"/>
              </w:numPr>
              <w:jc w:val="left"/>
              <w:textAlignment w:val="center"/>
              <w:rPr>
                <w:rFonts w:hint="eastAsia" w:ascii="宋体" w:hAnsi="宋体" w:eastAsia="宋体" w:cs="宋体"/>
                <w:color w:val="auto"/>
                <w:kern w:val="0"/>
                <w:sz w:val="22"/>
                <w:szCs w:val="22"/>
                <w:highlight w:val="none"/>
                <w:lang w:val="en-US" w:eastAsia="zh-CN" w:bidi="ar"/>
              </w:rPr>
            </w:pPr>
          </w:p>
        </w:tc>
        <w:tc>
          <w:tcPr>
            <w:tcW w:w="146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7" w:hRule="atLeast"/>
        </w:trPr>
        <w:tc>
          <w:tcPr>
            <w:tcW w:w="1112" w:type="dxa"/>
            <w:vMerge w:val="continue"/>
            <w:shd w:val="clear" w:color="auto" w:fill="auto"/>
            <w:tcMar>
              <w:top w:w="15" w:type="dxa"/>
              <w:left w:w="15" w:type="dxa"/>
              <w:right w:w="15" w:type="dxa"/>
            </w:tcMar>
            <w:vAlign w:val="center"/>
          </w:tcPr>
          <w:p>
            <w:pPr>
              <w:jc w:val="center"/>
              <w:rPr>
                <w:rFonts w:ascii="宋体" w:hAnsi="宋体" w:eastAsia="宋体" w:cs="宋体"/>
                <w:color w:val="auto"/>
                <w:sz w:val="22"/>
                <w:szCs w:val="22"/>
                <w:highlight w:val="none"/>
              </w:rPr>
            </w:pPr>
          </w:p>
        </w:tc>
        <w:tc>
          <w:tcPr>
            <w:tcW w:w="906" w:type="dxa"/>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聘请专家，组建知识产权专家库</w:t>
            </w:r>
          </w:p>
        </w:tc>
        <w:tc>
          <w:tcPr>
            <w:tcW w:w="3507" w:type="dxa"/>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聘请专家，组建知识产权专家库，专家库成员按照</w:t>
            </w:r>
            <w:r>
              <w:rPr>
                <w:rFonts w:hint="eastAsia" w:ascii="宋体" w:hAnsi="宋体" w:eastAsia="宋体" w:cs="宋体"/>
                <w:color w:val="auto"/>
                <w:kern w:val="0"/>
                <w:sz w:val="22"/>
                <w:szCs w:val="22"/>
                <w:highlight w:val="none"/>
                <w:lang w:val="en-US" w:eastAsia="zh-CN" w:bidi="ar"/>
              </w:rPr>
              <w:t>知识产权</w:t>
            </w:r>
            <w:r>
              <w:rPr>
                <w:rFonts w:hint="eastAsia" w:ascii="宋体" w:hAnsi="宋体" w:eastAsia="宋体" w:cs="宋体"/>
                <w:color w:val="auto"/>
                <w:kern w:val="0"/>
                <w:sz w:val="22"/>
                <w:szCs w:val="22"/>
                <w:highlight w:val="none"/>
                <w:lang w:bidi="ar"/>
              </w:rPr>
              <w:t>、</w:t>
            </w:r>
            <w:r>
              <w:rPr>
                <w:rFonts w:hint="eastAsia" w:ascii="宋体" w:hAnsi="宋体" w:eastAsia="宋体" w:cs="宋体"/>
                <w:color w:val="auto"/>
                <w:kern w:val="0"/>
                <w:sz w:val="22"/>
                <w:szCs w:val="22"/>
                <w:highlight w:val="none"/>
                <w:lang w:val="en-US" w:eastAsia="zh-CN" w:bidi="ar"/>
              </w:rPr>
              <w:t>技术专家</w:t>
            </w:r>
            <w:r>
              <w:rPr>
                <w:rFonts w:hint="eastAsia" w:ascii="宋体" w:hAnsi="宋体" w:eastAsia="宋体" w:cs="宋体"/>
                <w:color w:val="auto"/>
                <w:kern w:val="0"/>
                <w:sz w:val="22"/>
                <w:szCs w:val="22"/>
                <w:highlight w:val="none"/>
                <w:lang w:bidi="ar"/>
              </w:rPr>
              <w:t>、</w:t>
            </w:r>
            <w:r>
              <w:rPr>
                <w:rFonts w:hint="eastAsia" w:ascii="宋体" w:hAnsi="宋体" w:eastAsia="宋体" w:cs="宋体"/>
                <w:color w:val="auto"/>
                <w:kern w:val="0"/>
                <w:sz w:val="22"/>
                <w:szCs w:val="22"/>
                <w:highlight w:val="none"/>
                <w:lang w:val="en-US" w:eastAsia="zh-CN" w:bidi="ar"/>
              </w:rPr>
              <w:t>投融资专家</w:t>
            </w:r>
            <w:r>
              <w:rPr>
                <w:rFonts w:hint="eastAsia" w:ascii="宋体" w:hAnsi="宋体" w:eastAsia="宋体" w:cs="宋体"/>
                <w:color w:val="auto"/>
                <w:kern w:val="0"/>
                <w:sz w:val="22"/>
                <w:szCs w:val="22"/>
                <w:highlight w:val="none"/>
                <w:lang w:bidi="ar"/>
              </w:rPr>
              <w:t>分类，</w:t>
            </w:r>
            <w:r>
              <w:rPr>
                <w:rFonts w:hint="eastAsia" w:ascii="宋体" w:hAnsi="宋体" w:eastAsia="宋体" w:cs="宋体"/>
                <w:color w:val="auto"/>
                <w:kern w:val="0"/>
                <w:sz w:val="22"/>
                <w:szCs w:val="22"/>
                <w:highlight w:val="none"/>
                <w:lang w:val="en-US" w:eastAsia="zh-CN" w:bidi="ar"/>
              </w:rPr>
              <w:t>其中知识产权不少于182人、技术专家不少于58人、投融资专家不少于18人</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视具体情况而定</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bidi="ar"/>
              </w:rPr>
              <w:t>。</w:t>
            </w:r>
          </w:p>
        </w:tc>
        <w:tc>
          <w:tcPr>
            <w:tcW w:w="1413"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1466"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8" w:hRule="atLeast"/>
        </w:trPr>
        <w:tc>
          <w:tcPr>
            <w:tcW w:w="1112" w:type="dxa"/>
            <w:vMerge w:val="continue"/>
            <w:shd w:val="clear" w:color="auto" w:fill="auto"/>
            <w:tcMar>
              <w:top w:w="15" w:type="dxa"/>
              <w:left w:w="15" w:type="dxa"/>
              <w:right w:w="15" w:type="dxa"/>
            </w:tcMar>
            <w:vAlign w:val="center"/>
          </w:tcPr>
          <w:p>
            <w:pPr>
              <w:jc w:val="center"/>
              <w:rPr>
                <w:rFonts w:ascii="宋体" w:hAnsi="宋体" w:eastAsia="宋体" w:cs="宋体"/>
                <w:color w:val="auto"/>
                <w:sz w:val="22"/>
                <w:szCs w:val="22"/>
                <w:highlight w:val="none"/>
              </w:rPr>
            </w:pPr>
          </w:p>
        </w:tc>
        <w:tc>
          <w:tcPr>
            <w:tcW w:w="906" w:type="dxa"/>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项目征集及报名</w:t>
            </w:r>
          </w:p>
        </w:tc>
        <w:tc>
          <w:tcPr>
            <w:tcW w:w="3507" w:type="dxa"/>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启动报名系统，对接项目报名及答疑，组建各地市联系群，开展报名信息管理。全过程有专职人员提供报名咨询答疑及辅导项目资料填报服务</w:t>
            </w:r>
          </w:p>
        </w:tc>
        <w:tc>
          <w:tcPr>
            <w:tcW w:w="1413"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1466"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rPr>
        <w:tc>
          <w:tcPr>
            <w:tcW w:w="1112" w:type="dxa"/>
            <w:vMerge w:val="restart"/>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（二）启动仪式</w:t>
            </w:r>
          </w:p>
        </w:tc>
        <w:tc>
          <w:tcPr>
            <w:tcW w:w="906" w:type="dxa"/>
            <w:vMerge w:val="restart"/>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启动仪式策划及组织</w:t>
            </w:r>
          </w:p>
        </w:tc>
        <w:tc>
          <w:tcPr>
            <w:tcW w:w="3507"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包括</w:t>
            </w:r>
            <w:r>
              <w:rPr>
                <w:rFonts w:hint="eastAsia" w:ascii="宋体" w:hAnsi="宋体" w:eastAsia="宋体" w:cs="宋体"/>
                <w:color w:val="auto"/>
                <w:kern w:val="0"/>
                <w:sz w:val="22"/>
                <w:szCs w:val="22"/>
                <w:highlight w:val="none"/>
                <w:lang w:eastAsia="zh-CN" w:bidi="ar"/>
              </w:rPr>
              <w:t>但不限于以下内容：</w:t>
            </w:r>
          </w:p>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1、启动仪式组织策划、物料设计 </w:t>
            </w:r>
          </w:p>
        </w:tc>
        <w:tc>
          <w:tcPr>
            <w:tcW w:w="1413"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1466" w:type="dxa"/>
            <w:vMerge w:val="restart"/>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rPr>
        <w:tc>
          <w:tcPr>
            <w:tcW w:w="1112" w:type="dxa"/>
            <w:vMerge w:val="continue"/>
            <w:shd w:val="clear" w:color="auto" w:fill="auto"/>
            <w:noWrap/>
            <w:tcMar>
              <w:top w:w="15" w:type="dxa"/>
              <w:left w:w="15" w:type="dxa"/>
              <w:right w:w="15" w:type="dxa"/>
            </w:tcMar>
            <w:vAlign w:val="center"/>
          </w:tcPr>
          <w:p>
            <w:pPr>
              <w:widowControl/>
              <w:jc w:val="left"/>
              <w:textAlignment w:val="center"/>
              <w:rPr>
                <w:color w:val="auto"/>
              </w:rPr>
            </w:pPr>
          </w:p>
        </w:tc>
        <w:tc>
          <w:tcPr>
            <w:tcW w:w="906" w:type="dxa"/>
            <w:vMerge w:val="continue"/>
            <w:shd w:val="clear" w:color="auto" w:fill="auto"/>
            <w:noWrap/>
            <w:tcMar>
              <w:top w:w="15" w:type="dxa"/>
              <w:left w:w="15" w:type="dxa"/>
              <w:right w:w="15" w:type="dxa"/>
            </w:tcMar>
            <w:vAlign w:val="center"/>
          </w:tcPr>
          <w:p>
            <w:pPr>
              <w:widowControl/>
              <w:jc w:val="left"/>
              <w:textAlignment w:val="center"/>
              <w:rPr>
                <w:color w:val="auto"/>
              </w:rPr>
            </w:pPr>
          </w:p>
        </w:tc>
        <w:tc>
          <w:tcPr>
            <w:tcW w:w="3507" w:type="dxa"/>
            <w:shd w:val="clear" w:color="auto" w:fill="auto"/>
            <w:tcMar>
              <w:top w:w="15" w:type="dxa"/>
              <w:left w:w="15" w:type="dxa"/>
              <w:right w:w="15" w:type="dxa"/>
            </w:tcMar>
            <w:vAlign w:val="center"/>
          </w:tcPr>
          <w:p>
            <w:pPr>
              <w:widowControl/>
              <w:jc w:val="left"/>
              <w:textAlignment w:val="center"/>
              <w:rPr>
                <w:color w:val="auto"/>
              </w:rPr>
            </w:pPr>
            <w:r>
              <w:rPr>
                <w:rFonts w:hint="eastAsia" w:ascii="宋体" w:hAnsi="宋体" w:eastAsia="宋体" w:cs="宋体"/>
                <w:color w:val="auto"/>
                <w:kern w:val="0"/>
                <w:sz w:val="22"/>
                <w:szCs w:val="22"/>
                <w:highlight w:val="none"/>
                <w:lang w:bidi="ar"/>
              </w:rPr>
              <w:t>2、物料制作：活动仪式宣传册、工作证、嘉宾证、聘书、麦卡、台牌、站位贴；横幅、桁架、展架、KT板、海报、立体艺术字、路牌路旗，文具用品、生活用品、茶歇食品、应急药箱，资料打印等。</w:t>
            </w:r>
          </w:p>
        </w:tc>
        <w:tc>
          <w:tcPr>
            <w:tcW w:w="1413"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146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rPr>
        <w:tc>
          <w:tcPr>
            <w:tcW w:w="1112" w:type="dxa"/>
            <w:vMerge w:val="continue"/>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906" w:type="dxa"/>
            <w:vMerge w:val="continue"/>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3507"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3、场地服务：湛江市区五星级酒店会场、含嘉宾室。接待规模不少于250人</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视具体情况而定</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bidi="ar"/>
              </w:rPr>
              <w:t>。</w:t>
            </w:r>
          </w:p>
        </w:tc>
        <w:tc>
          <w:tcPr>
            <w:tcW w:w="1413"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146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rPr>
        <w:tc>
          <w:tcPr>
            <w:tcW w:w="1112" w:type="dxa"/>
            <w:vMerge w:val="continue"/>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906" w:type="dxa"/>
            <w:vMerge w:val="continue"/>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3507"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 xml:space="preserve">4、设备服务：桌椅配置、影音设备、灯光设备、电脑设备、启动仪式设备等。 </w:t>
            </w:r>
          </w:p>
        </w:tc>
        <w:tc>
          <w:tcPr>
            <w:tcW w:w="1413"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146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rPr>
        <w:tc>
          <w:tcPr>
            <w:tcW w:w="1112" w:type="dxa"/>
            <w:vMerge w:val="continue"/>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906" w:type="dxa"/>
            <w:vMerge w:val="continue"/>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3507"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 xml:space="preserve">5、主持人服务：聘请专业主持人。 </w:t>
            </w:r>
          </w:p>
        </w:tc>
        <w:tc>
          <w:tcPr>
            <w:tcW w:w="1413"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146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rPr>
        <w:tc>
          <w:tcPr>
            <w:tcW w:w="1112" w:type="dxa"/>
            <w:vMerge w:val="continue"/>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906" w:type="dxa"/>
            <w:vMerge w:val="continue"/>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3507"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 xml:space="preserve">6、媒体服务：设立媒体采访区，制作媒体采访专用证件。 </w:t>
            </w:r>
          </w:p>
        </w:tc>
        <w:tc>
          <w:tcPr>
            <w:tcW w:w="1413"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146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rPr>
        <w:tc>
          <w:tcPr>
            <w:tcW w:w="1112" w:type="dxa"/>
            <w:vMerge w:val="continue"/>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906" w:type="dxa"/>
            <w:vMerge w:val="continue"/>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3507" w:type="dxa"/>
            <w:vMerge w:val="restart"/>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7</w:t>
            </w:r>
            <w:r>
              <w:rPr>
                <w:rFonts w:hint="eastAsia" w:ascii="宋体" w:hAnsi="宋体" w:eastAsia="宋体" w:cs="宋体"/>
                <w:color w:val="auto"/>
                <w:kern w:val="0"/>
                <w:sz w:val="22"/>
                <w:szCs w:val="22"/>
                <w:highlight w:val="none"/>
                <w:lang w:bidi="ar"/>
              </w:rPr>
              <w:t>、嘉宾接待服务：国家、省、粤东西北各市</w:t>
            </w:r>
            <w:r>
              <w:rPr>
                <w:rFonts w:hint="eastAsia" w:ascii="宋体" w:hAnsi="宋体" w:eastAsia="宋体" w:cs="宋体"/>
                <w:color w:val="auto"/>
                <w:kern w:val="0"/>
                <w:sz w:val="22"/>
                <w:szCs w:val="22"/>
                <w:highlight w:val="none"/>
                <w:lang w:eastAsia="zh-CN" w:bidi="ar"/>
              </w:rPr>
              <w:t>、有关专家等</w:t>
            </w:r>
            <w:r>
              <w:rPr>
                <w:rFonts w:hint="eastAsia" w:ascii="宋体" w:hAnsi="宋体" w:eastAsia="宋体" w:cs="宋体"/>
                <w:color w:val="auto"/>
                <w:kern w:val="0"/>
                <w:sz w:val="22"/>
                <w:szCs w:val="22"/>
                <w:highlight w:val="none"/>
                <w:lang w:bidi="ar"/>
              </w:rPr>
              <w:t>到会嘉宾接待工作</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bidi="ar"/>
              </w:rPr>
              <w:t>接待规模不少于250人</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视具体情况而定</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bidi="ar"/>
              </w:rPr>
              <w:t>（</w:t>
            </w:r>
            <w:r>
              <w:rPr>
                <w:rFonts w:hint="eastAsia" w:ascii="宋体" w:hAnsi="宋体" w:eastAsia="宋体" w:cs="宋体"/>
                <w:color w:val="auto"/>
                <w:kern w:val="0"/>
                <w:sz w:val="22"/>
                <w:szCs w:val="22"/>
                <w:highlight w:val="none"/>
                <w:lang w:eastAsia="zh-CN" w:bidi="ar"/>
              </w:rPr>
              <w:t>达到</w:t>
            </w:r>
            <w:r>
              <w:rPr>
                <w:rFonts w:hint="eastAsia" w:ascii="宋体" w:hAnsi="宋体" w:eastAsia="宋体" w:cs="宋体"/>
                <w:color w:val="auto"/>
                <w:kern w:val="0"/>
                <w:sz w:val="22"/>
                <w:szCs w:val="22"/>
                <w:highlight w:val="none"/>
                <w:lang w:bidi="ar"/>
              </w:rPr>
              <w:t>五星级酒店</w:t>
            </w:r>
            <w:r>
              <w:rPr>
                <w:rFonts w:hint="eastAsia" w:ascii="宋体" w:hAnsi="宋体" w:eastAsia="宋体" w:cs="宋体"/>
                <w:color w:val="auto"/>
                <w:kern w:val="0"/>
                <w:sz w:val="22"/>
                <w:szCs w:val="22"/>
                <w:highlight w:val="none"/>
                <w:lang w:eastAsia="zh-CN" w:bidi="ar"/>
              </w:rPr>
              <w:t>标准或采购人认可同意的酒店</w:t>
            </w:r>
            <w:r>
              <w:rPr>
                <w:rFonts w:hint="eastAsia" w:ascii="宋体" w:hAnsi="宋体" w:eastAsia="宋体" w:cs="宋体"/>
                <w:color w:val="auto"/>
                <w:kern w:val="0"/>
                <w:sz w:val="22"/>
                <w:szCs w:val="22"/>
                <w:highlight w:val="none"/>
                <w:lang w:bidi="ar"/>
              </w:rPr>
              <w:t>住宿、用餐、</w:t>
            </w:r>
            <w:r>
              <w:rPr>
                <w:rFonts w:hint="eastAsia" w:ascii="宋体" w:hAnsi="宋体" w:eastAsia="宋体" w:cs="宋体"/>
                <w:color w:val="auto"/>
                <w:kern w:val="0"/>
                <w:sz w:val="22"/>
                <w:szCs w:val="22"/>
                <w:highlight w:val="none"/>
                <w:lang w:eastAsia="zh-CN" w:bidi="ar"/>
              </w:rPr>
              <w:t>专车</w:t>
            </w:r>
            <w:r>
              <w:rPr>
                <w:rFonts w:hint="eastAsia" w:ascii="宋体" w:hAnsi="宋体" w:eastAsia="宋体" w:cs="宋体"/>
                <w:color w:val="auto"/>
                <w:kern w:val="0"/>
                <w:sz w:val="22"/>
                <w:szCs w:val="22"/>
                <w:highlight w:val="none"/>
                <w:lang w:bidi="ar"/>
              </w:rPr>
              <w:t>接送</w:t>
            </w:r>
            <w:r>
              <w:rPr>
                <w:rFonts w:hint="eastAsia" w:ascii="宋体" w:hAnsi="宋体" w:eastAsia="宋体" w:cs="宋体"/>
                <w:color w:val="auto"/>
                <w:kern w:val="0"/>
                <w:sz w:val="22"/>
                <w:szCs w:val="22"/>
                <w:highlight w:val="none"/>
                <w:lang w:eastAsia="zh-CN" w:bidi="ar"/>
              </w:rPr>
              <w:t>、差旅费</w:t>
            </w:r>
            <w:r>
              <w:rPr>
                <w:rFonts w:hint="eastAsia" w:ascii="宋体" w:hAnsi="宋体" w:eastAsia="宋体" w:cs="宋体"/>
                <w:color w:val="auto"/>
                <w:kern w:val="0"/>
                <w:sz w:val="22"/>
                <w:szCs w:val="22"/>
                <w:highlight w:val="none"/>
                <w:lang w:bidi="ar"/>
              </w:rPr>
              <w:t xml:space="preserve">等）。 </w:t>
            </w:r>
          </w:p>
        </w:tc>
        <w:tc>
          <w:tcPr>
            <w:tcW w:w="1413" w:type="dxa"/>
            <w:tcBorders>
              <w:bottom w:val="nil"/>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146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rPr>
        <w:tc>
          <w:tcPr>
            <w:tcW w:w="1112" w:type="dxa"/>
            <w:vMerge w:val="continue"/>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906" w:type="dxa"/>
            <w:vMerge w:val="continue"/>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3507"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1413" w:type="dxa"/>
            <w:tcBorders>
              <w:top w:val="nil"/>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146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rPr>
        <w:tc>
          <w:tcPr>
            <w:tcW w:w="1112" w:type="dxa"/>
            <w:vMerge w:val="continue"/>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906" w:type="dxa"/>
            <w:vMerge w:val="continue"/>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3507"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8</w:t>
            </w:r>
            <w:r>
              <w:rPr>
                <w:rFonts w:hint="eastAsia" w:ascii="宋体" w:hAnsi="宋体" w:eastAsia="宋体" w:cs="宋体"/>
                <w:color w:val="auto"/>
                <w:kern w:val="0"/>
                <w:sz w:val="22"/>
                <w:szCs w:val="22"/>
                <w:highlight w:val="none"/>
                <w:lang w:bidi="ar"/>
              </w:rPr>
              <w:t xml:space="preserve">、宣传发布：启动仪式宣传（央媒省媒、本地媒体、新媒体），平台推广。 </w:t>
            </w:r>
          </w:p>
        </w:tc>
        <w:tc>
          <w:tcPr>
            <w:tcW w:w="1413"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146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rPr>
        <w:tc>
          <w:tcPr>
            <w:tcW w:w="1112" w:type="dxa"/>
            <w:vMerge w:val="continue"/>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906" w:type="dxa"/>
            <w:vMerge w:val="continue"/>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3507"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9</w:t>
            </w:r>
            <w:r>
              <w:rPr>
                <w:rFonts w:hint="eastAsia" w:ascii="宋体" w:hAnsi="宋体" w:eastAsia="宋体" w:cs="宋体"/>
                <w:color w:val="auto"/>
                <w:kern w:val="0"/>
                <w:sz w:val="22"/>
                <w:szCs w:val="22"/>
                <w:highlight w:val="none"/>
                <w:lang w:bidi="ar"/>
              </w:rPr>
              <w:t xml:space="preserve">、现场直播：现场图文直播，平台推广。 </w:t>
            </w:r>
          </w:p>
        </w:tc>
        <w:tc>
          <w:tcPr>
            <w:tcW w:w="1413"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146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rPr>
        <w:tc>
          <w:tcPr>
            <w:tcW w:w="1112" w:type="dxa"/>
            <w:vMerge w:val="continue"/>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906" w:type="dxa"/>
            <w:vMerge w:val="continue"/>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3507"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10</w:t>
            </w:r>
            <w:r>
              <w:rPr>
                <w:rFonts w:hint="eastAsia" w:ascii="宋体" w:hAnsi="宋体" w:eastAsia="宋体" w:cs="宋体"/>
                <w:color w:val="auto"/>
                <w:kern w:val="0"/>
                <w:sz w:val="22"/>
                <w:szCs w:val="22"/>
                <w:highlight w:val="none"/>
                <w:lang w:bidi="ar"/>
              </w:rPr>
              <w:t>、活动管理：配置现场管理、礼仪、后勤、音控、摄影摄像等人员。</w:t>
            </w:r>
          </w:p>
        </w:tc>
        <w:tc>
          <w:tcPr>
            <w:tcW w:w="1413"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146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4" w:hRule="atLeast"/>
        </w:trPr>
        <w:tc>
          <w:tcPr>
            <w:tcW w:w="1112" w:type="dxa"/>
            <w:vMerge w:val="restart"/>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（三）海选初赛和推广阶段，评选出粤创赛百强，其中前5</w:t>
            </w:r>
            <w:r>
              <w:rPr>
                <w:rFonts w:ascii="宋体" w:hAnsi="宋体" w:eastAsia="宋体" w:cs="宋体"/>
                <w:color w:val="auto"/>
                <w:kern w:val="0"/>
                <w:sz w:val="22"/>
                <w:szCs w:val="22"/>
                <w:highlight w:val="none"/>
                <w:lang w:bidi="ar"/>
              </w:rPr>
              <w:t>0</w:t>
            </w:r>
            <w:r>
              <w:rPr>
                <w:rFonts w:hint="eastAsia" w:ascii="宋体" w:hAnsi="宋体" w:eastAsia="宋体" w:cs="宋体"/>
                <w:color w:val="auto"/>
                <w:kern w:val="0"/>
                <w:sz w:val="22"/>
                <w:szCs w:val="22"/>
                <w:highlight w:val="none"/>
                <w:lang w:bidi="ar"/>
              </w:rPr>
              <w:t>个项目进入复赛,并组织项目对接会。</w:t>
            </w:r>
          </w:p>
        </w:tc>
        <w:tc>
          <w:tcPr>
            <w:tcW w:w="906" w:type="dxa"/>
            <w:vMerge w:val="restart"/>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海选初赛，从专家库中抽取专家，根据评分标准和细则，评出粤创赛晋级复赛项目</w:t>
            </w:r>
          </w:p>
        </w:tc>
        <w:tc>
          <w:tcPr>
            <w:tcW w:w="3507"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包括</w:t>
            </w:r>
            <w:r>
              <w:rPr>
                <w:rFonts w:hint="eastAsia" w:ascii="宋体" w:hAnsi="宋体" w:eastAsia="宋体" w:cs="宋体"/>
                <w:color w:val="auto"/>
                <w:kern w:val="0"/>
                <w:sz w:val="22"/>
                <w:szCs w:val="22"/>
                <w:highlight w:val="none"/>
                <w:lang w:eastAsia="zh-CN" w:bidi="ar"/>
              </w:rPr>
              <w:t>但不限于以下内容：</w:t>
            </w:r>
          </w:p>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1、策划设计：海选初赛组织策划、PPT设计、相关物料设计。 </w:t>
            </w:r>
          </w:p>
        </w:tc>
        <w:tc>
          <w:tcPr>
            <w:tcW w:w="1413"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1466" w:type="dxa"/>
            <w:vMerge w:val="restart"/>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4" w:hRule="atLeast"/>
        </w:trPr>
        <w:tc>
          <w:tcPr>
            <w:tcW w:w="1112" w:type="dxa"/>
            <w:vMerge w:val="continue"/>
            <w:shd w:val="clear" w:color="auto" w:fill="auto"/>
            <w:tcMar>
              <w:top w:w="15" w:type="dxa"/>
              <w:left w:w="15" w:type="dxa"/>
              <w:right w:w="15" w:type="dxa"/>
            </w:tcMar>
            <w:vAlign w:val="center"/>
          </w:tcPr>
          <w:p>
            <w:pPr>
              <w:widowControl/>
              <w:jc w:val="left"/>
              <w:textAlignment w:val="center"/>
              <w:rPr>
                <w:color w:val="auto"/>
              </w:rPr>
            </w:pPr>
          </w:p>
        </w:tc>
        <w:tc>
          <w:tcPr>
            <w:tcW w:w="906" w:type="dxa"/>
            <w:vMerge w:val="continue"/>
            <w:shd w:val="clear" w:color="auto" w:fill="auto"/>
            <w:tcMar>
              <w:top w:w="15" w:type="dxa"/>
              <w:left w:w="15" w:type="dxa"/>
              <w:right w:w="15" w:type="dxa"/>
            </w:tcMar>
            <w:vAlign w:val="center"/>
          </w:tcPr>
          <w:p>
            <w:pPr>
              <w:widowControl/>
              <w:jc w:val="left"/>
              <w:textAlignment w:val="center"/>
              <w:rPr>
                <w:color w:val="auto"/>
              </w:rPr>
            </w:pPr>
          </w:p>
        </w:tc>
        <w:tc>
          <w:tcPr>
            <w:tcW w:w="3507" w:type="dxa"/>
            <w:shd w:val="clear" w:color="auto" w:fill="auto"/>
            <w:tcMar>
              <w:top w:w="15" w:type="dxa"/>
              <w:left w:w="15" w:type="dxa"/>
              <w:right w:w="15" w:type="dxa"/>
            </w:tcMar>
            <w:vAlign w:val="center"/>
          </w:tcPr>
          <w:p>
            <w:pPr>
              <w:widowControl/>
              <w:jc w:val="left"/>
              <w:textAlignment w:val="center"/>
              <w:rPr>
                <w:color w:val="auto"/>
              </w:rPr>
            </w:pPr>
            <w:r>
              <w:rPr>
                <w:rFonts w:hint="eastAsia" w:ascii="宋体" w:hAnsi="宋体" w:eastAsia="宋体" w:cs="宋体"/>
                <w:color w:val="auto"/>
                <w:kern w:val="0"/>
                <w:sz w:val="22"/>
                <w:szCs w:val="22"/>
                <w:highlight w:val="none"/>
                <w:lang w:bidi="ar"/>
              </w:rPr>
              <w:t xml:space="preserve">2、网络投票：网络投票组织管理（7天）。 </w:t>
            </w:r>
          </w:p>
        </w:tc>
        <w:tc>
          <w:tcPr>
            <w:tcW w:w="1413"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146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4" w:hRule="atLeast"/>
        </w:trPr>
        <w:tc>
          <w:tcPr>
            <w:tcW w:w="1112"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90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3507"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3、场地服务：提供满足海选初赛需求的场地。</w:t>
            </w:r>
          </w:p>
        </w:tc>
        <w:tc>
          <w:tcPr>
            <w:tcW w:w="1413"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146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4" w:hRule="atLeast"/>
        </w:trPr>
        <w:tc>
          <w:tcPr>
            <w:tcW w:w="1112"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90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3507"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 xml:space="preserve">4、物料制作：工作证、麦卡、台牌；横幅、桁架、展架、KT板、海报，文具用品、生活用品、茶歇食品、应急药箱，资料打印等。 </w:t>
            </w:r>
          </w:p>
        </w:tc>
        <w:tc>
          <w:tcPr>
            <w:tcW w:w="1413"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146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4" w:hRule="atLeast"/>
        </w:trPr>
        <w:tc>
          <w:tcPr>
            <w:tcW w:w="1112"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90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3507"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 xml:space="preserve">5、设备服务：桌椅配置、影音设备、电脑设备等。 </w:t>
            </w:r>
          </w:p>
        </w:tc>
        <w:tc>
          <w:tcPr>
            <w:tcW w:w="1413"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146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atLeast"/>
        </w:trPr>
        <w:tc>
          <w:tcPr>
            <w:tcW w:w="1112"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90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3507"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 xml:space="preserve">6、主持人服务：聘请专业主持人。 </w:t>
            </w:r>
          </w:p>
        </w:tc>
        <w:tc>
          <w:tcPr>
            <w:tcW w:w="1413"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146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4" w:hRule="atLeast"/>
        </w:trPr>
        <w:tc>
          <w:tcPr>
            <w:tcW w:w="1112"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90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3507"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7、专家、评委服务：聘请有关专家评委</w:t>
            </w:r>
            <w:r>
              <w:rPr>
                <w:rFonts w:hint="eastAsia" w:ascii="宋体" w:hAnsi="宋体" w:eastAsia="宋体" w:cs="宋体"/>
                <w:color w:val="auto"/>
                <w:kern w:val="0"/>
                <w:sz w:val="22"/>
                <w:szCs w:val="22"/>
                <w:highlight w:val="none"/>
                <w:lang w:eastAsia="zh-CN" w:bidi="ar"/>
              </w:rPr>
              <w:t>评审</w:t>
            </w:r>
            <w:r>
              <w:rPr>
                <w:rFonts w:hint="eastAsia" w:ascii="宋体" w:hAnsi="宋体" w:eastAsia="宋体" w:cs="宋体"/>
                <w:color w:val="auto"/>
                <w:kern w:val="0"/>
                <w:sz w:val="22"/>
                <w:szCs w:val="22"/>
                <w:highlight w:val="none"/>
                <w:lang w:bidi="ar"/>
              </w:rPr>
              <w:t>（</w:t>
            </w:r>
            <w:r>
              <w:rPr>
                <w:rFonts w:hint="eastAsia" w:ascii="宋体" w:hAnsi="宋体" w:eastAsia="宋体" w:cs="宋体"/>
                <w:color w:val="auto"/>
                <w:kern w:val="0"/>
                <w:sz w:val="22"/>
                <w:szCs w:val="22"/>
                <w:highlight w:val="none"/>
                <w:lang w:eastAsia="zh-CN" w:bidi="ar"/>
              </w:rPr>
              <w:t>达到</w:t>
            </w:r>
            <w:r>
              <w:rPr>
                <w:rFonts w:hint="eastAsia" w:ascii="宋体" w:hAnsi="宋体" w:eastAsia="宋体" w:cs="宋体"/>
                <w:color w:val="auto"/>
                <w:kern w:val="0"/>
                <w:sz w:val="22"/>
                <w:szCs w:val="22"/>
                <w:highlight w:val="none"/>
                <w:lang w:bidi="ar"/>
              </w:rPr>
              <w:t>五星级酒店</w:t>
            </w:r>
            <w:r>
              <w:rPr>
                <w:rFonts w:hint="eastAsia" w:ascii="宋体" w:hAnsi="宋体" w:eastAsia="宋体" w:cs="宋体"/>
                <w:color w:val="auto"/>
                <w:kern w:val="0"/>
                <w:sz w:val="22"/>
                <w:szCs w:val="22"/>
                <w:highlight w:val="none"/>
                <w:lang w:eastAsia="zh-CN" w:bidi="ar"/>
              </w:rPr>
              <w:t>标准或采购人认可同意的酒店</w:t>
            </w:r>
            <w:r>
              <w:rPr>
                <w:rFonts w:hint="eastAsia" w:ascii="宋体" w:hAnsi="宋体" w:eastAsia="宋体" w:cs="宋体"/>
                <w:color w:val="auto"/>
                <w:kern w:val="0"/>
                <w:sz w:val="22"/>
                <w:szCs w:val="22"/>
                <w:highlight w:val="none"/>
                <w:lang w:bidi="ar"/>
              </w:rPr>
              <w:t>住宿、用餐、</w:t>
            </w:r>
            <w:r>
              <w:rPr>
                <w:rFonts w:hint="eastAsia" w:ascii="宋体" w:hAnsi="宋体" w:eastAsia="宋体" w:cs="宋体"/>
                <w:color w:val="auto"/>
                <w:kern w:val="0"/>
                <w:sz w:val="22"/>
                <w:szCs w:val="22"/>
                <w:highlight w:val="none"/>
                <w:lang w:eastAsia="zh-CN" w:bidi="ar"/>
              </w:rPr>
              <w:t>专车</w:t>
            </w:r>
            <w:r>
              <w:rPr>
                <w:rFonts w:hint="eastAsia" w:ascii="宋体" w:hAnsi="宋体" w:eastAsia="宋体" w:cs="宋体"/>
                <w:color w:val="auto"/>
                <w:kern w:val="0"/>
                <w:sz w:val="22"/>
                <w:szCs w:val="22"/>
                <w:highlight w:val="none"/>
                <w:lang w:bidi="ar"/>
              </w:rPr>
              <w:t>接送</w:t>
            </w:r>
            <w:r>
              <w:rPr>
                <w:rFonts w:hint="eastAsia" w:ascii="宋体" w:hAnsi="宋体" w:eastAsia="宋体" w:cs="宋体"/>
                <w:color w:val="auto"/>
                <w:kern w:val="0"/>
                <w:sz w:val="22"/>
                <w:szCs w:val="22"/>
                <w:highlight w:val="none"/>
                <w:lang w:eastAsia="zh-CN" w:bidi="ar"/>
              </w:rPr>
              <w:t>、差旅费</w:t>
            </w:r>
            <w:r>
              <w:rPr>
                <w:rFonts w:hint="eastAsia" w:ascii="宋体" w:hAnsi="宋体" w:eastAsia="宋体" w:cs="宋体"/>
                <w:color w:val="auto"/>
                <w:kern w:val="0"/>
                <w:sz w:val="22"/>
                <w:szCs w:val="22"/>
                <w:highlight w:val="none"/>
                <w:lang w:bidi="ar"/>
              </w:rPr>
              <w:t>等）</w:t>
            </w:r>
            <w:r>
              <w:rPr>
                <w:rFonts w:hint="eastAsia" w:ascii="宋体" w:hAnsi="宋体" w:eastAsia="宋体" w:cs="宋体"/>
                <w:color w:val="auto"/>
                <w:kern w:val="0"/>
                <w:sz w:val="22"/>
                <w:szCs w:val="22"/>
                <w:highlight w:val="none"/>
                <w:lang w:eastAsia="zh-CN" w:bidi="ar"/>
              </w:rPr>
              <w:t>，按照</w:t>
            </w:r>
            <w:r>
              <w:rPr>
                <w:rFonts w:hint="eastAsia" w:ascii="宋体" w:hAnsi="宋体" w:eastAsia="宋体" w:cs="宋体"/>
                <w:color w:val="auto"/>
                <w:kern w:val="0"/>
                <w:sz w:val="22"/>
                <w:szCs w:val="22"/>
                <w:highlight w:val="none"/>
                <w:lang w:bidi="ar"/>
              </w:rPr>
              <w:t>专利组、商标组、地标组按照4:3:3比例评选粤创赛百强，其中前5</w:t>
            </w:r>
            <w:r>
              <w:rPr>
                <w:rFonts w:ascii="宋体" w:hAnsi="宋体" w:eastAsia="宋体" w:cs="宋体"/>
                <w:color w:val="auto"/>
                <w:kern w:val="0"/>
                <w:sz w:val="22"/>
                <w:szCs w:val="22"/>
                <w:highlight w:val="none"/>
                <w:lang w:bidi="ar"/>
              </w:rPr>
              <w:t>0</w:t>
            </w:r>
            <w:r>
              <w:rPr>
                <w:rFonts w:hint="eastAsia" w:ascii="宋体" w:hAnsi="宋体" w:eastAsia="宋体" w:cs="宋体"/>
                <w:color w:val="auto"/>
                <w:kern w:val="0"/>
                <w:sz w:val="22"/>
                <w:szCs w:val="22"/>
                <w:highlight w:val="none"/>
                <w:lang w:bidi="ar"/>
              </w:rPr>
              <w:t>个项目进入复赛，专利组</w:t>
            </w:r>
            <w:r>
              <w:rPr>
                <w:rFonts w:ascii="宋体" w:hAnsi="宋体" w:eastAsia="宋体" w:cs="宋体"/>
                <w:color w:val="auto"/>
                <w:kern w:val="0"/>
                <w:sz w:val="22"/>
                <w:szCs w:val="22"/>
                <w:highlight w:val="none"/>
                <w:lang w:bidi="ar"/>
              </w:rPr>
              <w:t>20</w:t>
            </w:r>
            <w:r>
              <w:rPr>
                <w:rFonts w:hint="eastAsia" w:ascii="宋体" w:hAnsi="宋体" w:eastAsia="宋体" w:cs="宋体"/>
                <w:color w:val="auto"/>
                <w:kern w:val="0"/>
                <w:sz w:val="22"/>
                <w:szCs w:val="22"/>
                <w:highlight w:val="none"/>
                <w:lang w:bidi="ar"/>
              </w:rPr>
              <w:t>个，商标组</w:t>
            </w:r>
            <w:r>
              <w:rPr>
                <w:rFonts w:ascii="宋体" w:hAnsi="宋体" w:eastAsia="宋体" w:cs="宋体"/>
                <w:color w:val="auto"/>
                <w:kern w:val="0"/>
                <w:sz w:val="22"/>
                <w:szCs w:val="22"/>
                <w:highlight w:val="none"/>
                <w:lang w:bidi="ar"/>
              </w:rPr>
              <w:t>15</w:t>
            </w:r>
            <w:r>
              <w:rPr>
                <w:rFonts w:hint="eastAsia" w:ascii="宋体" w:hAnsi="宋体" w:eastAsia="宋体" w:cs="宋体"/>
                <w:color w:val="auto"/>
                <w:kern w:val="0"/>
                <w:sz w:val="22"/>
                <w:szCs w:val="22"/>
                <w:highlight w:val="none"/>
                <w:lang w:bidi="ar"/>
              </w:rPr>
              <w:t>个，地标组</w:t>
            </w:r>
            <w:r>
              <w:rPr>
                <w:rFonts w:ascii="宋体" w:hAnsi="宋体" w:eastAsia="宋体" w:cs="宋体"/>
                <w:color w:val="auto"/>
                <w:kern w:val="0"/>
                <w:sz w:val="22"/>
                <w:szCs w:val="22"/>
                <w:highlight w:val="none"/>
                <w:lang w:bidi="ar"/>
              </w:rPr>
              <w:t>15</w:t>
            </w:r>
            <w:r>
              <w:rPr>
                <w:rFonts w:hint="eastAsia" w:ascii="宋体" w:hAnsi="宋体" w:eastAsia="宋体" w:cs="宋体"/>
                <w:color w:val="auto"/>
                <w:kern w:val="0"/>
                <w:sz w:val="22"/>
                <w:szCs w:val="22"/>
                <w:highlight w:val="none"/>
                <w:lang w:bidi="ar"/>
              </w:rPr>
              <w:t xml:space="preserve">个。 </w:t>
            </w:r>
          </w:p>
        </w:tc>
        <w:tc>
          <w:tcPr>
            <w:tcW w:w="1413"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146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4" w:hRule="atLeast"/>
        </w:trPr>
        <w:tc>
          <w:tcPr>
            <w:tcW w:w="1112"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90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3507"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 xml:space="preserve">8、宣传发布：网络投票宣传、海选初赛信息发布（省媒、本地媒体、新媒体）。 </w:t>
            </w:r>
          </w:p>
        </w:tc>
        <w:tc>
          <w:tcPr>
            <w:tcW w:w="1413"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146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4" w:hRule="atLeast"/>
        </w:trPr>
        <w:tc>
          <w:tcPr>
            <w:tcW w:w="1112"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90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3507"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 xml:space="preserve">9、活动管理：配置现场管理、后勤、摄影摄像等人员。 </w:t>
            </w:r>
          </w:p>
        </w:tc>
        <w:tc>
          <w:tcPr>
            <w:tcW w:w="1413"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146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4" w:hRule="atLeast"/>
        </w:trPr>
        <w:tc>
          <w:tcPr>
            <w:tcW w:w="1112"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90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3507"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w:t>
            </w:r>
            <w:r>
              <w:rPr>
                <w:rFonts w:hint="eastAsia" w:ascii="宋体" w:hAnsi="宋体" w:eastAsia="宋体" w:cs="宋体"/>
                <w:color w:val="auto"/>
                <w:kern w:val="0"/>
                <w:sz w:val="22"/>
                <w:szCs w:val="22"/>
                <w:highlight w:val="none"/>
                <w:lang w:val="en-US" w:eastAsia="zh-CN" w:bidi="ar"/>
              </w:rPr>
              <w:t>0</w:t>
            </w:r>
            <w:r>
              <w:rPr>
                <w:rFonts w:hint="eastAsia" w:ascii="宋体" w:hAnsi="宋体" w:eastAsia="宋体" w:cs="宋体"/>
                <w:color w:val="auto"/>
                <w:kern w:val="0"/>
                <w:sz w:val="22"/>
                <w:szCs w:val="22"/>
                <w:highlight w:val="none"/>
                <w:lang w:bidi="ar"/>
              </w:rPr>
              <w:t>、网络投票系统、初赛评审系统上线</w:t>
            </w:r>
          </w:p>
        </w:tc>
        <w:tc>
          <w:tcPr>
            <w:tcW w:w="1413"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146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4" w:hRule="atLeast"/>
        </w:trPr>
        <w:tc>
          <w:tcPr>
            <w:tcW w:w="1112"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90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3507"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w:t>
            </w:r>
            <w:r>
              <w:rPr>
                <w:rFonts w:hint="eastAsia" w:ascii="宋体" w:hAnsi="宋体" w:eastAsia="宋体" w:cs="宋体"/>
                <w:color w:val="auto"/>
                <w:kern w:val="0"/>
                <w:sz w:val="22"/>
                <w:szCs w:val="22"/>
                <w:highlight w:val="none"/>
                <w:lang w:val="en-US" w:eastAsia="zh-CN" w:bidi="ar"/>
              </w:rPr>
              <w:t>1</w:t>
            </w:r>
            <w:r>
              <w:rPr>
                <w:rFonts w:hint="eastAsia" w:ascii="宋体" w:hAnsi="宋体" w:eastAsia="宋体" w:cs="宋体"/>
                <w:color w:val="auto"/>
                <w:kern w:val="0"/>
                <w:sz w:val="22"/>
                <w:szCs w:val="22"/>
                <w:highlight w:val="none"/>
                <w:lang w:bidi="ar"/>
              </w:rPr>
              <w:t>、初赛晋级后，针对晋级项目组织不少于1场培训。</w:t>
            </w:r>
          </w:p>
        </w:tc>
        <w:tc>
          <w:tcPr>
            <w:tcW w:w="1413"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146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4" w:hRule="atLeast"/>
        </w:trPr>
        <w:tc>
          <w:tcPr>
            <w:tcW w:w="1112"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90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3507"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w:t>
            </w:r>
            <w:r>
              <w:rPr>
                <w:rFonts w:hint="eastAsia" w:ascii="宋体" w:hAnsi="宋体" w:eastAsia="宋体" w:cs="宋体"/>
                <w:color w:val="auto"/>
                <w:kern w:val="0"/>
                <w:sz w:val="22"/>
                <w:szCs w:val="22"/>
                <w:highlight w:val="none"/>
                <w:lang w:val="en-US" w:eastAsia="zh-CN" w:bidi="ar"/>
              </w:rPr>
              <w:t>2</w:t>
            </w:r>
            <w:r>
              <w:rPr>
                <w:rFonts w:hint="eastAsia" w:ascii="宋体" w:hAnsi="宋体" w:eastAsia="宋体" w:cs="宋体"/>
                <w:color w:val="auto"/>
                <w:kern w:val="0"/>
                <w:sz w:val="22"/>
                <w:szCs w:val="22"/>
                <w:highlight w:val="none"/>
                <w:lang w:bidi="ar"/>
              </w:rPr>
              <w:t>、晋级名单公示并提供专业团队处理突发事件，解决投诉举报等纠纷事宜</w:t>
            </w:r>
          </w:p>
        </w:tc>
        <w:tc>
          <w:tcPr>
            <w:tcW w:w="1413"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146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8" w:hRule="atLeast"/>
        </w:trPr>
        <w:tc>
          <w:tcPr>
            <w:tcW w:w="1112" w:type="dxa"/>
            <w:vMerge w:val="continue"/>
            <w:shd w:val="clear" w:color="auto" w:fill="auto"/>
            <w:tcMar>
              <w:top w:w="15" w:type="dxa"/>
              <w:left w:w="15" w:type="dxa"/>
              <w:right w:w="15" w:type="dxa"/>
            </w:tcMar>
            <w:vAlign w:val="center"/>
          </w:tcPr>
          <w:p>
            <w:pPr>
              <w:jc w:val="center"/>
              <w:rPr>
                <w:rFonts w:ascii="宋体" w:hAnsi="宋体" w:eastAsia="宋体" w:cs="宋体"/>
                <w:color w:val="auto"/>
                <w:sz w:val="22"/>
                <w:szCs w:val="22"/>
                <w:highlight w:val="none"/>
              </w:rPr>
            </w:pPr>
          </w:p>
        </w:tc>
        <w:tc>
          <w:tcPr>
            <w:tcW w:w="906" w:type="dxa"/>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初赛后晋级项目物料设计策划、宣传</w:t>
            </w:r>
          </w:p>
        </w:tc>
        <w:tc>
          <w:tcPr>
            <w:tcW w:w="3507"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lang w:bidi="ar"/>
              </w:rPr>
              <w:t>开展系列晋级项目宣传</w:t>
            </w:r>
            <w:r>
              <w:rPr>
                <w:rFonts w:hint="eastAsia" w:ascii="宋体" w:hAnsi="宋体" w:eastAsia="宋体" w:cs="宋体"/>
                <w:color w:val="auto"/>
                <w:kern w:val="0"/>
                <w:sz w:val="22"/>
                <w:szCs w:val="22"/>
                <w:highlight w:val="none"/>
                <w:lang w:eastAsia="zh-CN" w:bidi="ar"/>
              </w:rPr>
              <w:t>（需细化宣传要求）</w:t>
            </w:r>
          </w:p>
        </w:tc>
        <w:tc>
          <w:tcPr>
            <w:tcW w:w="1413"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1466"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2" w:hRule="atLeast"/>
        </w:trPr>
        <w:tc>
          <w:tcPr>
            <w:tcW w:w="1112" w:type="dxa"/>
            <w:vMerge w:val="restart"/>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（四）复赛和推广阶段：评选出</w:t>
            </w:r>
            <w:r>
              <w:rPr>
                <w:rFonts w:ascii="宋体" w:hAnsi="宋体" w:eastAsia="宋体" w:cs="宋体"/>
                <w:color w:val="auto"/>
                <w:kern w:val="0"/>
                <w:sz w:val="22"/>
                <w:szCs w:val="22"/>
                <w:highlight w:val="none"/>
                <w:lang w:bidi="ar"/>
              </w:rPr>
              <w:t>30</w:t>
            </w:r>
            <w:r>
              <w:rPr>
                <w:rFonts w:hint="eastAsia" w:ascii="宋体" w:hAnsi="宋体" w:eastAsia="宋体" w:cs="宋体"/>
                <w:color w:val="auto"/>
                <w:kern w:val="0"/>
                <w:sz w:val="22"/>
                <w:szCs w:val="22"/>
                <w:highlight w:val="none"/>
                <w:lang w:bidi="ar"/>
              </w:rPr>
              <w:t>个项目进入决赛。</w:t>
            </w:r>
          </w:p>
        </w:tc>
        <w:tc>
          <w:tcPr>
            <w:tcW w:w="906" w:type="dxa"/>
            <w:vMerge w:val="restart"/>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复赛，从专家库中抽取专家，根据评分标准和细则，并组织项目进行路演、答辩，评出粤创赛晋级决赛项目</w:t>
            </w:r>
          </w:p>
        </w:tc>
        <w:tc>
          <w:tcPr>
            <w:tcW w:w="3507"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包括</w:t>
            </w:r>
            <w:r>
              <w:rPr>
                <w:rFonts w:hint="eastAsia" w:ascii="宋体" w:hAnsi="宋体" w:eastAsia="宋体" w:cs="宋体"/>
                <w:color w:val="auto"/>
                <w:kern w:val="0"/>
                <w:sz w:val="22"/>
                <w:szCs w:val="22"/>
                <w:highlight w:val="none"/>
                <w:lang w:eastAsia="zh-CN" w:bidi="ar"/>
              </w:rPr>
              <w:t>但不限于以下内容：</w:t>
            </w:r>
          </w:p>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1、策划设计：项目复赛组织策划、形象设计、导视系统设计、相关物料设计。</w:t>
            </w:r>
          </w:p>
        </w:tc>
        <w:tc>
          <w:tcPr>
            <w:tcW w:w="1413"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1466" w:type="dxa"/>
            <w:vMerge w:val="restart"/>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2" w:hRule="atLeast"/>
        </w:trPr>
        <w:tc>
          <w:tcPr>
            <w:tcW w:w="1112" w:type="dxa"/>
            <w:vMerge w:val="continue"/>
            <w:shd w:val="clear" w:color="auto" w:fill="auto"/>
            <w:tcMar>
              <w:top w:w="15" w:type="dxa"/>
              <w:left w:w="15" w:type="dxa"/>
              <w:right w:w="15" w:type="dxa"/>
            </w:tcMar>
            <w:vAlign w:val="center"/>
          </w:tcPr>
          <w:p>
            <w:pPr>
              <w:widowControl/>
              <w:jc w:val="left"/>
              <w:textAlignment w:val="center"/>
              <w:rPr>
                <w:color w:val="auto"/>
              </w:rPr>
            </w:pPr>
          </w:p>
        </w:tc>
        <w:tc>
          <w:tcPr>
            <w:tcW w:w="906" w:type="dxa"/>
            <w:vMerge w:val="continue"/>
            <w:shd w:val="clear" w:color="auto" w:fill="auto"/>
            <w:tcMar>
              <w:top w:w="15" w:type="dxa"/>
              <w:left w:w="15" w:type="dxa"/>
              <w:right w:w="15" w:type="dxa"/>
            </w:tcMar>
            <w:vAlign w:val="center"/>
          </w:tcPr>
          <w:p>
            <w:pPr>
              <w:widowControl/>
              <w:jc w:val="left"/>
              <w:textAlignment w:val="center"/>
              <w:rPr>
                <w:color w:val="auto"/>
              </w:rPr>
            </w:pPr>
          </w:p>
        </w:tc>
        <w:tc>
          <w:tcPr>
            <w:tcW w:w="3507" w:type="dxa"/>
            <w:shd w:val="clear" w:color="auto" w:fill="auto"/>
            <w:tcMar>
              <w:top w:w="15" w:type="dxa"/>
              <w:left w:w="15" w:type="dxa"/>
              <w:right w:w="15" w:type="dxa"/>
            </w:tcMar>
            <w:vAlign w:val="center"/>
          </w:tcPr>
          <w:p>
            <w:pPr>
              <w:widowControl/>
              <w:jc w:val="left"/>
              <w:textAlignment w:val="center"/>
              <w:rPr>
                <w:color w:val="auto"/>
              </w:rPr>
            </w:pPr>
            <w:r>
              <w:rPr>
                <w:rFonts w:hint="eastAsia" w:ascii="宋体" w:hAnsi="宋体" w:eastAsia="宋体" w:cs="宋体"/>
                <w:color w:val="auto"/>
                <w:kern w:val="0"/>
                <w:sz w:val="22"/>
                <w:szCs w:val="22"/>
                <w:highlight w:val="none"/>
                <w:lang w:bidi="ar"/>
              </w:rPr>
              <w:t>2、场地服务：湛江市区四星级以上酒店会场</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bidi="ar"/>
              </w:rPr>
              <w:t>接待规模不少于</w:t>
            </w:r>
            <w:r>
              <w:rPr>
                <w:rFonts w:hint="eastAsia" w:ascii="宋体" w:hAnsi="宋体" w:eastAsia="宋体" w:cs="宋体"/>
                <w:color w:val="auto"/>
                <w:kern w:val="0"/>
                <w:sz w:val="22"/>
                <w:szCs w:val="22"/>
                <w:highlight w:val="none"/>
                <w:lang w:val="en-US" w:eastAsia="zh-CN" w:bidi="ar"/>
              </w:rPr>
              <w:t>1</w:t>
            </w:r>
            <w:r>
              <w:rPr>
                <w:rFonts w:hint="eastAsia" w:ascii="宋体" w:hAnsi="宋体" w:eastAsia="宋体" w:cs="宋体"/>
                <w:color w:val="auto"/>
                <w:kern w:val="0"/>
                <w:sz w:val="22"/>
                <w:szCs w:val="22"/>
                <w:highlight w:val="none"/>
                <w:lang w:bidi="ar"/>
              </w:rPr>
              <w:t>50人（视具体情况而定）。</w:t>
            </w:r>
          </w:p>
        </w:tc>
        <w:tc>
          <w:tcPr>
            <w:tcW w:w="1413"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146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2" w:hRule="atLeast"/>
        </w:trPr>
        <w:tc>
          <w:tcPr>
            <w:tcW w:w="1112"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90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3507"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 xml:space="preserve">3、物料制作：工作证、麦卡、台牌、横幅、桁架、展架、KT板、海报、文具用品、生活用品、茶歇食品、应急药箱、资料打印等。 </w:t>
            </w:r>
          </w:p>
        </w:tc>
        <w:tc>
          <w:tcPr>
            <w:tcW w:w="1413"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146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2" w:hRule="atLeast"/>
        </w:trPr>
        <w:tc>
          <w:tcPr>
            <w:tcW w:w="1112"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90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3507"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 xml:space="preserve">4、设备服务：桌椅配置、影音设备、电脑设备、比赛计时设备等。 </w:t>
            </w:r>
          </w:p>
        </w:tc>
        <w:tc>
          <w:tcPr>
            <w:tcW w:w="1413"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146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trPr>
        <w:tc>
          <w:tcPr>
            <w:tcW w:w="1112"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90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3507"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 xml:space="preserve">5、主持人服务：聘请专业主持人。 </w:t>
            </w:r>
          </w:p>
        </w:tc>
        <w:tc>
          <w:tcPr>
            <w:tcW w:w="1413"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146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2" w:hRule="atLeast"/>
        </w:trPr>
        <w:tc>
          <w:tcPr>
            <w:tcW w:w="1112"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90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3507"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6、专家、评委服务：聘请有关专家评委</w:t>
            </w:r>
            <w:r>
              <w:rPr>
                <w:rFonts w:hint="eastAsia" w:ascii="宋体" w:hAnsi="宋体" w:eastAsia="宋体" w:cs="宋体"/>
                <w:color w:val="auto"/>
                <w:kern w:val="0"/>
                <w:sz w:val="22"/>
                <w:szCs w:val="22"/>
                <w:highlight w:val="none"/>
                <w:lang w:eastAsia="zh-CN" w:bidi="ar"/>
              </w:rPr>
              <w:t>评审</w:t>
            </w:r>
            <w:r>
              <w:rPr>
                <w:rFonts w:hint="eastAsia" w:ascii="宋体" w:hAnsi="宋体" w:eastAsia="宋体" w:cs="宋体"/>
                <w:color w:val="auto"/>
                <w:kern w:val="0"/>
                <w:sz w:val="22"/>
                <w:szCs w:val="22"/>
                <w:highlight w:val="none"/>
                <w:lang w:bidi="ar"/>
              </w:rPr>
              <w:t>（</w:t>
            </w:r>
            <w:r>
              <w:rPr>
                <w:rFonts w:hint="eastAsia" w:ascii="宋体" w:hAnsi="宋体" w:eastAsia="宋体" w:cs="宋体"/>
                <w:color w:val="auto"/>
                <w:kern w:val="0"/>
                <w:sz w:val="22"/>
                <w:szCs w:val="22"/>
                <w:highlight w:val="none"/>
                <w:lang w:eastAsia="zh-CN" w:bidi="ar"/>
              </w:rPr>
              <w:t>达到</w:t>
            </w:r>
            <w:r>
              <w:rPr>
                <w:rFonts w:hint="eastAsia" w:ascii="宋体" w:hAnsi="宋体" w:eastAsia="宋体" w:cs="宋体"/>
                <w:color w:val="auto"/>
                <w:kern w:val="0"/>
                <w:sz w:val="22"/>
                <w:szCs w:val="22"/>
                <w:highlight w:val="none"/>
                <w:lang w:bidi="ar"/>
              </w:rPr>
              <w:t>五星级酒店</w:t>
            </w:r>
            <w:r>
              <w:rPr>
                <w:rFonts w:hint="eastAsia" w:ascii="宋体" w:hAnsi="宋体" w:eastAsia="宋体" w:cs="宋体"/>
                <w:color w:val="auto"/>
                <w:kern w:val="0"/>
                <w:sz w:val="22"/>
                <w:szCs w:val="22"/>
                <w:highlight w:val="none"/>
                <w:lang w:eastAsia="zh-CN" w:bidi="ar"/>
              </w:rPr>
              <w:t>标准或采购人认可同意的酒店</w:t>
            </w:r>
            <w:r>
              <w:rPr>
                <w:rFonts w:hint="eastAsia" w:ascii="宋体" w:hAnsi="宋体" w:eastAsia="宋体" w:cs="宋体"/>
                <w:color w:val="auto"/>
                <w:kern w:val="0"/>
                <w:sz w:val="22"/>
                <w:szCs w:val="22"/>
                <w:highlight w:val="none"/>
                <w:lang w:bidi="ar"/>
              </w:rPr>
              <w:t>住宿、用餐、</w:t>
            </w:r>
            <w:r>
              <w:rPr>
                <w:rFonts w:hint="eastAsia" w:ascii="宋体" w:hAnsi="宋体" w:eastAsia="宋体" w:cs="宋体"/>
                <w:color w:val="auto"/>
                <w:kern w:val="0"/>
                <w:sz w:val="22"/>
                <w:szCs w:val="22"/>
                <w:highlight w:val="none"/>
                <w:lang w:eastAsia="zh-CN" w:bidi="ar"/>
              </w:rPr>
              <w:t>专车</w:t>
            </w:r>
            <w:r>
              <w:rPr>
                <w:rFonts w:hint="eastAsia" w:ascii="宋体" w:hAnsi="宋体" w:eastAsia="宋体" w:cs="宋体"/>
                <w:color w:val="auto"/>
                <w:kern w:val="0"/>
                <w:sz w:val="22"/>
                <w:szCs w:val="22"/>
                <w:highlight w:val="none"/>
                <w:lang w:bidi="ar"/>
              </w:rPr>
              <w:t>接送</w:t>
            </w:r>
            <w:r>
              <w:rPr>
                <w:rFonts w:hint="eastAsia" w:ascii="宋体" w:hAnsi="宋体" w:eastAsia="宋体" w:cs="宋体"/>
                <w:color w:val="auto"/>
                <w:kern w:val="0"/>
                <w:sz w:val="22"/>
                <w:szCs w:val="22"/>
                <w:highlight w:val="none"/>
                <w:lang w:eastAsia="zh-CN" w:bidi="ar"/>
              </w:rPr>
              <w:t>、差旅费</w:t>
            </w:r>
            <w:r>
              <w:rPr>
                <w:rFonts w:hint="eastAsia" w:ascii="宋体" w:hAnsi="宋体" w:eastAsia="宋体" w:cs="宋体"/>
                <w:color w:val="auto"/>
                <w:kern w:val="0"/>
                <w:sz w:val="22"/>
                <w:szCs w:val="22"/>
                <w:highlight w:val="none"/>
                <w:lang w:bidi="ar"/>
              </w:rPr>
              <w:t>等）</w:t>
            </w:r>
            <w:r>
              <w:rPr>
                <w:rFonts w:hint="eastAsia" w:ascii="宋体" w:hAnsi="宋体" w:eastAsia="宋体" w:cs="宋体"/>
                <w:color w:val="auto"/>
                <w:kern w:val="0"/>
                <w:sz w:val="22"/>
                <w:szCs w:val="22"/>
                <w:highlight w:val="none"/>
                <w:lang w:eastAsia="zh-CN" w:bidi="ar"/>
              </w:rPr>
              <w:t>，按照</w:t>
            </w:r>
            <w:r>
              <w:rPr>
                <w:rFonts w:hint="eastAsia" w:ascii="宋体" w:hAnsi="宋体" w:eastAsia="宋体" w:cs="宋体"/>
                <w:color w:val="auto"/>
                <w:kern w:val="0"/>
                <w:sz w:val="22"/>
                <w:szCs w:val="22"/>
                <w:highlight w:val="none"/>
                <w:lang w:bidi="ar"/>
              </w:rPr>
              <w:t>专利组、商标组、地标组按照4:3:3比例评选</w:t>
            </w:r>
            <w:r>
              <w:rPr>
                <w:rFonts w:ascii="宋体" w:hAnsi="宋体" w:eastAsia="宋体" w:cs="宋体"/>
                <w:color w:val="auto"/>
                <w:kern w:val="0"/>
                <w:sz w:val="22"/>
                <w:szCs w:val="22"/>
                <w:highlight w:val="none"/>
                <w:lang w:bidi="ar"/>
              </w:rPr>
              <w:t>30</w:t>
            </w:r>
            <w:r>
              <w:rPr>
                <w:rFonts w:hint="eastAsia" w:ascii="宋体" w:hAnsi="宋体" w:eastAsia="宋体" w:cs="宋体"/>
                <w:color w:val="auto"/>
                <w:kern w:val="0"/>
                <w:sz w:val="22"/>
                <w:szCs w:val="22"/>
                <w:highlight w:val="none"/>
                <w:lang w:bidi="ar"/>
              </w:rPr>
              <w:t>个项目进入决赛，专利组</w:t>
            </w:r>
            <w:r>
              <w:rPr>
                <w:rFonts w:ascii="宋体" w:hAnsi="宋体" w:eastAsia="宋体" w:cs="宋体"/>
                <w:color w:val="auto"/>
                <w:kern w:val="0"/>
                <w:sz w:val="22"/>
                <w:szCs w:val="22"/>
                <w:highlight w:val="none"/>
                <w:lang w:bidi="ar"/>
              </w:rPr>
              <w:t>12</w:t>
            </w:r>
            <w:r>
              <w:rPr>
                <w:rFonts w:hint="eastAsia" w:ascii="宋体" w:hAnsi="宋体" w:eastAsia="宋体" w:cs="宋体"/>
                <w:color w:val="auto"/>
                <w:kern w:val="0"/>
                <w:sz w:val="22"/>
                <w:szCs w:val="22"/>
                <w:highlight w:val="none"/>
                <w:lang w:bidi="ar"/>
              </w:rPr>
              <w:t>个，商标组</w:t>
            </w:r>
            <w:r>
              <w:rPr>
                <w:rFonts w:ascii="宋体" w:hAnsi="宋体" w:eastAsia="宋体" w:cs="宋体"/>
                <w:color w:val="auto"/>
                <w:kern w:val="0"/>
                <w:sz w:val="22"/>
                <w:szCs w:val="22"/>
                <w:highlight w:val="none"/>
                <w:lang w:bidi="ar"/>
              </w:rPr>
              <w:t>9</w:t>
            </w:r>
            <w:r>
              <w:rPr>
                <w:rFonts w:hint="eastAsia" w:ascii="宋体" w:hAnsi="宋体" w:eastAsia="宋体" w:cs="宋体"/>
                <w:color w:val="auto"/>
                <w:kern w:val="0"/>
                <w:sz w:val="22"/>
                <w:szCs w:val="22"/>
                <w:highlight w:val="none"/>
                <w:lang w:bidi="ar"/>
              </w:rPr>
              <w:t>个，地标组</w:t>
            </w:r>
            <w:r>
              <w:rPr>
                <w:rFonts w:ascii="宋体" w:hAnsi="宋体" w:eastAsia="宋体" w:cs="宋体"/>
                <w:color w:val="auto"/>
                <w:kern w:val="0"/>
                <w:sz w:val="22"/>
                <w:szCs w:val="22"/>
                <w:highlight w:val="none"/>
                <w:lang w:bidi="ar"/>
              </w:rPr>
              <w:t>9</w:t>
            </w:r>
            <w:r>
              <w:rPr>
                <w:rFonts w:hint="eastAsia" w:ascii="宋体" w:hAnsi="宋体" w:eastAsia="宋体" w:cs="宋体"/>
                <w:color w:val="auto"/>
                <w:kern w:val="0"/>
                <w:sz w:val="22"/>
                <w:szCs w:val="22"/>
                <w:highlight w:val="none"/>
                <w:lang w:bidi="ar"/>
              </w:rPr>
              <w:t>个</w:t>
            </w:r>
            <w:r>
              <w:rPr>
                <w:rFonts w:hint="eastAsia" w:ascii="宋体" w:hAnsi="宋体" w:eastAsia="宋体" w:cs="宋体"/>
                <w:color w:val="auto"/>
                <w:kern w:val="0"/>
                <w:sz w:val="22"/>
                <w:szCs w:val="22"/>
                <w:highlight w:val="none"/>
                <w:lang w:eastAsia="zh-CN" w:bidi="ar"/>
              </w:rPr>
              <w:t>。</w:t>
            </w:r>
          </w:p>
        </w:tc>
        <w:tc>
          <w:tcPr>
            <w:tcW w:w="1413"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146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2" w:hRule="atLeast"/>
        </w:trPr>
        <w:tc>
          <w:tcPr>
            <w:tcW w:w="1112"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90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3507"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7、接待服务：参赛人员接待工作</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bidi="ar"/>
              </w:rPr>
              <w:t>接待规模不少于</w:t>
            </w:r>
            <w:r>
              <w:rPr>
                <w:rFonts w:hint="eastAsia" w:ascii="宋体" w:hAnsi="宋体" w:eastAsia="宋体" w:cs="宋体"/>
                <w:color w:val="auto"/>
                <w:kern w:val="0"/>
                <w:sz w:val="22"/>
                <w:szCs w:val="22"/>
                <w:highlight w:val="none"/>
                <w:lang w:val="en-US" w:eastAsia="zh-CN" w:bidi="ar"/>
              </w:rPr>
              <w:t>100</w:t>
            </w:r>
            <w:r>
              <w:rPr>
                <w:rFonts w:hint="eastAsia" w:ascii="宋体" w:hAnsi="宋体" w:eastAsia="宋体" w:cs="宋体"/>
                <w:color w:val="auto"/>
                <w:kern w:val="0"/>
                <w:sz w:val="22"/>
                <w:szCs w:val="22"/>
                <w:highlight w:val="none"/>
                <w:lang w:bidi="ar"/>
              </w:rPr>
              <w:t>人（视具体情况而定）</w:t>
            </w:r>
            <w:r>
              <w:rPr>
                <w:rFonts w:hint="eastAsia" w:ascii="宋体" w:hAnsi="宋体" w:eastAsia="宋体" w:cs="宋体"/>
                <w:color w:val="auto"/>
                <w:kern w:val="0"/>
                <w:sz w:val="22"/>
                <w:szCs w:val="22"/>
                <w:highlight w:val="none"/>
                <w:lang w:bidi="ar"/>
              </w:rPr>
              <w:t>（住宿、用餐等）。</w:t>
            </w:r>
          </w:p>
        </w:tc>
        <w:tc>
          <w:tcPr>
            <w:tcW w:w="1413"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146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2" w:hRule="atLeast"/>
        </w:trPr>
        <w:tc>
          <w:tcPr>
            <w:tcW w:w="1112"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90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3507"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 xml:space="preserve">8、宣传发布：复赛信息发布（省媒、本地媒体、新媒体平台）。 </w:t>
            </w:r>
          </w:p>
        </w:tc>
        <w:tc>
          <w:tcPr>
            <w:tcW w:w="1413"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146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2" w:hRule="atLeast"/>
        </w:trPr>
        <w:tc>
          <w:tcPr>
            <w:tcW w:w="1112"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90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3507"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9、活动管理：配置现场管理、礼仪、后勤、音控、摄影摄像等人员。</w:t>
            </w:r>
          </w:p>
        </w:tc>
        <w:tc>
          <w:tcPr>
            <w:tcW w:w="1413"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146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trPr>
        <w:tc>
          <w:tcPr>
            <w:tcW w:w="1112"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90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3507"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eastAsia="宋体" w:cs="宋体"/>
                <w:color w:val="auto"/>
                <w:kern w:val="0"/>
                <w:sz w:val="22"/>
                <w:szCs w:val="22"/>
                <w:highlight w:val="none"/>
                <w:lang w:bidi="ar"/>
              </w:rPr>
              <w:t>1</w:t>
            </w:r>
            <w:r>
              <w:rPr>
                <w:rFonts w:hint="eastAsia" w:ascii="宋体" w:hAnsi="宋体" w:eastAsia="宋体" w:cs="宋体"/>
                <w:color w:val="auto"/>
                <w:kern w:val="0"/>
                <w:sz w:val="22"/>
                <w:szCs w:val="22"/>
                <w:highlight w:val="none"/>
                <w:lang w:val="en-US" w:eastAsia="zh-CN" w:bidi="ar"/>
              </w:rPr>
              <w:t>0</w:t>
            </w:r>
            <w:r>
              <w:rPr>
                <w:rFonts w:hint="eastAsia" w:ascii="宋体" w:hAnsi="宋体" w:eastAsia="宋体" w:cs="宋体"/>
                <w:color w:val="auto"/>
                <w:kern w:val="0"/>
                <w:sz w:val="22"/>
                <w:szCs w:val="22"/>
                <w:highlight w:val="none"/>
                <w:lang w:bidi="ar"/>
              </w:rPr>
              <w:t>、复赛评审系统上线</w:t>
            </w:r>
            <w:r>
              <w:rPr>
                <w:rFonts w:hint="eastAsia" w:ascii="宋体" w:hAnsi="宋体" w:eastAsia="宋体" w:cs="宋体"/>
                <w:color w:val="auto"/>
                <w:kern w:val="0"/>
                <w:sz w:val="22"/>
                <w:szCs w:val="22"/>
                <w:highlight w:val="none"/>
                <w:lang w:eastAsia="zh-CN" w:bidi="ar"/>
              </w:rPr>
              <w:t>。</w:t>
            </w:r>
          </w:p>
        </w:tc>
        <w:tc>
          <w:tcPr>
            <w:tcW w:w="1413"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146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2" w:hRule="atLeast"/>
        </w:trPr>
        <w:tc>
          <w:tcPr>
            <w:tcW w:w="1112"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90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3507"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w:t>
            </w:r>
            <w:r>
              <w:rPr>
                <w:rFonts w:hint="eastAsia" w:ascii="宋体" w:hAnsi="宋体" w:eastAsia="宋体" w:cs="宋体"/>
                <w:color w:val="auto"/>
                <w:kern w:val="0"/>
                <w:sz w:val="22"/>
                <w:szCs w:val="22"/>
                <w:highlight w:val="none"/>
                <w:lang w:val="en-US" w:eastAsia="zh-CN" w:bidi="ar"/>
              </w:rPr>
              <w:t>1</w:t>
            </w:r>
            <w:r>
              <w:rPr>
                <w:rFonts w:hint="eastAsia" w:ascii="宋体" w:hAnsi="宋体" w:eastAsia="宋体" w:cs="宋体"/>
                <w:color w:val="auto"/>
                <w:kern w:val="0"/>
                <w:sz w:val="22"/>
                <w:szCs w:val="22"/>
                <w:highlight w:val="none"/>
                <w:lang w:bidi="ar"/>
              </w:rPr>
              <w:t>、复赛晋级后，针对晋级项目组织不少于1场培训。</w:t>
            </w:r>
          </w:p>
        </w:tc>
        <w:tc>
          <w:tcPr>
            <w:tcW w:w="1413"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146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2" w:hRule="atLeast"/>
        </w:trPr>
        <w:tc>
          <w:tcPr>
            <w:tcW w:w="1112"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90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3507"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w:t>
            </w:r>
            <w:r>
              <w:rPr>
                <w:rFonts w:hint="eastAsia" w:ascii="宋体" w:hAnsi="宋体" w:eastAsia="宋体" w:cs="宋体"/>
                <w:color w:val="auto"/>
                <w:kern w:val="0"/>
                <w:sz w:val="22"/>
                <w:szCs w:val="22"/>
                <w:highlight w:val="none"/>
                <w:lang w:val="en-US" w:eastAsia="zh-CN" w:bidi="ar"/>
              </w:rPr>
              <w:t>2</w:t>
            </w:r>
            <w:r>
              <w:rPr>
                <w:rFonts w:hint="eastAsia" w:ascii="宋体" w:hAnsi="宋体" w:eastAsia="宋体" w:cs="宋体"/>
                <w:color w:val="auto"/>
                <w:kern w:val="0"/>
                <w:sz w:val="22"/>
                <w:szCs w:val="22"/>
                <w:highlight w:val="none"/>
                <w:lang w:bidi="ar"/>
              </w:rPr>
              <w:t>、晋级名单公示并提供专业团队处理突发事件，解决投诉举报等纠纷事宜。</w:t>
            </w:r>
          </w:p>
        </w:tc>
        <w:tc>
          <w:tcPr>
            <w:tcW w:w="1413"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146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0" w:hRule="atLeast"/>
        </w:trPr>
        <w:tc>
          <w:tcPr>
            <w:tcW w:w="1112" w:type="dxa"/>
            <w:vMerge w:val="continue"/>
            <w:shd w:val="clear" w:color="auto" w:fill="auto"/>
            <w:tcMar>
              <w:top w:w="15" w:type="dxa"/>
              <w:left w:w="15" w:type="dxa"/>
              <w:right w:w="15" w:type="dxa"/>
            </w:tcMar>
            <w:vAlign w:val="center"/>
          </w:tcPr>
          <w:p>
            <w:pPr>
              <w:jc w:val="center"/>
              <w:rPr>
                <w:rFonts w:ascii="宋体" w:hAnsi="宋体" w:eastAsia="宋体" w:cs="宋体"/>
                <w:color w:val="auto"/>
                <w:sz w:val="22"/>
                <w:szCs w:val="22"/>
                <w:highlight w:val="none"/>
              </w:rPr>
            </w:pPr>
          </w:p>
        </w:tc>
        <w:tc>
          <w:tcPr>
            <w:tcW w:w="906" w:type="dxa"/>
            <w:vMerge w:val="restart"/>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复赛后晋级项目物料设计策划、宣传</w:t>
            </w:r>
          </w:p>
        </w:tc>
        <w:tc>
          <w:tcPr>
            <w:tcW w:w="3507"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lang w:bidi="ar"/>
              </w:rPr>
              <w:t>1、举办一场项目对接会，邀请投融资、产业园区、创业投资人、知名电商管理人员、网红等参加，促进项目推介，促使项目落地湛江</w:t>
            </w:r>
            <w:r>
              <w:rPr>
                <w:rFonts w:hint="eastAsia" w:ascii="宋体" w:hAnsi="宋体" w:eastAsia="宋体" w:cs="宋体"/>
                <w:color w:val="auto"/>
                <w:kern w:val="0"/>
                <w:sz w:val="22"/>
                <w:szCs w:val="22"/>
                <w:highlight w:val="none"/>
                <w:lang w:eastAsia="zh-CN" w:bidi="ar"/>
              </w:rPr>
              <w:t>。</w:t>
            </w:r>
          </w:p>
        </w:tc>
        <w:tc>
          <w:tcPr>
            <w:tcW w:w="1413"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1466" w:type="dxa"/>
            <w:vMerge w:val="restart"/>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0" w:hRule="atLeast"/>
        </w:trPr>
        <w:tc>
          <w:tcPr>
            <w:tcW w:w="1112" w:type="dxa"/>
            <w:vMerge w:val="continue"/>
            <w:shd w:val="clear" w:color="auto" w:fill="auto"/>
            <w:tcMar>
              <w:top w:w="15" w:type="dxa"/>
              <w:left w:w="15" w:type="dxa"/>
              <w:right w:w="15" w:type="dxa"/>
            </w:tcMar>
            <w:vAlign w:val="center"/>
          </w:tcPr>
          <w:p>
            <w:pPr>
              <w:widowControl/>
              <w:jc w:val="left"/>
              <w:textAlignment w:val="center"/>
              <w:rPr>
                <w:color w:val="auto"/>
              </w:rPr>
            </w:pPr>
          </w:p>
        </w:tc>
        <w:tc>
          <w:tcPr>
            <w:tcW w:w="906" w:type="dxa"/>
            <w:vMerge w:val="continue"/>
            <w:shd w:val="clear" w:color="auto" w:fill="auto"/>
            <w:tcMar>
              <w:top w:w="15" w:type="dxa"/>
              <w:left w:w="15" w:type="dxa"/>
              <w:right w:w="15" w:type="dxa"/>
            </w:tcMar>
            <w:vAlign w:val="center"/>
          </w:tcPr>
          <w:p>
            <w:pPr>
              <w:widowControl/>
              <w:jc w:val="left"/>
              <w:textAlignment w:val="center"/>
              <w:rPr>
                <w:color w:val="auto"/>
              </w:rPr>
            </w:pPr>
          </w:p>
        </w:tc>
        <w:tc>
          <w:tcPr>
            <w:tcW w:w="3507" w:type="dxa"/>
            <w:shd w:val="clear" w:color="auto" w:fill="auto"/>
            <w:tcMar>
              <w:top w:w="15" w:type="dxa"/>
              <w:left w:w="15" w:type="dxa"/>
              <w:right w:w="15" w:type="dxa"/>
            </w:tcMar>
            <w:vAlign w:val="center"/>
          </w:tcPr>
          <w:p>
            <w:pPr>
              <w:widowControl/>
              <w:jc w:val="left"/>
              <w:textAlignment w:val="center"/>
              <w:rPr>
                <w:color w:val="auto"/>
              </w:rPr>
            </w:pPr>
            <w:r>
              <w:rPr>
                <w:rFonts w:hint="eastAsia" w:ascii="宋体" w:hAnsi="宋体" w:eastAsia="宋体" w:cs="宋体"/>
                <w:color w:val="auto"/>
                <w:kern w:val="0"/>
                <w:sz w:val="22"/>
                <w:szCs w:val="22"/>
                <w:highlight w:val="none"/>
                <w:lang w:bidi="ar"/>
              </w:rPr>
              <w:t>2、制作复赛宣传视频，开展系列晋级项目宣传，选取部分项目进行专访，作项目分享</w:t>
            </w:r>
          </w:p>
        </w:tc>
        <w:tc>
          <w:tcPr>
            <w:tcW w:w="1413"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146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3" w:hRule="atLeast"/>
        </w:trPr>
        <w:tc>
          <w:tcPr>
            <w:tcW w:w="1112" w:type="dxa"/>
            <w:vMerge w:val="restart"/>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（五）决赛及推广阶段：评选出金奖10项、银奖20项、优秀奖20项</w:t>
            </w:r>
          </w:p>
        </w:tc>
        <w:tc>
          <w:tcPr>
            <w:tcW w:w="906" w:type="dxa"/>
            <w:vMerge w:val="restart"/>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决赛，从专家库中抽取专家，根据评分标准和细则，并组织项目进行路演、答辩，评出粤创赛最终获奖项目。</w:t>
            </w:r>
          </w:p>
        </w:tc>
        <w:tc>
          <w:tcPr>
            <w:tcW w:w="3507"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包括</w:t>
            </w:r>
            <w:r>
              <w:rPr>
                <w:rFonts w:hint="eastAsia" w:ascii="宋体" w:hAnsi="宋体" w:eastAsia="宋体" w:cs="宋体"/>
                <w:color w:val="auto"/>
                <w:kern w:val="0"/>
                <w:sz w:val="22"/>
                <w:szCs w:val="22"/>
                <w:highlight w:val="none"/>
                <w:lang w:eastAsia="zh-CN" w:bidi="ar"/>
              </w:rPr>
              <w:t>但不限于以下内容：</w:t>
            </w:r>
          </w:p>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1、策划设计：项目决赛组织策划、形象设计、导视系统设计、相关物料设计。 </w:t>
            </w:r>
          </w:p>
        </w:tc>
        <w:tc>
          <w:tcPr>
            <w:tcW w:w="1413"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1466" w:type="dxa"/>
            <w:vMerge w:val="restart"/>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3" w:hRule="atLeast"/>
        </w:trPr>
        <w:tc>
          <w:tcPr>
            <w:tcW w:w="1112" w:type="dxa"/>
            <w:vMerge w:val="continue"/>
            <w:shd w:val="clear" w:color="auto" w:fill="auto"/>
            <w:tcMar>
              <w:top w:w="15" w:type="dxa"/>
              <w:left w:w="15" w:type="dxa"/>
              <w:right w:w="15" w:type="dxa"/>
            </w:tcMar>
            <w:vAlign w:val="center"/>
          </w:tcPr>
          <w:p>
            <w:pPr>
              <w:widowControl/>
              <w:jc w:val="left"/>
              <w:textAlignment w:val="center"/>
              <w:rPr>
                <w:color w:val="auto"/>
              </w:rPr>
            </w:pPr>
          </w:p>
        </w:tc>
        <w:tc>
          <w:tcPr>
            <w:tcW w:w="906" w:type="dxa"/>
            <w:vMerge w:val="continue"/>
            <w:shd w:val="clear" w:color="auto" w:fill="auto"/>
            <w:tcMar>
              <w:top w:w="15" w:type="dxa"/>
              <w:left w:w="15" w:type="dxa"/>
              <w:right w:w="15" w:type="dxa"/>
            </w:tcMar>
            <w:vAlign w:val="center"/>
          </w:tcPr>
          <w:p>
            <w:pPr>
              <w:widowControl/>
              <w:jc w:val="left"/>
              <w:textAlignment w:val="center"/>
              <w:rPr>
                <w:color w:val="auto"/>
              </w:rPr>
            </w:pPr>
          </w:p>
        </w:tc>
        <w:tc>
          <w:tcPr>
            <w:tcW w:w="3507" w:type="dxa"/>
            <w:shd w:val="clear" w:color="auto" w:fill="auto"/>
            <w:tcMar>
              <w:top w:w="15" w:type="dxa"/>
              <w:left w:w="15" w:type="dxa"/>
              <w:right w:w="15" w:type="dxa"/>
            </w:tcMar>
            <w:vAlign w:val="center"/>
          </w:tcPr>
          <w:p>
            <w:pPr>
              <w:widowControl/>
              <w:jc w:val="left"/>
              <w:textAlignment w:val="center"/>
              <w:rPr>
                <w:color w:val="auto"/>
              </w:rPr>
            </w:pPr>
            <w:r>
              <w:rPr>
                <w:rFonts w:hint="eastAsia" w:ascii="宋体" w:hAnsi="宋体" w:eastAsia="宋体" w:cs="宋体"/>
                <w:color w:val="auto"/>
                <w:kern w:val="0"/>
                <w:sz w:val="22"/>
                <w:szCs w:val="22"/>
                <w:highlight w:val="none"/>
                <w:lang w:bidi="ar"/>
              </w:rPr>
              <w:t>2、场地服务：湛江市区四星级以上酒店会场</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bidi="ar"/>
              </w:rPr>
              <w:t>接待规模不少于</w:t>
            </w:r>
            <w:r>
              <w:rPr>
                <w:rFonts w:hint="eastAsia" w:ascii="宋体" w:hAnsi="宋体" w:eastAsia="宋体" w:cs="宋体"/>
                <w:color w:val="auto"/>
                <w:kern w:val="0"/>
                <w:sz w:val="22"/>
                <w:szCs w:val="22"/>
                <w:highlight w:val="none"/>
                <w:lang w:val="en-US" w:eastAsia="zh-CN" w:bidi="ar"/>
              </w:rPr>
              <w:t>110</w:t>
            </w:r>
            <w:r>
              <w:rPr>
                <w:rFonts w:hint="eastAsia" w:ascii="宋体" w:hAnsi="宋体" w:eastAsia="宋体" w:cs="宋体"/>
                <w:color w:val="auto"/>
                <w:kern w:val="0"/>
                <w:sz w:val="22"/>
                <w:szCs w:val="22"/>
                <w:highlight w:val="none"/>
                <w:lang w:bidi="ar"/>
              </w:rPr>
              <w:t>人（视具体情况而定）。</w:t>
            </w:r>
          </w:p>
        </w:tc>
        <w:tc>
          <w:tcPr>
            <w:tcW w:w="1413"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146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3" w:hRule="atLeast"/>
        </w:trPr>
        <w:tc>
          <w:tcPr>
            <w:tcW w:w="1112"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90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3507" w:type="dxa"/>
            <w:shd w:val="clear" w:color="auto" w:fill="auto"/>
            <w:tcMar>
              <w:top w:w="15" w:type="dxa"/>
              <w:left w:w="15" w:type="dxa"/>
              <w:right w:w="15" w:type="dxa"/>
            </w:tcMar>
            <w:vAlign w:val="center"/>
          </w:tcPr>
          <w:p>
            <w:pPr>
              <w:widowControl/>
              <w:jc w:val="left"/>
              <w:textAlignment w:val="center"/>
              <w:rPr>
                <w:rFonts w:hint="eastAsia" w:asciiTheme="minorHAnsi" w:hAnsiTheme="minorHAnsi" w:eastAsiaTheme="minorEastAsia" w:cstheme="minorBidi"/>
                <w:color w:val="auto"/>
                <w:kern w:val="2"/>
                <w:sz w:val="21"/>
                <w:szCs w:val="24"/>
                <w:lang w:val="en-US" w:eastAsia="zh-CN" w:bidi="ar-SA"/>
              </w:rPr>
            </w:pPr>
            <w:r>
              <w:rPr>
                <w:rFonts w:hint="eastAsia" w:ascii="宋体" w:hAnsi="宋体" w:eastAsia="宋体" w:cs="宋体"/>
                <w:color w:val="auto"/>
                <w:kern w:val="0"/>
                <w:sz w:val="22"/>
                <w:szCs w:val="22"/>
                <w:highlight w:val="none"/>
                <w:lang w:bidi="ar"/>
              </w:rPr>
              <w:t xml:space="preserve">3、物料制作：工作证、麦卡、台牌、横幅、桁架、展架、KT板、海报、文具用品、生活用品、茶歇食品、应急药箱、资料打印等。 </w:t>
            </w:r>
          </w:p>
        </w:tc>
        <w:tc>
          <w:tcPr>
            <w:tcW w:w="1413"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146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3" w:hRule="atLeast"/>
        </w:trPr>
        <w:tc>
          <w:tcPr>
            <w:tcW w:w="1112"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90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3507"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bidi="ar"/>
              </w:rPr>
              <w:t>4、设备服务：桌椅配置、影音设备、电脑设备、比赛计时设备等。</w:t>
            </w:r>
          </w:p>
        </w:tc>
        <w:tc>
          <w:tcPr>
            <w:tcW w:w="1413"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146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trPr>
        <w:tc>
          <w:tcPr>
            <w:tcW w:w="1112"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90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3507"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bidi="ar"/>
              </w:rPr>
              <w:t>5、主持人服务：聘请专业主持人。</w:t>
            </w:r>
          </w:p>
        </w:tc>
        <w:tc>
          <w:tcPr>
            <w:tcW w:w="1413"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146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3" w:hRule="atLeast"/>
        </w:trPr>
        <w:tc>
          <w:tcPr>
            <w:tcW w:w="1112"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90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3507"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bidi="ar"/>
              </w:rPr>
              <w:t>6、专家、评委服务：聘请有关专家评委</w:t>
            </w:r>
            <w:r>
              <w:rPr>
                <w:rFonts w:hint="eastAsia" w:ascii="宋体" w:hAnsi="宋体" w:eastAsia="宋体" w:cs="宋体"/>
                <w:color w:val="auto"/>
                <w:kern w:val="0"/>
                <w:sz w:val="22"/>
                <w:szCs w:val="22"/>
                <w:highlight w:val="none"/>
                <w:lang w:eastAsia="zh-CN" w:bidi="ar"/>
              </w:rPr>
              <w:t>评审</w:t>
            </w:r>
            <w:r>
              <w:rPr>
                <w:rFonts w:hint="eastAsia" w:ascii="宋体" w:hAnsi="宋体" w:eastAsia="宋体" w:cs="宋体"/>
                <w:color w:val="auto"/>
                <w:kern w:val="0"/>
                <w:sz w:val="22"/>
                <w:szCs w:val="22"/>
                <w:highlight w:val="none"/>
                <w:lang w:bidi="ar"/>
              </w:rPr>
              <w:t>（</w:t>
            </w:r>
            <w:r>
              <w:rPr>
                <w:rFonts w:hint="eastAsia" w:ascii="宋体" w:hAnsi="宋体" w:eastAsia="宋体" w:cs="宋体"/>
                <w:color w:val="auto"/>
                <w:kern w:val="0"/>
                <w:sz w:val="22"/>
                <w:szCs w:val="22"/>
                <w:highlight w:val="none"/>
                <w:lang w:eastAsia="zh-CN" w:bidi="ar"/>
              </w:rPr>
              <w:t>达到</w:t>
            </w:r>
            <w:r>
              <w:rPr>
                <w:rFonts w:hint="eastAsia" w:ascii="宋体" w:hAnsi="宋体" w:eastAsia="宋体" w:cs="宋体"/>
                <w:color w:val="auto"/>
                <w:kern w:val="0"/>
                <w:sz w:val="22"/>
                <w:szCs w:val="22"/>
                <w:highlight w:val="none"/>
                <w:lang w:bidi="ar"/>
              </w:rPr>
              <w:t>五星级酒店</w:t>
            </w:r>
            <w:r>
              <w:rPr>
                <w:rFonts w:hint="eastAsia" w:ascii="宋体" w:hAnsi="宋体" w:eastAsia="宋体" w:cs="宋体"/>
                <w:color w:val="auto"/>
                <w:kern w:val="0"/>
                <w:sz w:val="22"/>
                <w:szCs w:val="22"/>
                <w:highlight w:val="none"/>
                <w:lang w:eastAsia="zh-CN" w:bidi="ar"/>
              </w:rPr>
              <w:t>标准或采购人认可同意的酒店</w:t>
            </w:r>
            <w:r>
              <w:rPr>
                <w:rFonts w:hint="eastAsia" w:ascii="宋体" w:hAnsi="宋体" w:eastAsia="宋体" w:cs="宋体"/>
                <w:color w:val="auto"/>
                <w:kern w:val="0"/>
                <w:sz w:val="22"/>
                <w:szCs w:val="22"/>
                <w:highlight w:val="none"/>
                <w:lang w:bidi="ar"/>
              </w:rPr>
              <w:t>住宿、用餐、</w:t>
            </w:r>
            <w:r>
              <w:rPr>
                <w:rFonts w:hint="eastAsia" w:ascii="宋体" w:hAnsi="宋体" w:eastAsia="宋体" w:cs="宋体"/>
                <w:color w:val="auto"/>
                <w:kern w:val="0"/>
                <w:sz w:val="22"/>
                <w:szCs w:val="22"/>
                <w:highlight w:val="none"/>
                <w:lang w:eastAsia="zh-CN" w:bidi="ar"/>
              </w:rPr>
              <w:t>专车</w:t>
            </w:r>
            <w:r>
              <w:rPr>
                <w:rFonts w:hint="eastAsia" w:ascii="宋体" w:hAnsi="宋体" w:eastAsia="宋体" w:cs="宋体"/>
                <w:color w:val="auto"/>
                <w:kern w:val="0"/>
                <w:sz w:val="22"/>
                <w:szCs w:val="22"/>
                <w:highlight w:val="none"/>
                <w:lang w:bidi="ar"/>
              </w:rPr>
              <w:t>接送</w:t>
            </w:r>
            <w:r>
              <w:rPr>
                <w:rFonts w:hint="eastAsia" w:ascii="宋体" w:hAnsi="宋体" w:eastAsia="宋体" w:cs="宋体"/>
                <w:color w:val="auto"/>
                <w:kern w:val="0"/>
                <w:sz w:val="22"/>
                <w:szCs w:val="22"/>
                <w:highlight w:val="none"/>
                <w:lang w:eastAsia="zh-CN" w:bidi="ar"/>
              </w:rPr>
              <w:t>、差旅费</w:t>
            </w:r>
            <w:r>
              <w:rPr>
                <w:rFonts w:hint="eastAsia" w:ascii="宋体" w:hAnsi="宋体" w:eastAsia="宋体" w:cs="宋体"/>
                <w:color w:val="auto"/>
                <w:kern w:val="0"/>
                <w:sz w:val="22"/>
                <w:szCs w:val="22"/>
                <w:highlight w:val="none"/>
                <w:lang w:bidi="ar"/>
              </w:rPr>
              <w:t>等）</w:t>
            </w:r>
            <w:r>
              <w:rPr>
                <w:rFonts w:hint="eastAsia" w:ascii="宋体" w:hAnsi="宋体" w:eastAsia="宋体" w:cs="宋体"/>
                <w:color w:val="auto"/>
                <w:kern w:val="0"/>
                <w:sz w:val="22"/>
                <w:szCs w:val="22"/>
                <w:highlight w:val="none"/>
                <w:lang w:eastAsia="zh-CN" w:bidi="ar"/>
              </w:rPr>
              <w:t>，按照</w:t>
            </w:r>
            <w:r>
              <w:rPr>
                <w:rFonts w:hint="eastAsia" w:ascii="宋体" w:hAnsi="宋体" w:eastAsia="宋体" w:cs="宋体"/>
                <w:color w:val="auto"/>
                <w:kern w:val="0"/>
                <w:sz w:val="22"/>
                <w:szCs w:val="22"/>
                <w:highlight w:val="none"/>
                <w:lang w:bidi="ar"/>
              </w:rPr>
              <w:t>专利发明组、商标组、地标组按照4:3:3比例共评选10个项目为金奖，即专利发明组金奖4个、商标组3个、地标组3个。评选20个项目为银奖，即专利组8个、商标组6个、地标组6个。评选20个项目为优秀奖，即专利组8个、商标组6个、地标组6个。</w:t>
            </w:r>
          </w:p>
        </w:tc>
        <w:tc>
          <w:tcPr>
            <w:tcW w:w="1413"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146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3" w:hRule="atLeast"/>
        </w:trPr>
        <w:tc>
          <w:tcPr>
            <w:tcW w:w="1112"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90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3507"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bidi="ar"/>
              </w:rPr>
              <w:t>7、接待服务：参赛人员接待工作</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bidi="ar"/>
              </w:rPr>
              <w:t>接待规模不少于</w:t>
            </w:r>
            <w:r>
              <w:rPr>
                <w:rFonts w:hint="eastAsia" w:ascii="宋体" w:hAnsi="宋体" w:eastAsia="宋体" w:cs="宋体"/>
                <w:color w:val="auto"/>
                <w:kern w:val="0"/>
                <w:sz w:val="22"/>
                <w:szCs w:val="22"/>
                <w:highlight w:val="none"/>
                <w:lang w:val="en-US" w:eastAsia="zh-CN" w:bidi="ar"/>
              </w:rPr>
              <w:t>60</w:t>
            </w:r>
            <w:r>
              <w:rPr>
                <w:rFonts w:hint="eastAsia" w:ascii="宋体" w:hAnsi="宋体" w:eastAsia="宋体" w:cs="宋体"/>
                <w:color w:val="auto"/>
                <w:kern w:val="0"/>
                <w:sz w:val="22"/>
                <w:szCs w:val="22"/>
                <w:highlight w:val="none"/>
                <w:lang w:bidi="ar"/>
              </w:rPr>
              <w:t>人（视具体情况而定）</w:t>
            </w:r>
            <w:r>
              <w:rPr>
                <w:rFonts w:hint="eastAsia" w:ascii="宋体" w:hAnsi="宋体" w:eastAsia="宋体" w:cs="宋体"/>
                <w:color w:val="auto"/>
                <w:kern w:val="0"/>
                <w:sz w:val="22"/>
                <w:szCs w:val="22"/>
                <w:highlight w:val="none"/>
                <w:lang w:bidi="ar"/>
              </w:rPr>
              <w:t>（住宿、用餐等）。</w:t>
            </w:r>
          </w:p>
        </w:tc>
        <w:tc>
          <w:tcPr>
            <w:tcW w:w="1413"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146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3" w:hRule="atLeast"/>
        </w:trPr>
        <w:tc>
          <w:tcPr>
            <w:tcW w:w="1112"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90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3507"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bidi="ar"/>
              </w:rPr>
              <w:t xml:space="preserve">8、宣传发布：决赛信息发布（省媒、本地媒体、新媒体平台）。 </w:t>
            </w:r>
          </w:p>
        </w:tc>
        <w:tc>
          <w:tcPr>
            <w:tcW w:w="1413"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146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3" w:hRule="atLeast"/>
        </w:trPr>
        <w:tc>
          <w:tcPr>
            <w:tcW w:w="1112"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90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3507"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bidi="ar"/>
              </w:rPr>
              <w:t>9、活动管理：配置现场管理、礼仪、后勤、音控、摄影摄像等人员。</w:t>
            </w:r>
          </w:p>
        </w:tc>
        <w:tc>
          <w:tcPr>
            <w:tcW w:w="1413"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146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trPr>
        <w:tc>
          <w:tcPr>
            <w:tcW w:w="1112"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90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3507"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bidi="ar"/>
              </w:rPr>
              <w:t>1</w:t>
            </w:r>
            <w:r>
              <w:rPr>
                <w:rFonts w:hint="eastAsia" w:ascii="宋体" w:hAnsi="宋体" w:eastAsia="宋体" w:cs="宋体"/>
                <w:color w:val="auto"/>
                <w:kern w:val="0"/>
                <w:sz w:val="22"/>
                <w:szCs w:val="22"/>
                <w:highlight w:val="none"/>
                <w:lang w:val="en-US" w:eastAsia="zh-CN" w:bidi="ar"/>
              </w:rPr>
              <w:t>0</w:t>
            </w:r>
            <w:r>
              <w:rPr>
                <w:rFonts w:hint="eastAsia" w:ascii="宋体" w:hAnsi="宋体" w:eastAsia="宋体" w:cs="宋体"/>
                <w:color w:val="auto"/>
                <w:kern w:val="0"/>
                <w:sz w:val="22"/>
                <w:szCs w:val="22"/>
                <w:highlight w:val="none"/>
                <w:lang w:bidi="ar"/>
              </w:rPr>
              <w:t>、决赛评审系统上线</w:t>
            </w:r>
          </w:p>
        </w:tc>
        <w:tc>
          <w:tcPr>
            <w:tcW w:w="1413"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146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3" w:hRule="atLeast"/>
        </w:trPr>
        <w:tc>
          <w:tcPr>
            <w:tcW w:w="1112"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90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3507"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bidi="ar"/>
              </w:rPr>
              <w:t>1</w:t>
            </w:r>
            <w:r>
              <w:rPr>
                <w:rFonts w:hint="eastAsia" w:ascii="宋体" w:hAnsi="宋体" w:eastAsia="宋体" w:cs="宋体"/>
                <w:color w:val="auto"/>
                <w:kern w:val="0"/>
                <w:sz w:val="22"/>
                <w:szCs w:val="22"/>
                <w:highlight w:val="none"/>
                <w:lang w:val="en-US" w:eastAsia="zh-CN" w:bidi="ar"/>
              </w:rPr>
              <w:t>1</w:t>
            </w:r>
            <w:r>
              <w:rPr>
                <w:rFonts w:hint="eastAsia" w:ascii="宋体" w:hAnsi="宋体" w:eastAsia="宋体" w:cs="宋体"/>
                <w:color w:val="auto"/>
                <w:kern w:val="0"/>
                <w:sz w:val="22"/>
                <w:szCs w:val="22"/>
                <w:highlight w:val="none"/>
                <w:lang w:bidi="ar"/>
              </w:rPr>
              <w:t>、获奖名单公示并提供专业团队处理突发事件，解决投诉举报等纠纷事宜。</w:t>
            </w:r>
          </w:p>
        </w:tc>
        <w:tc>
          <w:tcPr>
            <w:tcW w:w="1413"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146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0" w:hRule="atLeast"/>
        </w:trPr>
        <w:tc>
          <w:tcPr>
            <w:tcW w:w="1112" w:type="dxa"/>
            <w:vMerge w:val="continue"/>
            <w:shd w:val="clear" w:color="auto" w:fill="auto"/>
            <w:tcMar>
              <w:top w:w="15" w:type="dxa"/>
              <w:left w:w="15" w:type="dxa"/>
              <w:right w:w="15" w:type="dxa"/>
            </w:tcMar>
            <w:vAlign w:val="center"/>
          </w:tcPr>
          <w:p>
            <w:pPr>
              <w:jc w:val="center"/>
              <w:rPr>
                <w:rFonts w:ascii="宋体" w:hAnsi="宋体" w:eastAsia="宋体" w:cs="宋体"/>
                <w:color w:val="auto"/>
                <w:sz w:val="22"/>
                <w:szCs w:val="22"/>
                <w:highlight w:val="none"/>
              </w:rPr>
            </w:pPr>
          </w:p>
        </w:tc>
        <w:tc>
          <w:tcPr>
            <w:tcW w:w="906" w:type="dxa"/>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决赛后物料设计策划、宣传</w:t>
            </w:r>
          </w:p>
        </w:tc>
        <w:tc>
          <w:tcPr>
            <w:tcW w:w="3507" w:type="dxa"/>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制作决赛宣传视频，开展系列晋级项目宣传，针对金奖项目做专门的案例宣传视频</w:t>
            </w:r>
          </w:p>
        </w:tc>
        <w:tc>
          <w:tcPr>
            <w:tcW w:w="1413"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1466"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r>
    </w:tbl>
    <w:p/>
    <w:tbl>
      <w:tblPr>
        <w:tblStyle w:val="2"/>
        <w:tblW w:w="8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12"/>
        <w:gridCol w:w="906"/>
        <w:gridCol w:w="3507"/>
        <w:gridCol w:w="1307"/>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7" w:hRule="atLeast"/>
        </w:trPr>
        <w:tc>
          <w:tcPr>
            <w:tcW w:w="1112" w:type="dxa"/>
            <w:vMerge w:val="restart"/>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2"/>
                <w:szCs w:val="22"/>
                <w:highlight w:val="none"/>
              </w:rPr>
            </w:pPr>
            <w:bookmarkStart w:id="0" w:name="_GoBack"/>
            <w:r>
              <w:rPr>
                <w:rFonts w:hint="eastAsia" w:ascii="宋体" w:hAnsi="宋体" w:eastAsia="宋体" w:cs="宋体"/>
                <w:color w:val="auto"/>
                <w:kern w:val="0"/>
                <w:sz w:val="22"/>
                <w:szCs w:val="22"/>
                <w:highlight w:val="none"/>
                <w:lang w:bidi="ar"/>
              </w:rPr>
              <w:t>（六）颁奖仪式</w:t>
            </w:r>
          </w:p>
        </w:tc>
        <w:tc>
          <w:tcPr>
            <w:tcW w:w="906" w:type="dxa"/>
            <w:vMerge w:val="restart"/>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颁奖仪式的策划及组织</w:t>
            </w:r>
          </w:p>
        </w:tc>
        <w:tc>
          <w:tcPr>
            <w:tcW w:w="3507"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包括</w:t>
            </w:r>
            <w:r>
              <w:rPr>
                <w:rFonts w:hint="eastAsia" w:ascii="宋体" w:hAnsi="宋体" w:eastAsia="宋体" w:cs="宋体"/>
                <w:color w:val="auto"/>
                <w:kern w:val="0"/>
                <w:sz w:val="22"/>
                <w:szCs w:val="22"/>
                <w:highlight w:val="none"/>
                <w:lang w:eastAsia="zh-CN" w:bidi="ar"/>
              </w:rPr>
              <w:t>但不限于以下内容：</w:t>
            </w:r>
          </w:p>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1、策划设计：颁奖方案制定、颁奖仪式组织策划、形象设计、导视系统设计、相关物料设计。 </w:t>
            </w:r>
          </w:p>
        </w:tc>
        <w:tc>
          <w:tcPr>
            <w:tcW w:w="1307"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p>
        </w:tc>
        <w:tc>
          <w:tcPr>
            <w:tcW w:w="1307" w:type="dxa"/>
            <w:vMerge w:val="restart"/>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trPr>
        <w:tc>
          <w:tcPr>
            <w:tcW w:w="1112" w:type="dxa"/>
            <w:vMerge w:val="continue"/>
            <w:shd w:val="clear" w:color="auto" w:fill="auto"/>
            <w:tcMar>
              <w:top w:w="15" w:type="dxa"/>
              <w:left w:w="15" w:type="dxa"/>
              <w:right w:w="15" w:type="dxa"/>
            </w:tcMar>
            <w:vAlign w:val="center"/>
          </w:tcPr>
          <w:p>
            <w:pPr>
              <w:widowControl/>
              <w:jc w:val="left"/>
              <w:textAlignment w:val="center"/>
              <w:rPr>
                <w:color w:val="auto"/>
              </w:rPr>
            </w:pPr>
          </w:p>
        </w:tc>
        <w:tc>
          <w:tcPr>
            <w:tcW w:w="906" w:type="dxa"/>
            <w:vMerge w:val="continue"/>
            <w:shd w:val="clear" w:color="auto" w:fill="auto"/>
            <w:tcMar>
              <w:top w:w="15" w:type="dxa"/>
              <w:left w:w="15" w:type="dxa"/>
              <w:right w:w="15" w:type="dxa"/>
            </w:tcMar>
            <w:vAlign w:val="center"/>
          </w:tcPr>
          <w:p>
            <w:pPr>
              <w:widowControl/>
              <w:jc w:val="left"/>
              <w:textAlignment w:val="center"/>
              <w:rPr>
                <w:color w:val="auto"/>
              </w:rPr>
            </w:pPr>
          </w:p>
        </w:tc>
        <w:tc>
          <w:tcPr>
            <w:tcW w:w="3507" w:type="dxa"/>
            <w:shd w:val="clear" w:color="auto" w:fill="auto"/>
            <w:tcMar>
              <w:top w:w="15" w:type="dxa"/>
              <w:left w:w="15" w:type="dxa"/>
              <w:right w:w="15" w:type="dxa"/>
            </w:tcMar>
            <w:vAlign w:val="center"/>
          </w:tcPr>
          <w:p>
            <w:pPr>
              <w:widowControl/>
              <w:jc w:val="left"/>
              <w:textAlignment w:val="center"/>
              <w:rPr>
                <w:color w:val="auto"/>
              </w:rPr>
            </w:pPr>
            <w:r>
              <w:rPr>
                <w:rFonts w:hint="eastAsia" w:ascii="宋体" w:hAnsi="宋体" w:eastAsia="宋体" w:cs="宋体"/>
                <w:color w:val="auto"/>
                <w:kern w:val="0"/>
                <w:sz w:val="22"/>
                <w:szCs w:val="22"/>
                <w:highlight w:val="none"/>
                <w:lang w:bidi="ar"/>
              </w:rPr>
              <w:t>2、视频制作：颁奖仪式视频。</w:t>
            </w:r>
          </w:p>
        </w:tc>
        <w:tc>
          <w:tcPr>
            <w:tcW w:w="1307"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p>
        </w:tc>
        <w:tc>
          <w:tcPr>
            <w:tcW w:w="1307"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1112"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p>
        </w:tc>
        <w:tc>
          <w:tcPr>
            <w:tcW w:w="90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p>
        </w:tc>
        <w:tc>
          <w:tcPr>
            <w:tcW w:w="3507"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3、场地服务：湛江市区五星级酒店会场，含嘉宾室。 接待规模不少于</w:t>
            </w:r>
            <w:r>
              <w:rPr>
                <w:rFonts w:hint="eastAsia" w:ascii="宋体" w:hAnsi="宋体" w:eastAsia="宋体" w:cs="宋体"/>
                <w:color w:val="auto"/>
                <w:kern w:val="0"/>
                <w:sz w:val="22"/>
                <w:szCs w:val="22"/>
                <w:highlight w:val="none"/>
                <w:lang w:val="en-US" w:eastAsia="zh-CN" w:bidi="ar"/>
              </w:rPr>
              <w:t>300</w:t>
            </w:r>
            <w:r>
              <w:rPr>
                <w:rFonts w:hint="eastAsia" w:ascii="宋体" w:hAnsi="宋体" w:eastAsia="宋体" w:cs="宋体"/>
                <w:color w:val="auto"/>
                <w:kern w:val="0"/>
                <w:sz w:val="22"/>
                <w:szCs w:val="22"/>
                <w:highlight w:val="none"/>
                <w:lang w:bidi="ar"/>
              </w:rPr>
              <w:t>人</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视具体情况而定</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bidi="ar"/>
              </w:rPr>
              <w:t>。</w:t>
            </w:r>
          </w:p>
        </w:tc>
        <w:tc>
          <w:tcPr>
            <w:tcW w:w="1307"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p>
        </w:tc>
        <w:tc>
          <w:tcPr>
            <w:tcW w:w="1307"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3" w:hRule="atLeast"/>
        </w:trPr>
        <w:tc>
          <w:tcPr>
            <w:tcW w:w="1112"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p>
        </w:tc>
        <w:tc>
          <w:tcPr>
            <w:tcW w:w="90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p>
        </w:tc>
        <w:tc>
          <w:tcPr>
            <w:tcW w:w="3507"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4、物料制作：工作证、嘉宾证、证书、奖杯、麦卡、台牌、站位贴、横幅、桁架、展架、KT板、海报、展会艺术造型、路牌路旗、文具用品、生活用品、茶歇食品、应急药箱、资料打印等。 </w:t>
            </w:r>
          </w:p>
        </w:tc>
        <w:tc>
          <w:tcPr>
            <w:tcW w:w="1307"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p>
        </w:tc>
        <w:tc>
          <w:tcPr>
            <w:tcW w:w="1307"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trPr>
        <w:tc>
          <w:tcPr>
            <w:tcW w:w="1112"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p>
        </w:tc>
        <w:tc>
          <w:tcPr>
            <w:tcW w:w="90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p>
        </w:tc>
        <w:tc>
          <w:tcPr>
            <w:tcW w:w="3507"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5、设备服务：桌椅配置、影音设备、灯光设备、电脑设备等。 </w:t>
            </w:r>
          </w:p>
        </w:tc>
        <w:tc>
          <w:tcPr>
            <w:tcW w:w="1307"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p>
        </w:tc>
        <w:tc>
          <w:tcPr>
            <w:tcW w:w="1307"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trPr>
        <w:tc>
          <w:tcPr>
            <w:tcW w:w="1112"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p>
        </w:tc>
        <w:tc>
          <w:tcPr>
            <w:tcW w:w="90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p>
        </w:tc>
        <w:tc>
          <w:tcPr>
            <w:tcW w:w="3507"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6、主持人服务：聘请专业主持人。</w:t>
            </w:r>
          </w:p>
        </w:tc>
        <w:tc>
          <w:tcPr>
            <w:tcW w:w="1307"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p>
        </w:tc>
        <w:tc>
          <w:tcPr>
            <w:tcW w:w="1307"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trPr>
        <w:tc>
          <w:tcPr>
            <w:tcW w:w="1112"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p>
        </w:tc>
        <w:tc>
          <w:tcPr>
            <w:tcW w:w="90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p>
        </w:tc>
        <w:tc>
          <w:tcPr>
            <w:tcW w:w="3507"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7、媒体服务：设立媒体采访区，制作媒体采访专用证件。 </w:t>
            </w:r>
          </w:p>
        </w:tc>
        <w:tc>
          <w:tcPr>
            <w:tcW w:w="1307"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p>
        </w:tc>
        <w:tc>
          <w:tcPr>
            <w:tcW w:w="1307"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0" w:hRule="atLeast"/>
        </w:trPr>
        <w:tc>
          <w:tcPr>
            <w:tcW w:w="1112"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p>
        </w:tc>
        <w:tc>
          <w:tcPr>
            <w:tcW w:w="90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p>
        </w:tc>
        <w:tc>
          <w:tcPr>
            <w:tcW w:w="3507"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8、嘉宾接待服务：国家、省、粤东西北各市到会嘉宾、获奖人员接待工作</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bidi="ar"/>
              </w:rPr>
              <w:t>接待规模不少于</w:t>
            </w:r>
            <w:r>
              <w:rPr>
                <w:rFonts w:hint="eastAsia" w:ascii="宋体" w:hAnsi="宋体" w:eastAsia="宋体" w:cs="宋体"/>
                <w:color w:val="auto"/>
                <w:kern w:val="0"/>
                <w:sz w:val="22"/>
                <w:szCs w:val="22"/>
                <w:highlight w:val="none"/>
                <w:lang w:val="en-US" w:eastAsia="zh-CN" w:bidi="ar"/>
              </w:rPr>
              <w:t>300</w:t>
            </w:r>
            <w:r>
              <w:rPr>
                <w:rFonts w:hint="eastAsia" w:ascii="宋体" w:hAnsi="宋体" w:eastAsia="宋体" w:cs="宋体"/>
                <w:color w:val="auto"/>
                <w:kern w:val="0"/>
                <w:sz w:val="22"/>
                <w:szCs w:val="22"/>
                <w:highlight w:val="none"/>
                <w:lang w:bidi="ar"/>
              </w:rPr>
              <w:t>人</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视具体情况而定</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bidi="ar"/>
              </w:rPr>
              <w:t>（</w:t>
            </w:r>
            <w:r>
              <w:rPr>
                <w:rFonts w:hint="eastAsia" w:ascii="宋体" w:hAnsi="宋体" w:eastAsia="宋体" w:cs="宋体"/>
                <w:color w:val="auto"/>
                <w:kern w:val="0"/>
                <w:sz w:val="22"/>
                <w:szCs w:val="22"/>
                <w:highlight w:val="none"/>
                <w:lang w:eastAsia="zh-CN" w:bidi="ar"/>
              </w:rPr>
              <w:t>达到</w:t>
            </w:r>
            <w:r>
              <w:rPr>
                <w:rFonts w:hint="eastAsia" w:ascii="宋体" w:hAnsi="宋体" w:eastAsia="宋体" w:cs="宋体"/>
                <w:color w:val="auto"/>
                <w:kern w:val="0"/>
                <w:sz w:val="22"/>
                <w:szCs w:val="22"/>
                <w:highlight w:val="none"/>
                <w:lang w:bidi="ar"/>
              </w:rPr>
              <w:t>五星级酒店</w:t>
            </w:r>
            <w:r>
              <w:rPr>
                <w:rFonts w:hint="eastAsia" w:ascii="宋体" w:hAnsi="宋体" w:eastAsia="宋体" w:cs="宋体"/>
                <w:color w:val="auto"/>
                <w:kern w:val="0"/>
                <w:sz w:val="22"/>
                <w:szCs w:val="22"/>
                <w:highlight w:val="none"/>
                <w:lang w:eastAsia="zh-CN" w:bidi="ar"/>
              </w:rPr>
              <w:t>标准或采购人认可同意的酒店</w:t>
            </w:r>
            <w:r>
              <w:rPr>
                <w:rFonts w:hint="eastAsia" w:ascii="宋体" w:hAnsi="宋体" w:eastAsia="宋体" w:cs="宋体"/>
                <w:color w:val="auto"/>
                <w:kern w:val="0"/>
                <w:sz w:val="22"/>
                <w:szCs w:val="22"/>
                <w:highlight w:val="none"/>
                <w:lang w:bidi="ar"/>
              </w:rPr>
              <w:t>住宿、用餐、</w:t>
            </w:r>
            <w:r>
              <w:rPr>
                <w:rFonts w:hint="eastAsia" w:ascii="宋体" w:hAnsi="宋体" w:eastAsia="宋体" w:cs="宋体"/>
                <w:color w:val="auto"/>
                <w:kern w:val="0"/>
                <w:sz w:val="22"/>
                <w:szCs w:val="22"/>
                <w:highlight w:val="none"/>
                <w:lang w:eastAsia="zh-CN" w:bidi="ar"/>
              </w:rPr>
              <w:t>专车</w:t>
            </w:r>
            <w:r>
              <w:rPr>
                <w:rFonts w:hint="eastAsia" w:ascii="宋体" w:hAnsi="宋体" w:eastAsia="宋体" w:cs="宋体"/>
                <w:color w:val="auto"/>
                <w:kern w:val="0"/>
                <w:sz w:val="22"/>
                <w:szCs w:val="22"/>
                <w:highlight w:val="none"/>
                <w:lang w:bidi="ar"/>
              </w:rPr>
              <w:t>接送</w:t>
            </w:r>
            <w:r>
              <w:rPr>
                <w:rFonts w:hint="eastAsia" w:ascii="宋体" w:hAnsi="宋体" w:eastAsia="宋体" w:cs="宋体"/>
                <w:color w:val="auto"/>
                <w:kern w:val="0"/>
                <w:sz w:val="22"/>
                <w:szCs w:val="22"/>
                <w:highlight w:val="none"/>
                <w:lang w:eastAsia="zh-CN" w:bidi="ar"/>
              </w:rPr>
              <w:t>、差旅费</w:t>
            </w:r>
            <w:r>
              <w:rPr>
                <w:rFonts w:hint="eastAsia" w:ascii="宋体" w:hAnsi="宋体" w:eastAsia="宋体" w:cs="宋体"/>
                <w:color w:val="auto"/>
                <w:kern w:val="0"/>
                <w:sz w:val="22"/>
                <w:szCs w:val="22"/>
                <w:highlight w:val="none"/>
                <w:lang w:bidi="ar"/>
              </w:rPr>
              <w:t xml:space="preserve">等）。 </w:t>
            </w:r>
          </w:p>
        </w:tc>
        <w:tc>
          <w:tcPr>
            <w:tcW w:w="1307"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p>
        </w:tc>
        <w:tc>
          <w:tcPr>
            <w:tcW w:w="1307"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trPr>
        <w:tc>
          <w:tcPr>
            <w:tcW w:w="1112"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p>
        </w:tc>
        <w:tc>
          <w:tcPr>
            <w:tcW w:w="90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p>
        </w:tc>
        <w:tc>
          <w:tcPr>
            <w:tcW w:w="3507"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9、宣传发布：颁奖仪式宣传（央媒省媒、本地媒体、新媒体平台）。</w:t>
            </w:r>
          </w:p>
        </w:tc>
        <w:tc>
          <w:tcPr>
            <w:tcW w:w="1307"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p>
        </w:tc>
        <w:tc>
          <w:tcPr>
            <w:tcW w:w="1307"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trPr>
        <w:tc>
          <w:tcPr>
            <w:tcW w:w="1112"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p>
        </w:tc>
        <w:tc>
          <w:tcPr>
            <w:tcW w:w="90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p>
        </w:tc>
        <w:tc>
          <w:tcPr>
            <w:tcW w:w="3507"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10、现场直播：现场图文直播，平台推广。 </w:t>
            </w:r>
          </w:p>
        </w:tc>
        <w:tc>
          <w:tcPr>
            <w:tcW w:w="1307"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p>
        </w:tc>
        <w:tc>
          <w:tcPr>
            <w:tcW w:w="1307"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trPr>
        <w:tc>
          <w:tcPr>
            <w:tcW w:w="1112"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p>
        </w:tc>
        <w:tc>
          <w:tcPr>
            <w:tcW w:w="90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p>
        </w:tc>
        <w:tc>
          <w:tcPr>
            <w:tcW w:w="3507"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11、活动管理：配置现场管理、礼仪、后勤、音控、摄影摄像等人员。</w:t>
            </w:r>
          </w:p>
        </w:tc>
        <w:tc>
          <w:tcPr>
            <w:tcW w:w="1307"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p>
        </w:tc>
        <w:tc>
          <w:tcPr>
            <w:tcW w:w="1307"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trPr>
        <w:tc>
          <w:tcPr>
            <w:tcW w:w="1112"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p>
        </w:tc>
        <w:tc>
          <w:tcPr>
            <w:tcW w:w="90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p>
        </w:tc>
        <w:tc>
          <w:tcPr>
            <w:tcW w:w="3507"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ascii="宋体" w:hAnsi="宋体" w:eastAsia="宋体" w:cs="宋体"/>
                <w:color w:val="auto"/>
                <w:sz w:val="22"/>
                <w:szCs w:val="22"/>
                <w:highlight w:val="none"/>
              </w:rPr>
              <w:t>2</w:t>
            </w:r>
            <w:r>
              <w:rPr>
                <w:rFonts w:hint="eastAsia" w:ascii="宋体" w:hAnsi="宋体" w:eastAsia="宋体" w:cs="宋体"/>
                <w:color w:val="auto"/>
                <w:sz w:val="22"/>
                <w:szCs w:val="22"/>
                <w:highlight w:val="none"/>
              </w:rPr>
              <w:t>、组织项目团队及投融资机构签约。</w:t>
            </w:r>
          </w:p>
        </w:tc>
        <w:tc>
          <w:tcPr>
            <w:tcW w:w="1307"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p>
        </w:tc>
        <w:tc>
          <w:tcPr>
            <w:tcW w:w="1307"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trPr>
        <w:tc>
          <w:tcPr>
            <w:tcW w:w="1112"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p>
        </w:tc>
        <w:tc>
          <w:tcPr>
            <w:tcW w:w="906"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p>
        </w:tc>
        <w:tc>
          <w:tcPr>
            <w:tcW w:w="3507"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w:t>
            </w:r>
            <w:r>
              <w:rPr>
                <w:rFonts w:ascii="宋体" w:hAnsi="宋体" w:eastAsia="宋体" w:cs="宋体"/>
                <w:color w:val="auto"/>
                <w:sz w:val="22"/>
                <w:szCs w:val="22"/>
                <w:highlight w:val="none"/>
              </w:rPr>
              <w:t>3</w:t>
            </w:r>
            <w:r>
              <w:rPr>
                <w:rFonts w:hint="eastAsia" w:ascii="宋体" w:hAnsi="宋体" w:eastAsia="宋体" w:cs="宋体"/>
                <w:color w:val="auto"/>
                <w:sz w:val="22"/>
                <w:szCs w:val="22"/>
                <w:highlight w:val="none"/>
              </w:rPr>
              <w:t>、组织项目展示，搭建湛江市知识产权成果展厅</w:t>
            </w:r>
            <w:r>
              <w:rPr>
                <w:rFonts w:hint="eastAsia" w:ascii="宋体" w:hAnsi="宋体" w:eastAsia="宋体" w:cs="宋体"/>
                <w:color w:val="auto"/>
                <w:sz w:val="22"/>
                <w:szCs w:val="22"/>
                <w:highlight w:val="none"/>
                <w:lang w:eastAsia="zh-CN"/>
              </w:rPr>
              <w:t>。</w:t>
            </w:r>
          </w:p>
        </w:tc>
        <w:tc>
          <w:tcPr>
            <w:tcW w:w="1307"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p>
        </w:tc>
        <w:tc>
          <w:tcPr>
            <w:tcW w:w="1307"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8" w:hRule="atLeast"/>
        </w:trPr>
        <w:tc>
          <w:tcPr>
            <w:tcW w:w="1112" w:type="dxa"/>
            <w:vMerge w:val="restart"/>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（七）赛后服务及推广</w:t>
            </w:r>
          </w:p>
        </w:tc>
        <w:tc>
          <w:tcPr>
            <w:tcW w:w="906" w:type="dxa"/>
            <w:vMerge w:val="restart"/>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赛后成果转化服务</w:t>
            </w:r>
          </w:p>
        </w:tc>
        <w:tc>
          <w:tcPr>
            <w:tcW w:w="3507" w:type="dxa"/>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1、赛事总结：以白皮书、画册等形式编制赛事总结材料，分发各市。</w:t>
            </w:r>
          </w:p>
        </w:tc>
        <w:tc>
          <w:tcPr>
            <w:tcW w:w="1307"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1307" w:type="dxa"/>
            <w:vMerge w:val="restart"/>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8" w:hRule="atLeast"/>
        </w:trPr>
        <w:tc>
          <w:tcPr>
            <w:tcW w:w="1112" w:type="dxa"/>
            <w:vMerge w:val="continue"/>
            <w:shd w:val="clear" w:color="auto" w:fill="auto"/>
            <w:tcMar>
              <w:top w:w="15" w:type="dxa"/>
              <w:left w:w="15" w:type="dxa"/>
              <w:right w:w="15" w:type="dxa"/>
            </w:tcMar>
            <w:vAlign w:val="center"/>
          </w:tcPr>
          <w:p>
            <w:pPr>
              <w:widowControl/>
              <w:jc w:val="left"/>
              <w:textAlignment w:val="center"/>
              <w:rPr>
                <w:color w:val="auto"/>
              </w:rPr>
            </w:pPr>
          </w:p>
        </w:tc>
        <w:tc>
          <w:tcPr>
            <w:tcW w:w="906" w:type="dxa"/>
            <w:vMerge w:val="continue"/>
            <w:shd w:val="clear" w:color="auto" w:fill="auto"/>
            <w:noWrap/>
            <w:tcMar>
              <w:top w:w="15" w:type="dxa"/>
              <w:left w:w="15" w:type="dxa"/>
              <w:right w:w="15" w:type="dxa"/>
            </w:tcMar>
            <w:vAlign w:val="center"/>
          </w:tcPr>
          <w:p>
            <w:pPr>
              <w:widowControl/>
              <w:jc w:val="left"/>
              <w:textAlignment w:val="center"/>
              <w:rPr>
                <w:color w:val="auto"/>
              </w:rPr>
            </w:pPr>
          </w:p>
        </w:tc>
        <w:tc>
          <w:tcPr>
            <w:tcW w:w="3507" w:type="dxa"/>
            <w:shd w:val="clear" w:color="auto" w:fill="auto"/>
            <w:tcMar>
              <w:top w:w="15" w:type="dxa"/>
              <w:left w:w="15" w:type="dxa"/>
              <w:right w:w="15" w:type="dxa"/>
            </w:tcMar>
            <w:vAlign w:val="center"/>
          </w:tcPr>
          <w:p>
            <w:pPr>
              <w:widowControl/>
              <w:jc w:val="left"/>
              <w:textAlignment w:val="center"/>
              <w:rPr>
                <w:color w:val="auto"/>
              </w:rPr>
            </w:pPr>
            <w:r>
              <w:rPr>
                <w:rFonts w:hint="eastAsia" w:ascii="宋体" w:hAnsi="宋体" w:eastAsia="宋体" w:cs="宋体"/>
                <w:color w:val="auto"/>
                <w:kern w:val="0"/>
                <w:sz w:val="22"/>
                <w:szCs w:val="22"/>
                <w:highlight w:val="none"/>
                <w:lang w:val="en-US" w:eastAsia="zh-CN" w:bidi="ar"/>
              </w:rPr>
              <w:t>2</w:t>
            </w:r>
            <w:r>
              <w:rPr>
                <w:rFonts w:hint="eastAsia" w:ascii="宋体" w:hAnsi="宋体" w:eastAsia="宋体" w:cs="宋体"/>
                <w:color w:val="auto"/>
                <w:kern w:val="0"/>
                <w:sz w:val="22"/>
                <w:szCs w:val="22"/>
                <w:highlight w:val="none"/>
                <w:lang w:bidi="ar"/>
              </w:rPr>
              <w:t>、举办成果展，播放赛事成果视频，布置展区，组织优秀项目展览展示，邀请相关人员参展。</w:t>
            </w:r>
          </w:p>
        </w:tc>
        <w:tc>
          <w:tcPr>
            <w:tcW w:w="1307"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1307"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7" w:hRule="atLeast"/>
        </w:trPr>
        <w:tc>
          <w:tcPr>
            <w:tcW w:w="1112"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906" w:type="dxa"/>
            <w:vMerge w:val="continue"/>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3507"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eastAsia="宋体" w:cs="宋体"/>
                <w:color w:val="auto"/>
                <w:kern w:val="0"/>
                <w:sz w:val="22"/>
                <w:szCs w:val="22"/>
                <w:highlight w:val="none"/>
                <w:lang w:val="en-US" w:eastAsia="zh-CN" w:bidi="ar"/>
              </w:rPr>
              <w:t>3</w:t>
            </w:r>
            <w:r>
              <w:rPr>
                <w:rFonts w:hint="eastAsia" w:ascii="宋体" w:hAnsi="宋体" w:eastAsia="宋体" w:cs="宋体"/>
                <w:color w:val="auto"/>
                <w:kern w:val="0"/>
                <w:sz w:val="22"/>
                <w:szCs w:val="22"/>
                <w:highlight w:val="none"/>
                <w:lang w:bidi="ar"/>
              </w:rPr>
              <w:t>、根据决赛结果发放获奖项目奖金，跟踪汇总大赛宣传效果，完成赛事服务相关费用结算、审计及项目验收工作</w:t>
            </w:r>
            <w:r>
              <w:rPr>
                <w:rFonts w:hint="eastAsia" w:ascii="宋体" w:hAnsi="宋体" w:eastAsia="宋体" w:cs="宋体"/>
                <w:color w:val="auto"/>
                <w:kern w:val="0"/>
                <w:sz w:val="22"/>
                <w:szCs w:val="22"/>
                <w:highlight w:val="none"/>
                <w:lang w:eastAsia="zh-CN" w:bidi="ar"/>
              </w:rPr>
              <w:t>。</w:t>
            </w:r>
          </w:p>
        </w:tc>
        <w:tc>
          <w:tcPr>
            <w:tcW w:w="1307"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c>
          <w:tcPr>
            <w:tcW w:w="1307" w:type="dxa"/>
            <w:vMerge w:val="continue"/>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9" w:hRule="atLeast"/>
        </w:trPr>
        <w:tc>
          <w:tcPr>
            <w:tcW w:w="6832" w:type="dxa"/>
            <w:gridSpan w:val="4"/>
            <w:shd w:val="clear" w:color="auto" w:fill="auto"/>
            <w:tcMar>
              <w:top w:w="15" w:type="dxa"/>
              <w:left w:w="15" w:type="dxa"/>
              <w:right w:w="15" w:type="dxa"/>
            </w:tcMar>
            <w:vAlign w:val="center"/>
          </w:tcPr>
          <w:p>
            <w:pPr>
              <w:widowControl/>
              <w:jc w:val="righ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总预算报价（元）</w:t>
            </w:r>
          </w:p>
        </w:tc>
        <w:tc>
          <w:tcPr>
            <w:tcW w:w="1307"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bidi="ar"/>
              </w:rPr>
            </w:pPr>
          </w:p>
        </w:tc>
      </w:tr>
      <w:bookmarkEnd w:id="0"/>
    </w:tbl>
    <w:p>
      <w:pPr>
        <w:rPr>
          <w:rFonts w:hint="eastAsia"/>
          <w:b/>
          <w:bCs/>
          <w:lang w:val="en-US" w:eastAsia="zh-CN"/>
        </w:rPr>
      </w:pPr>
      <w:r>
        <w:rPr>
          <w:rFonts w:hint="eastAsia"/>
          <w:b/>
          <w:bCs/>
          <w:lang w:val="en-US" w:eastAsia="zh-CN"/>
        </w:rPr>
        <w:t>注：供应商需对每条采购需求进行报价，如有超出预算金额（210万元）请备注说明（必要时可提供有关证明材料）。</w:t>
      </w:r>
    </w:p>
    <w:p>
      <w:pPr>
        <w:rPr>
          <w:rFonts w:hint="eastAsia"/>
          <w:b/>
          <w:bCs/>
          <w:lang w:val="en-US" w:eastAsia="zh-CN"/>
        </w:rPr>
      </w:pPr>
    </w:p>
    <w:p>
      <w:pPr>
        <w:rPr>
          <w:rFonts w:hint="eastAsia"/>
          <w:b/>
          <w:bCs/>
          <w:lang w:val="en-US" w:eastAsia="zh-CN"/>
        </w:rPr>
      </w:pPr>
    </w:p>
    <w:p>
      <w:pPr>
        <w:jc w:val="center"/>
        <w:rPr>
          <w:rFonts w:hint="eastAsia"/>
          <w:b/>
          <w:bCs/>
          <w:lang w:val="en-US" w:eastAsia="zh-CN"/>
        </w:rPr>
      </w:pPr>
    </w:p>
    <w:p>
      <w:pPr>
        <w:jc w:val="center"/>
        <w:rPr>
          <w:rFonts w:hint="eastAsia"/>
          <w:b/>
          <w:bCs/>
          <w:lang w:val="en-US" w:eastAsia="zh-CN"/>
        </w:rPr>
      </w:pPr>
    </w:p>
    <w:p>
      <w:pPr>
        <w:jc w:val="center"/>
        <w:rPr>
          <w:rFonts w:hint="eastAsia"/>
          <w:b w:val="0"/>
          <w:bCs w:val="0"/>
          <w:sz w:val="24"/>
          <w:szCs w:val="32"/>
          <w:lang w:val="en-US" w:eastAsia="zh-CN"/>
        </w:rPr>
      </w:pPr>
      <w:r>
        <w:rPr>
          <w:rFonts w:hint="eastAsia"/>
          <w:b w:val="0"/>
          <w:bCs w:val="0"/>
          <w:sz w:val="24"/>
          <w:szCs w:val="32"/>
          <w:lang w:val="en-US" w:eastAsia="zh-CN"/>
        </w:rPr>
        <w:t xml:space="preserve">                              报价单位：</w:t>
      </w:r>
    </w:p>
    <w:p>
      <w:pPr>
        <w:jc w:val="center"/>
        <w:rPr>
          <w:rFonts w:hint="default"/>
          <w:b w:val="0"/>
          <w:bCs w:val="0"/>
          <w:sz w:val="24"/>
          <w:szCs w:val="32"/>
          <w:lang w:val="en-US" w:eastAsia="zh-CN"/>
        </w:rPr>
      </w:pPr>
      <w:r>
        <w:rPr>
          <w:rFonts w:hint="eastAsia"/>
          <w:b w:val="0"/>
          <w:bCs w:val="0"/>
          <w:sz w:val="24"/>
          <w:szCs w:val="32"/>
          <w:lang w:val="en-US" w:eastAsia="zh-CN"/>
        </w:rPr>
        <w:t xml:space="preserve">                              报价日期：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jZmJlMDZlNGI4MGVjYzllZDI0YTIwYjMyNWZmNzQifQ=="/>
  </w:docVars>
  <w:rsids>
    <w:rsidRoot w:val="2837421B"/>
    <w:rsid w:val="1F730E25"/>
    <w:rsid w:val="2837421B"/>
    <w:rsid w:val="7F693716"/>
    <w:rsid w:val="BEF388EA"/>
    <w:rsid w:val="CFFA815A"/>
    <w:rsid w:val="F5DF8517"/>
    <w:rsid w:val="FCDF46F6"/>
    <w:rsid w:val="FFC9B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205</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2024-02-27T02:38:00Z</dcterms:created>
  <dc:creator>V</dc:creator>
  <cp:lastModifiedBy>吴昌荣</cp:lastModifiedBy>
  <dcterms:modified xsi:type="dcterms:W3CDTF">2024-03-04T15:25:49Z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DDC0E3BB00204F92A0F61F437B357794_11</vt:lpwstr>
  </property>
</Properties>
</file>