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eastAsia="方正小标宋简体" w:cs="微软雅黑"/>
          <w:sz w:val="40"/>
          <w:szCs w:val="32"/>
        </w:rPr>
      </w:pPr>
      <w:r>
        <w:rPr>
          <w:rFonts w:hint="eastAsia" w:ascii="方正小标宋简体" w:eastAsia="方正小标宋简体" w:cs="微软雅黑"/>
          <w:sz w:val="40"/>
          <w:szCs w:val="32"/>
        </w:rPr>
        <w:t>消费品召回计划</w:t>
      </w:r>
    </w:p>
    <w:tbl>
      <w:tblPr>
        <w:tblStyle w:val="8"/>
        <w:tblpPr w:leftFromText="180" w:rightFromText="180" w:vertAnchor="text" w:horzAnchor="margin" w:tblpXSpec="center" w:tblpY="292"/>
        <w:tblW w:w="523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8"/>
        <w:gridCol w:w="683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廉江市锐龙电器有限公司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56" w:hRule="atLeast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电热水壶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先科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56" w:hRule="atLeast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涉及数量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1200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RL-A7 2.3L 220V</w:t>
            </w:r>
            <w:r>
              <w:rPr>
                <w:rFonts w:eastAsia="仿宋_GB2312" w:cs="Calibri"/>
                <w:kern w:val="0"/>
                <w:sz w:val="32"/>
                <w:szCs w:val="32"/>
                <w:shd w:val="clear" w:color="auto" w:fill="FFFFFF"/>
              </w:rPr>
              <w:t>~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 xml:space="preserve">50Hz 1500W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56" w:hRule="atLeast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2022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20220108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922" w:hRule="atLeast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7"/>
              <w:widowControl/>
              <w:shd w:val="clear" w:color="auto" w:fill="FFFFFF"/>
              <w:spacing w:beforeAutospacing="0" w:afterAutospacing="0"/>
              <w:jc w:val="both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容量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2.3L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，电压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220V</w:t>
            </w:r>
            <w:r>
              <w:rPr>
                <w:rFonts w:eastAsia="仿宋_GB2312" w:cs="Calibri"/>
                <w:sz w:val="32"/>
                <w:szCs w:val="32"/>
                <w:shd w:val="clear" w:color="auto" w:fill="FFFFFF"/>
              </w:rPr>
              <w:t>~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 xml:space="preserve"> 50Hz 1500W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。</w:t>
            </w:r>
          </w:p>
          <w:p>
            <w:pPr>
              <w:pStyle w:val="7"/>
              <w:widowControl/>
              <w:shd w:val="clear" w:color="auto" w:fill="FFFFFF"/>
              <w:snapToGrid w:val="0"/>
              <w:spacing w:beforeAutospacing="0" w:afterAutospacing="0"/>
              <w:jc w:val="both"/>
              <w:rPr>
                <w:rFonts w:ascii="Times New Roman" w:hAnsi="Times New Roman" w:eastAsia="仿宋_GB2312"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color w:val="FF0000"/>
                <w:sz w:val="32"/>
                <w:szCs w:val="32"/>
                <w:shd w:val="clear" w:color="auto" w:fill="FFFFFF"/>
              </w:rPr>
              <w:pict>
                <v:shape id="_x0000_i1025" o:spt="75" alt="5e788374d7ff884cdef2a23c9a93ba9" type="#_x0000_t75" style="height:147.75pt;width:147.7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827" w:hRule="atLeast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产品机械强度、电源连接和外部软线项目不符合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GB 4706.1-2005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GB 4706.19-2008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标准要求。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38" w:hRule="atLeast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可能引起触电危险。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8" w:hRule="atLeast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消费者立即暂停使用有缺陷的产品，联系公司或者经销商进行处理。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8" w:hRule="atLeast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通知销售商立即停止销售缺陷产品，并在公司及销售商实体店铺张贴召回公告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0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告知消费者具体召回事宜，为购买到缺陷产品的消费者进行免费维修或退货处理。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8" w:hRule="atLeast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廉江市锐龙电器有限公司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8" w:hRule="atLeast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召回联系人及服务热线：黎先生，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15219243767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0759-6689698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8" w:hRule="atLeast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集中召回时间计划在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日至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2024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日（具体以实际进度安排为准）。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8" w:hRule="atLeast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94" w:hRule="atLeast"/>
        </w:trPr>
        <w:tc>
          <w:tcPr>
            <w:tcW w:w="1437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62" w:type="pct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相关用户也可以登录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湛江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市市场监督管理局网站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政务动态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栏目，或拨打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  <w:t>湛江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市市场监督管理局缺陷产品召回热线电话（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0759-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3586309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  <w:bookmarkStart w:id="0" w:name="_GoBack"/>
      <w:bookmarkEnd w:id="0"/>
    </w:p>
    <w:sectPr>
      <w:pgSz w:w="11906" w:h="16838"/>
      <w:pgMar w:top="1985" w:right="1474" w:bottom="164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lhMzE5MTVhNTU0NDE1YjAyMzZlN2YyOTk4OTg5YzYifQ=="/>
  </w:docVars>
  <w:rsids>
    <w:rsidRoot w:val="00680082"/>
    <w:rsid w:val="00070C4C"/>
    <w:rsid w:val="001A10BF"/>
    <w:rsid w:val="005C166B"/>
    <w:rsid w:val="005C63C5"/>
    <w:rsid w:val="00680082"/>
    <w:rsid w:val="007862A1"/>
    <w:rsid w:val="008A070E"/>
    <w:rsid w:val="009A6C76"/>
    <w:rsid w:val="00B955DF"/>
    <w:rsid w:val="00DF6A83"/>
    <w:rsid w:val="0AC71FC2"/>
    <w:rsid w:val="17386A2E"/>
    <w:rsid w:val="21217C18"/>
    <w:rsid w:val="23750B89"/>
    <w:rsid w:val="26F055C8"/>
    <w:rsid w:val="2D5A73F9"/>
    <w:rsid w:val="44D11DA4"/>
    <w:rsid w:val="51A1346E"/>
    <w:rsid w:val="5E437846"/>
    <w:rsid w:val="643B5973"/>
    <w:rsid w:val="FEF7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line="578" w:lineRule="auto"/>
      <w:jc w:val="left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link w:val="12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Heading 1 Char"/>
    <w:basedOn w:val="9"/>
    <w:link w:val="2"/>
    <w:qFormat/>
    <w:locked/>
    <w:uiPriority w:val="99"/>
    <w:rPr>
      <w:rFonts w:ascii="Calibri" w:hAnsi="Calibri" w:cs="Arial"/>
      <w:b/>
      <w:bCs/>
      <w:kern w:val="44"/>
      <w:sz w:val="44"/>
      <w:szCs w:val="44"/>
    </w:rPr>
  </w:style>
  <w:style w:type="character" w:customStyle="1" w:styleId="11">
    <w:name w:val="Heading 2 Char"/>
    <w:basedOn w:val="9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Heading 3 Char"/>
    <w:basedOn w:val="9"/>
    <w:link w:val="4"/>
    <w:semiHidden/>
    <w:qFormat/>
    <w:locked/>
    <w:uiPriority w:val="99"/>
    <w:rPr>
      <w:rFonts w:ascii="Calibri" w:hAnsi="Calibri" w:cs="Arial"/>
      <w:b/>
      <w:bCs/>
      <w:sz w:val="32"/>
      <w:szCs w:val="32"/>
    </w:rPr>
  </w:style>
  <w:style w:type="character" w:customStyle="1" w:styleId="13">
    <w:name w:val="Footer Char"/>
    <w:basedOn w:val="9"/>
    <w:link w:val="5"/>
    <w:semiHidden/>
    <w:qFormat/>
    <w:locked/>
    <w:uiPriority w:val="99"/>
    <w:rPr>
      <w:rFonts w:ascii="Calibri" w:hAnsi="Calibri" w:cs="Arial"/>
      <w:sz w:val="18"/>
      <w:szCs w:val="18"/>
    </w:rPr>
  </w:style>
  <w:style w:type="character" w:customStyle="1" w:styleId="14">
    <w:name w:val="Header Char"/>
    <w:basedOn w:val="9"/>
    <w:link w:val="6"/>
    <w:semiHidden/>
    <w:qFormat/>
    <w:locked/>
    <w:uiPriority w:val="99"/>
    <w:rPr>
      <w:rFonts w:ascii="Calibri" w:hAnsi="Calibri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MS</Company>
  <Pages>2</Pages>
  <Words>88</Words>
  <Characters>506</Characters>
  <Lines>0</Lines>
  <Paragraphs>0</Paragraphs>
  <TotalTime>154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2022-09-13T22:53:00Z</dcterms:created>
  <dc:creator>张豪哲</dc:creator>
  <cp:lastModifiedBy>jdj</cp:lastModifiedBy>
  <dcterms:modified xsi:type="dcterms:W3CDTF">2024-06-25T09:52:45Z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A7A273A37E3340FAA28A7F902C366E58</vt:lpwstr>
  </property>
</Properties>
</file>