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sz w:val="28"/>
          <w:szCs w:val="28"/>
          <w:lang w:eastAsia="zh-CN"/>
        </w:rPr>
      </w:pPr>
      <w:r>
        <w:rPr>
          <w:rFonts w:hint="eastAsia"/>
          <w:sz w:val="24"/>
          <w:szCs w:val="24"/>
          <w:lang w:eastAsia="zh-CN"/>
        </w:rPr>
        <w:t>附件：</w:t>
      </w:r>
      <w:bookmarkStart w:id="0" w:name="_GoBack"/>
      <w:bookmarkEnd w:id="0"/>
    </w:p>
    <w:p>
      <w:pPr>
        <w:jc w:val="center"/>
        <w:outlineLvl w:val="1"/>
        <w:rPr>
          <w:rFonts w:ascii="仿宋" w:hAnsi="仿宋" w:eastAsia="仿宋" w:cs="仿宋"/>
          <w:b/>
          <w:bCs/>
          <w:sz w:val="32"/>
          <w:szCs w:val="32"/>
        </w:rPr>
      </w:pPr>
      <w:r>
        <w:rPr>
          <w:rFonts w:hint="eastAsia" w:ascii="仿宋" w:hAnsi="仿宋" w:eastAsia="仿宋" w:cs="仿宋"/>
          <w:b/>
          <w:bCs/>
          <w:sz w:val="32"/>
          <w:szCs w:val="32"/>
        </w:rPr>
        <w:t>2024年</w:t>
      </w:r>
      <w:r>
        <w:rPr>
          <w:rFonts w:hint="eastAsia" w:ascii="仿宋" w:hAnsi="仿宋" w:eastAsia="仿宋" w:cs="仿宋"/>
          <w:b/>
          <w:bCs/>
          <w:sz w:val="32"/>
          <w:szCs w:val="32"/>
          <w:lang w:eastAsia="zh-CN"/>
        </w:rPr>
        <w:t>湛江市</w:t>
      </w:r>
      <w:r>
        <w:rPr>
          <w:rFonts w:hint="eastAsia" w:ascii="仿宋" w:hAnsi="仿宋" w:eastAsia="仿宋" w:cs="仿宋"/>
          <w:b/>
          <w:bCs/>
          <w:sz w:val="32"/>
          <w:szCs w:val="32"/>
        </w:rPr>
        <w:t>农贸市场食用农产品快检工作监督评价表</w:t>
      </w:r>
    </w:p>
    <w:p/>
    <w:p>
      <w:pPr>
        <w:spacing w:line="480" w:lineRule="exact"/>
        <w:ind w:left="1050" w:leftChars="500"/>
      </w:pPr>
      <w:r>
        <w:rPr>
          <w:rFonts w:hint="eastAsia"/>
          <w:sz w:val="24"/>
          <w:szCs w:val="24"/>
        </w:rPr>
        <w:t xml:space="preserve">快检机构名称： </w:t>
      </w:r>
      <w:r>
        <w:rPr>
          <w:sz w:val="24"/>
          <w:szCs w:val="24"/>
        </w:rPr>
        <w:t xml:space="preserve">                                              </w:t>
      </w:r>
      <w:r>
        <w:rPr>
          <w:rFonts w:hint="eastAsia"/>
          <w:sz w:val="24"/>
          <w:szCs w:val="24"/>
        </w:rPr>
        <w:t xml:space="preserve">快检室名称：                                        </w:t>
      </w:r>
      <w:r>
        <w:rPr>
          <w:sz w:val="24"/>
          <w:szCs w:val="24"/>
        </w:rPr>
        <w:br w:type="textWrapping"/>
      </w:r>
      <w:r>
        <w:rPr>
          <w:rFonts w:hint="eastAsia"/>
          <w:sz w:val="24"/>
          <w:szCs w:val="24"/>
        </w:rPr>
        <w:t xml:space="preserve">监理机构名称：                                   </w:t>
      </w:r>
      <w:r>
        <w:rPr>
          <w:sz w:val="24"/>
          <w:szCs w:val="24"/>
        </w:rPr>
        <w:t xml:space="preserve">            </w:t>
      </w:r>
      <w:r>
        <w:rPr>
          <w:rFonts w:hint="eastAsia"/>
          <w:sz w:val="24"/>
          <w:szCs w:val="24"/>
        </w:rPr>
        <w:t>考核日期：</w:t>
      </w:r>
    </w:p>
    <w:tbl>
      <w:tblPr>
        <w:tblStyle w:val="5"/>
        <w:tblW w:w="14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2270"/>
        <w:gridCol w:w="2190"/>
        <w:gridCol w:w="4240"/>
        <w:gridCol w:w="1080"/>
        <w:gridCol w:w="2463"/>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jc w:val="center"/>
        </w:trPr>
        <w:tc>
          <w:tcPr>
            <w:tcW w:w="1316" w:type="dxa"/>
            <w:shd w:val="clear" w:color="auto" w:fill="auto"/>
            <w:vAlign w:val="center"/>
          </w:tcPr>
          <w:p>
            <w:pPr>
              <w:adjustRightInd w:val="0"/>
              <w:snapToGrid w:val="0"/>
              <w:jc w:val="center"/>
              <w:rPr>
                <w:rFonts w:ascii="仿宋" w:hAnsi="仿宋" w:cs="仿宋"/>
                <w:b/>
                <w:bCs/>
                <w:sz w:val="24"/>
                <w:szCs w:val="24"/>
              </w:rPr>
            </w:pPr>
            <w:r>
              <w:rPr>
                <w:rFonts w:hint="eastAsia" w:ascii="仿宋" w:hAnsi="仿宋" w:cs="仿宋"/>
                <w:b/>
                <w:bCs/>
                <w:sz w:val="24"/>
                <w:szCs w:val="24"/>
              </w:rPr>
              <w:t>考核项目</w:t>
            </w:r>
          </w:p>
        </w:tc>
        <w:tc>
          <w:tcPr>
            <w:tcW w:w="2270" w:type="dxa"/>
            <w:shd w:val="clear" w:color="auto" w:fill="auto"/>
            <w:vAlign w:val="center"/>
          </w:tcPr>
          <w:p>
            <w:pPr>
              <w:adjustRightInd w:val="0"/>
              <w:snapToGrid w:val="0"/>
              <w:jc w:val="center"/>
              <w:rPr>
                <w:rFonts w:ascii="仿宋" w:hAnsi="仿宋" w:cs="仿宋"/>
                <w:b/>
                <w:bCs/>
                <w:sz w:val="24"/>
                <w:szCs w:val="24"/>
              </w:rPr>
            </w:pPr>
            <w:r>
              <w:rPr>
                <w:rFonts w:hint="eastAsia" w:ascii="仿宋" w:hAnsi="仿宋" w:cs="仿宋"/>
                <w:b/>
                <w:bCs/>
                <w:sz w:val="24"/>
                <w:szCs w:val="24"/>
              </w:rPr>
              <w:t>考核内容</w:t>
            </w:r>
          </w:p>
        </w:tc>
        <w:tc>
          <w:tcPr>
            <w:tcW w:w="2190" w:type="dxa"/>
            <w:vAlign w:val="center"/>
          </w:tcPr>
          <w:p>
            <w:pPr>
              <w:adjustRightInd w:val="0"/>
              <w:snapToGrid w:val="0"/>
              <w:jc w:val="center"/>
              <w:rPr>
                <w:rFonts w:ascii="仿宋" w:hAnsi="仿宋" w:cs="仿宋"/>
                <w:b/>
                <w:bCs/>
                <w:sz w:val="24"/>
                <w:szCs w:val="24"/>
              </w:rPr>
            </w:pPr>
            <w:r>
              <w:rPr>
                <w:rFonts w:hint="eastAsia" w:ascii="仿宋" w:hAnsi="仿宋" w:cs="仿宋"/>
                <w:b/>
                <w:bCs/>
                <w:sz w:val="24"/>
                <w:szCs w:val="24"/>
              </w:rPr>
              <w:t>检查资料</w:t>
            </w:r>
          </w:p>
        </w:tc>
        <w:tc>
          <w:tcPr>
            <w:tcW w:w="4240" w:type="dxa"/>
            <w:shd w:val="clear" w:color="auto" w:fill="auto"/>
            <w:vAlign w:val="center"/>
          </w:tcPr>
          <w:p>
            <w:pPr>
              <w:adjustRightInd w:val="0"/>
              <w:snapToGrid w:val="0"/>
              <w:jc w:val="center"/>
              <w:rPr>
                <w:rFonts w:ascii="仿宋" w:hAnsi="仿宋" w:cs="仿宋"/>
                <w:b/>
                <w:bCs/>
                <w:sz w:val="24"/>
                <w:szCs w:val="24"/>
              </w:rPr>
            </w:pPr>
            <w:r>
              <w:rPr>
                <w:rFonts w:hint="eastAsia" w:ascii="仿宋" w:hAnsi="仿宋" w:cs="仿宋"/>
                <w:b/>
                <w:bCs/>
                <w:sz w:val="24"/>
                <w:szCs w:val="24"/>
              </w:rPr>
              <w:t>评分方法</w:t>
            </w:r>
          </w:p>
        </w:tc>
        <w:tc>
          <w:tcPr>
            <w:tcW w:w="1080" w:type="dxa"/>
            <w:vAlign w:val="center"/>
          </w:tcPr>
          <w:p>
            <w:pPr>
              <w:adjustRightInd w:val="0"/>
              <w:snapToGrid w:val="0"/>
              <w:jc w:val="center"/>
              <w:rPr>
                <w:rFonts w:ascii="仿宋" w:hAnsi="仿宋" w:cs="仿宋"/>
                <w:b/>
                <w:bCs/>
                <w:sz w:val="24"/>
                <w:szCs w:val="24"/>
              </w:rPr>
            </w:pPr>
            <w:r>
              <w:rPr>
                <w:rFonts w:hint="eastAsia" w:ascii="仿宋" w:hAnsi="仿宋" w:cs="仿宋"/>
                <w:b/>
                <w:bCs/>
                <w:sz w:val="24"/>
                <w:szCs w:val="24"/>
              </w:rPr>
              <w:t>结果/</w:t>
            </w:r>
          </w:p>
          <w:p>
            <w:pPr>
              <w:adjustRightInd w:val="0"/>
              <w:snapToGrid w:val="0"/>
              <w:jc w:val="center"/>
              <w:rPr>
                <w:rFonts w:ascii="仿宋" w:hAnsi="仿宋" w:cs="仿宋"/>
                <w:b/>
                <w:bCs/>
                <w:sz w:val="24"/>
                <w:szCs w:val="24"/>
              </w:rPr>
            </w:pPr>
            <w:r>
              <w:rPr>
                <w:rFonts w:hint="eastAsia" w:ascii="仿宋" w:hAnsi="仿宋" w:cs="仿宋"/>
                <w:b/>
                <w:bCs/>
                <w:sz w:val="24"/>
                <w:szCs w:val="24"/>
              </w:rPr>
              <w:t>得分</w:t>
            </w:r>
          </w:p>
        </w:tc>
        <w:tc>
          <w:tcPr>
            <w:tcW w:w="2463" w:type="dxa"/>
            <w:vAlign w:val="center"/>
          </w:tcPr>
          <w:p>
            <w:pPr>
              <w:adjustRightInd w:val="0"/>
              <w:snapToGrid w:val="0"/>
              <w:jc w:val="center"/>
              <w:rPr>
                <w:rFonts w:ascii="仿宋" w:hAnsi="仿宋" w:cs="仿宋"/>
                <w:b/>
                <w:bCs/>
                <w:sz w:val="24"/>
                <w:szCs w:val="24"/>
              </w:rPr>
            </w:pPr>
            <w:r>
              <w:rPr>
                <w:rFonts w:hint="eastAsia" w:ascii="仿宋" w:hAnsi="仿宋" w:cs="仿宋"/>
                <w:b/>
                <w:bCs/>
                <w:sz w:val="24"/>
                <w:szCs w:val="24"/>
              </w:rPr>
              <w:t>检查记录</w:t>
            </w:r>
          </w:p>
        </w:tc>
        <w:tc>
          <w:tcPr>
            <w:tcW w:w="1037" w:type="dxa"/>
            <w:shd w:val="clear" w:color="auto" w:fill="auto"/>
            <w:vAlign w:val="center"/>
          </w:tcPr>
          <w:p>
            <w:pPr>
              <w:adjustRightInd w:val="0"/>
              <w:snapToGrid w:val="0"/>
              <w:jc w:val="center"/>
              <w:rPr>
                <w:rFonts w:ascii="仿宋" w:hAnsi="仿宋" w:cs="仿宋"/>
                <w:b/>
                <w:bCs/>
                <w:sz w:val="24"/>
                <w:szCs w:val="24"/>
              </w:rPr>
            </w:pPr>
            <w:r>
              <w:rPr>
                <w:rFonts w:hint="eastAsia" w:ascii="仿宋" w:hAnsi="仿宋" w:cs="仿宋"/>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1316" w:type="dxa"/>
            <w:vMerge w:val="restart"/>
            <w:shd w:val="clear" w:color="auto" w:fill="auto"/>
            <w:vAlign w:val="center"/>
          </w:tcPr>
          <w:p>
            <w:pPr>
              <w:adjustRightInd w:val="0"/>
              <w:snapToGrid w:val="0"/>
              <w:jc w:val="center"/>
              <w:rPr>
                <w:rFonts w:ascii="仿宋" w:hAnsi="仿宋" w:cs="仿宋"/>
                <w:b/>
                <w:bCs/>
                <w:sz w:val="18"/>
                <w:szCs w:val="18"/>
              </w:rPr>
            </w:pPr>
            <w:r>
              <w:rPr>
                <w:rFonts w:hint="eastAsia" w:ascii="仿宋" w:hAnsi="仿宋" w:cs="仿宋"/>
                <w:b/>
                <w:bCs/>
                <w:sz w:val="18"/>
                <w:szCs w:val="18"/>
              </w:rPr>
              <w:t>否决项</w:t>
            </w:r>
            <w:r>
              <w:rPr>
                <w:rFonts w:hint="eastAsia" w:ascii="仿宋" w:eastAsia="仿宋" w:cs="仿宋"/>
                <w:b/>
                <w:bCs/>
                <w:kern w:val="0"/>
                <w:szCs w:val="21"/>
              </w:rPr>
              <w:t>（</w:t>
            </w:r>
            <w:r>
              <w:rPr>
                <w:rFonts w:ascii="仿宋" w:eastAsia="仿宋" w:cs="仿宋"/>
                <w:b/>
                <w:bCs/>
                <w:kern w:val="0"/>
                <w:szCs w:val="21"/>
              </w:rPr>
              <w:t>/</w:t>
            </w:r>
            <w:r>
              <w:rPr>
                <w:rFonts w:hint="eastAsia" w:ascii="仿宋" w:eastAsia="仿宋" w:cs="仿宋"/>
                <w:b/>
                <w:bCs/>
                <w:kern w:val="0"/>
                <w:szCs w:val="21"/>
              </w:rPr>
              <w:t>）</w:t>
            </w:r>
          </w:p>
        </w:tc>
        <w:tc>
          <w:tcPr>
            <w:tcW w:w="2270" w:type="dxa"/>
            <w:shd w:val="clear" w:color="auto" w:fill="auto"/>
            <w:vAlign w:val="center"/>
          </w:tcPr>
          <w:p>
            <w:pPr>
              <w:adjustRightInd w:val="0"/>
              <w:snapToGrid w:val="0"/>
              <w:spacing w:line="320" w:lineRule="exact"/>
              <w:jc w:val="left"/>
              <w:rPr>
                <w:rFonts w:ascii="仿宋" w:hAnsi="仿宋" w:cs="仿宋"/>
                <w:b/>
                <w:bCs/>
                <w:sz w:val="18"/>
                <w:szCs w:val="18"/>
              </w:rPr>
            </w:pPr>
            <w:r>
              <w:rPr>
                <w:rFonts w:hint="eastAsia" w:ascii="仿宋" w:hAnsi="仿宋" w:cs="仿宋"/>
                <w:b/>
                <w:bCs/>
                <w:sz w:val="18"/>
                <w:szCs w:val="18"/>
              </w:rPr>
              <w:t>监管部门（县</w:t>
            </w:r>
            <w:r>
              <w:rPr>
                <w:rFonts w:hint="eastAsia" w:ascii="仿宋" w:hAnsi="仿宋" w:cs="仿宋"/>
                <w:b/>
                <w:bCs/>
                <w:sz w:val="18"/>
                <w:szCs w:val="18"/>
                <w:lang w:eastAsia="zh-CN"/>
              </w:rPr>
              <w:t>、市、</w:t>
            </w:r>
            <w:r>
              <w:rPr>
                <w:rFonts w:hint="eastAsia" w:ascii="仿宋" w:hAnsi="仿宋" w:cs="仿宋"/>
                <w:b/>
                <w:bCs/>
                <w:sz w:val="18"/>
                <w:szCs w:val="18"/>
              </w:rPr>
              <w:t>区局）是否签订快检试剂产品采购合同、第三方服务机构委托合同等。</w:t>
            </w:r>
          </w:p>
        </w:tc>
        <w:tc>
          <w:tcPr>
            <w:tcW w:w="2190" w:type="dxa"/>
            <w:vAlign w:val="center"/>
          </w:tcPr>
          <w:p>
            <w:pPr>
              <w:adjustRightInd w:val="0"/>
              <w:snapToGrid w:val="0"/>
              <w:spacing w:line="320" w:lineRule="exact"/>
              <w:jc w:val="left"/>
              <w:rPr>
                <w:rFonts w:ascii="仿宋" w:hAnsi="仿宋" w:cs="仿宋"/>
                <w:sz w:val="18"/>
                <w:szCs w:val="18"/>
              </w:rPr>
            </w:pPr>
            <w:r>
              <w:rPr>
                <w:rFonts w:hint="eastAsia" w:ascii="仿宋" w:hAnsi="仿宋" w:cs="仿宋"/>
                <w:sz w:val="18"/>
                <w:szCs w:val="18"/>
              </w:rPr>
              <w:t>1.试剂采购合同</w:t>
            </w:r>
          </w:p>
          <w:p>
            <w:pPr>
              <w:adjustRightInd w:val="0"/>
              <w:snapToGrid w:val="0"/>
              <w:spacing w:line="320" w:lineRule="exact"/>
              <w:jc w:val="left"/>
              <w:rPr>
                <w:rFonts w:ascii="仿宋" w:hAnsi="仿宋" w:cs="仿宋"/>
                <w:sz w:val="18"/>
                <w:szCs w:val="18"/>
              </w:rPr>
            </w:pPr>
            <w:r>
              <w:rPr>
                <w:rFonts w:hint="eastAsia" w:ascii="仿宋" w:hAnsi="仿宋" w:cs="仿宋"/>
                <w:sz w:val="18"/>
                <w:szCs w:val="18"/>
              </w:rPr>
              <w:t>2.第三方服务机构委托合同</w:t>
            </w:r>
          </w:p>
          <w:p>
            <w:pPr>
              <w:adjustRightInd w:val="0"/>
              <w:snapToGrid w:val="0"/>
              <w:spacing w:line="320" w:lineRule="exact"/>
              <w:jc w:val="left"/>
              <w:rPr>
                <w:rFonts w:ascii="仿宋" w:hAnsi="仿宋" w:cs="仿宋"/>
                <w:sz w:val="18"/>
                <w:szCs w:val="18"/>
              </w:rPr>
            </w:pPr>
            <w:r>
              <w:rPr>
                <w:rFonts w:hint="eastAsia" w:ascii="仿宋" w:hAnsi="仿宋" w:cs="仿宋"/>
                <w:sz w:val="18"/>
                <w:szCs w:val="18"/>
              </w:rPr>
              <w:t>3.试剂出入库台账</w:t>
            </w:r>
          </w:p>
        </w:tc>
        <w:tc>
          <w:tcPr>
            <w:tcW w:w="4240" w:type="dxa"/>
            <w:shd w:val="clear" w:color="auto" w:fill="auto"/>
            <w:vAlign w:val="center"/>
          </w:tcPr>
          <w:p>
            <w:pPr>
              <w:adjustRightInd w:val="0"/>
              <w:snapToGrid w:val="0"/>
              <w:spacing w:line="320" w:lineRule="exact"/>
              <w:jc w:val="left"/>
              <w:rPr>
                <w:rFonts w:ascii="仿宋" w:hAnsi="仿宋" w:cs="仿宋"/>
                <w:sz w:val="18"/>
                <w:szCs w:val="18"/>
              </w:rPr>
            </w:pPr>
            <w:r>
              <w:rPr>
                <w:rFonts w:hint="eastAsia" w:ascii="仿宋" w:hAnsi="仿宋" w:cs="仿宋"/>
                <w:sz w:val="18"/>
                <w:szCs w:val="18"/>
              </w:rPr>
              <w:t>若第三方服务机构委托合同中约定了由第三方服务机构采购快检试剂，则由第三方服务机构提供试剂采购合同。</w:t>
            </w:r>
          </w:p>
          <w:p>
            <w:pPr>
              <w:adjustRightInd w:val="0"/>
              <w:snapToGrid w:val="0"/>
              <w:spacing w:line="320" w:lineRule="exact"/>
              <w:jc w:val="left"/>
              <w:rPr>
                <w:rFonts w:ascii="仿宋" w:hAnsi="仿宋" w:cs="仿宋"/>
                <w:sz w:val="18"/>
                <w:szCs w:val="18"/>
              </w:rPr>
            </w:pPr>
            <w:r>
              <w:rPr>
                <w:rFonts w:hint="eastAsia" w:ascii="仿宋" w:hAnsi="仿宋" w:cs="仿宋"/>
                <w:sz w:val="18"/>
                <w:szCs w:val="18"/>
              </w:rPr>
              <w:t>核查合同复印件等资料，无试剂合同且无出入库台账的予以否决。</w:t>
            </w:r>
          </w:p>
        </w:tc>
        <w:tc>
          <w:tcPr>
            <w:tcW w:w="1080" w:type="dxa"/>
            <w:vAlign w:val="center"/>
          </w:tcPr>
          <w:p>
            <w:pPr>
              <w:adjustRightInd w:val="0"/>
              <w:snapToGrid w:val="0"/>
              <w:jc w:val="left"/>
              <w:rPr>
                <w:rFonts w:ascii="仿宋" w:hAnsi="仿宋" w:cs="仿宋"/>
                <w:sz w:val="18"/>
                <w:szCs w:val="18"/>
              </w:rPr>
            </w:pPr>
            <w:r>
              <w:rPr>
                <w:rFonts w:hint="eastAsia" w:ascii="仿宋" w:eastAsia="仿宋" w:cs="仿宋"/>
                <w:kern w:val="0"/>
                <w:szCs w:val="21"/>
              </w:rPr>
              <w:t>是□否□</w:t>
            </w:r>
          </w:p>
        </w:tc>
        <w:tc>
          <w:tcPr>
            <w:tcW w:w="2463" w:type="dxa"/>
            <w:vAlign w:val="center"/>
          </w:tcPr>
          <w:p>
            <w:pPr>
              <w:adjustRightInd w:val="0"/>
              <w:snapToGrid w:val="0"/>
              <w:jc w:val="left"/>
              <w:rPr>
                <w:rFonts w:ascii="仿宋" w:hAnsi="仿宋" w:cs="仿宋"/>
                <w:sz w:val="18"/>
                <w:szCs w:val="18"/>
              </w:rPr>
            </w:pPr>
          </w:p>
        </w:tc>
        <w:tc>
          <w:tcPr>
            <w:tcW w:w="1037" w:type="dxa"/>
            <w:shd w:val="clear" w:color="auto" w:fill="auto"/>
            <w:vAlign w:val="center"/>
          </w:tcPr>
          <w:p>
            <w:pPr>
              <w:adjustRightInd w:val="0"/>
              <w:snapToGrid w:val="0"/>
              <w:jc w:val="left"/>
              <w:rPr>
                <w:rFonts w:ascii="仿宋" w:hAnsi="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jc w:val="center"/>
        </w:trPr>
        <w:tc>
          <w:tcPr>
            <w:tcW w:w="1316" w:type="dxa"/>
            <w:vMerge w:val="continue"/>
            <w:shd w:val="clear" w:color="auto" w:fill="auto"/>
            <w:vAlign w:val="center"/>
          </w:tcPr>
          <w:p>
            <w:pPr>
              <w:adjustRightInd w:val="0"/>
              <w:snapToGrid w:val="0"/>
              <w:jc w:val="center"/>
              <w:rPr>
                <w:rFonts w:ascii="仿宋" w:hAnsi="仿宋" w:cs="仿宋"/>
                <w:b/>
                <w:bCs/>
                <w:sz w:val="18"/>
                <w:szCs w:val="18"/>
              </w:rPr>
            </w:pPr>
          </w:p>
        </w:tc>
        <w:tc>
          <w:tcPr>
            <w:tcW w:w="2270" w:type="dxa"/>
            <w:shd w:val="clear" w:color="auto" w:fill="auto"/>
            <w:vAlign w:val="center"/>
          </w:tcPr>
          <w:p>
            <w:pPr>
              <w:adjustRightInd w:val="0"/>
              <w:snapToGrid w:val="0"/>
              <w:spacing w:line="320" w:lineRule="exact"/>
              <w:jc w:val="left"/>
              <w:rPr>
                <w:rFonts w:ascii="仿宋" w:hAnsi="仿宋" w:cs="仿宋"/>
                <w:b/>
                <w:bCs/>
                <w:sz w:val="18"/>
                <w:szCs w:val="18"/>
              </w:rPr>
            </w:pPr>
            <w:r>
              <w:rPr>
                <w:rFonts w:hint="eastAsia" w:ascii="仿宋" w:hAnsi="仿宋" w:cs="仿宋"/>
                <w:b/>
                <w:bCs/>
                <w:sz w:val="18"/>
                <w:szCs w:val="18"/>
              </w:rPr>
              <w:t>快检抽样过程及检测数据和结果信息是否真实、可追溯。</w:t>
            </w:r>
          </w:p>
        </w:tc>
        <w:tc>
          <w:tcPr>
            <w:tcW w:w="2190" w:type="dxa"/>
            <w:vAlign w:val="center"/>
          </w:tcPr>
          <w:p>
            <w:pPr>
              <w:adjustRightInd w:val="0"/>
              <w:snapToGrid w:val="0"/>
              <w:spacing w:line="320" w:lineRule="exact"/>
              <w:jc w:val="left"/>
              <w:rPr>
                <w:rFonts w:ascii="仿宋" w:hAnsi="仿宋" w:cs="仿宋"/>
                <w:sz w:val="18"/>
                <w:szCs w:val="18"/>
              </w:rPr>
            </w:pPr>
            <w:r>
              <w:rPr>
                <w:rFonts w:hint="eastAsia" w:ascii="仿宋" w:hAnsi="仿宋" w:cs="仿宋"/>
                <w:sz w:val="18"/>
                <w:szCs w:val="18"/>
              </w:rPr>
              <w:t>1.抽样检测记录单</w:t>
            </w:r>
          </w:p>
          <w:p>
            <w:pPr>
              <w:adjustRightInd w:val="0"/>
              <w:snapToGrid w:val="0"/>
              <w:spacing w:line="320" w:lineRule="exact"/>
              <w:jc w:val="left"/>
              <w:rPr>
                <w:rFonts w:ascii="仿宋" w:hAnsi="仿宋" w:cs="仿宋"/>
                <w:sz w:val="18"/>
                <w:szCs w:val="18"/>
              </w:rPr>
            </w:pPr>
            <w:r>
              <w:rPr>
                <w:rFonts w:hint="eastAsia" w:ascii="仿宋" w:hAnsi="仿宋" w:cs="仿宋"/>
                <w:sz w:val="18"/>
                <w:szCs w:val="18"/>
              </w:rPr>
              <w:t xml:space="preserve">2.检测原始记录 </w:t>
            </w:r>
          </w:p>
          <w:p>
            <w:pPr>
              <w:adjustRightInd w:val="0"/>
              <w:snapToGrid w:val="0"/>
              <w:spacing w:line="320" w:lineRule="exact"/>
              <w:jc w:val="left"/>
              <w:rPr>
                <w:rFonts w:ascii="仿宋" w:hAnsi="仿宋" w:cs="仿宋"/>
                <w:sz w:val="18"/>
                <w:szCs w:val="18"/>
              </w:rPr>
            </w:pPr>
            <w:r>
              <w:rPr>
                <w:rFonts w:hint="eastAsia" w:ascii="仿宋" w:hAnsi="仿宋" w:cs="仿宋"/>
                <w:sz w:val="18"/>
                <w:szCs w:val="18"/>
              </w:rPr>
              <w:t>3.省智慧食药监平台</w:t>
            </w:r>
          </w:p>
          <w:p>
            <w:pPr>
              <w:adjustRightInd w:val="0"/>
              <w:snapToGrid w:val="0"/>
              <w:spacing w:line="320" w:lineRule="exact"/>
              <w:jc w:val="left"/>
              <w:rPr>
                <w:rFonts w:ascii="仿宋" w:hAnsi="仿宋" w:cs="仿宋"/>
                <w:sz w:val="18"/>
                <w:szCs w:val="18"/>
              </w:rPr>
            </w:pPr>
            <w:r>
              <w:rPr>
                <w:rFonts w:hint="eastAsia" w:ascii="仿宋" w:hAnsi="仿宋" w:cs="仿宋"/>
                <w:sz w:val="18"/>
                <w:szCs w:val="18"/>
              </w:rPr>
              <w:t>4</w:t>
            </w:r>
            <w:r>
              <w:rPr>
                <w:rFonts w:ascii="仿宋" w:hAnsi="仿宋" w:cs="仿宋"/>
                <w:sz w:val="18"/>
                <w:szCs w:val="18"/>
              </w:rPr>
              <w:t>.</w:t>
            </w:r>
            <w:r>
              <w:rPr>
                <w:rFonts w:hint="eastAsia" w:ascii="仿宋" w:hAnsi="仿宋" w:cs="仿宋"/>
                <w:sz w:val="18"/>
                <w:szCs w:val="18"/>
              </w:rPr>
              <w:t>检测设备数据</w:t>
            </w:r>
          </w:p>
        </w:tc>
        <w:tc>
          <w:tcPr>
            <w:tcW w:w="4240" w:type="dxa"/>
            <w:shd w:val="clear" w:color="auto" w:fill="auto"/>
            <w:vAlign w:val="center"/>
          </w:tcPr>
          <w:p>
            <w:pPr>
              <w:adjustRightInd w:val="0"/>
              <w:snapToGrid w:val="0"/>
              <w:spacing w:line="320" w:lineRule="exact"/>
              <w:jc w:val="left"/>
              <w:rPr>
                <w:rFonts w:ascii="仿宋" w:hAnsi="仿宋" w:cs="仿宋"/>
                <w:sz w:val="18"/>
                <w:szCs w:val="18"/>
              </w:rPr>
            </w:pPr>
            <w:r>
              <w:rPr>
                <w:rFonts w:hint="eastAsia" w:ascii="仿宋" w:hAnsi="仿宋" w:cs="仿宋"/>
                <w:sz w:val="18"/>
                <w:szCs w:val="18"/>
              </w:rPr>
              <w:t>快检数据(酶抑制率或胶体金记录）缺失、虚造、不完整的，比例超30%的；；</w:t>
            </w:r>
          </w:p>
          <w:p>
            <w:pPr>
              <w:adjustRightInd w:val="0"/>
              <w:snapToGrid w:val="0"/>
              <w:spacing w:line="320" w:lineRule="exact"/>
              <w:jc w:val="left"/>
              <w:rPr>
                <w:rFonts w:ascii="仿宋" w:hAnsi="仿宋" w:cs="仿宋"/>
                <w:sz w:val="18"/>
                <w:szCs w:val="18"/>
              </w:rPr>
            </w:pPr>
            <w:r>
              <w:rPr>
                <w:rFonts w:hint="eastAsia" w:ascii="仿宋" w:hAnsi="仿宋" w:cs="仿宋"/>
                <w:sz w:val="18"/>
                <w:szCs w:val="18"/>
              </w:rPr>
              <w:t>上报结果与实际检测结果大范围不一致；</w:t>
            </w:r>
          </w:p>
          <w:p>
            <w:pPr>
              <w:adjustRightInd w:val="0"/>
              <w:snapToGrid w:val="0"/>
              <w:spacing w:line="320" w:lineRule="exact"/>
              <w:jc w:val="left"/>
              <w:rPr>
                <w:rFonts w:ascii="仿宋" w:hAnsi="仿宋" w:cs="仿宋"/>
                <w:sz w:val="18"/>
                <w:szCs w:val="18"/>
              </w:rPr>
            </w:pPr>
            <w:r>
              <w:rPr>
                <w:rFonts w:hint="eastAsia" w:ascii="仿宋" w:hAnsi="仿宋" w:cs="仿宋"/>
                <w:sz w:val="18"/>
                <w:szCs w:val="18"/>
              </w:rPr>
              <w:t>试剂量与数据量严重不匹配；</w:t>
            </w:r>
          </w:p>
          <w:p>
            <w:pPr>
              <w:adjustRightInd w:val="0"/>
              <w:snapToGrid w:val="0"/>
              <w:spacing w:line="320" w:lineRule="exact"/>
              <w:jc w:val="left"/>
              <w:rPr>
                <w:rFonts w:ascii="仿宋" w:hAnsi="仿宋" w:cs="仿宋"/>
                <w:sz w:val="18"/>
                <w:szCs w:val="18"/>
              </w:rPr>
            </w:pPr>
            <w:r>
              <w:rPr>
                <w:rFonts w:hint="eastAsia" w:ascii="仿宋" w:hAnsi="仿宋" w:cs="仿宋"/>
                <w:sz w:val="18"/>
                <w:szCs w:val="18"/>
              </w:rPr>
              <w:t>抽样过程虚假；检测过程不真实、无法追溯。</w:t>
            </w:r>
          </w:p>
        </w:tc>
        <w:tc>
          <w:tcPr>
            <w:tcW w:w="1080" w:type="dxa"/>
            <w:vAlign w:val="center"/>
          </w:tcPr>
          <w:p>
            <w:pPr>
              <w:adjustRightInd w:val="0"/>
              <w:snapToGrid w:val="0"/>
              <w:jc w:val="left"/>
              <w:rPr>
                <w:rFonts w:ascii="仿宋" w:hAnsi="仿宋" w:cs="仿宋"/>
                <w:sz w:val="18"/>
                <w:szCs w:val="18"/>
              </w:rPr>
            </w:pPr>
            <w:r>
              <w:rPr>
                <w:rFonts w:hint="eastAsia" w:ascii="仿宋" w:eastAsia="仿宋" w:cs="仿宋"/>
                <w:kern w:val="0"/>
                <w:szCs w:val="21"/>
              </w:rPr>
              <w:t>是□否□</w:t>
            </w:r>
          </w:p>
        </w:tc>
        <w:tc>
          <w:tcPr>
            <w:tcW w:w="2463" w:type="dxa"/>
            <w:vAlign w:val="center"/>
          </w:tcPr>
          <w:p>
            <w:pPr>
              <w:adjustRightInd w:val="0"/>
              <w:snapToGrid w:val="0"/>
              <w:jc w:val="left"/>
              <w:rPr>
                <w:rFonts w:ascii="仿宋" w:hAnsi="仿宋" w:cs="仿宋"/>
                <w:sz w:val="18"/>
                <w:szCs w:val="18"/>
              </w:rPr>
            </w:pPr>
          </w:p>
        </w:tc>
        <w:tc>
          <w:tcPr>
            <w:tcW w:w="1037" w:type="dxa"/>
            <w:shd w:val="clear" w:color="auto" w:fill="auto"/>
            <w:vAlign w:val="center"/>
          </w:tcPr>
          <w:p>
            <w:pPr>
              <w:adjustRightInd w:val="0"/>
              <w:snapToGrid w:val="0"/>
              <w:jc w:val="left"/>
              <w:rPr>
                <w:rFonts w:ascii="仿宋" w:hAnsi="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jc w:val="center"/>
        </w:trPr>
        <w:tc>
          <w:tcPr>
            <w:tcW w:w="1316" w:type="dxa"/>
            <w:shd w:val="clear" w:color="auto" w:fill="auto"/>
            <w:vAlign w:val="center"/>
          </w:tcPr>
          <w:p>
            <w:pPr>
              <w:adjustRightInd w:val="0"/>
              <w:snapToGrid w:val="0"/>
              <w:jc w:val="center"/>
              <w:rPr>
                <w:rFonts w:ascii="仿宋" w:hAnsi="仿宋" w:cs="仿宋"/>
                <w:b/>
                <w:bCs/>
                <w:sz w:val="18"/>
                <w:szCs w:val="18"/>
              </w:rPr>
            </w:pPr>
            <w:r>
              <w:rPr>
                <w:rFonts w:hint="eastAsia" w:ascii="仿宋" w:hAnsi="仿宋" w:cs="仿宋"/>
                <w:b/>
                <w:bCs/>
                <w:sz w:val="18"/>
                <w:szCs w:val="18"/>
              </w:rPr>
              <w:t>快检制度建立（</w:t>
            </w:r>
            <w:r>
              <w:rPr>
                <w:rFonts w:ascii="仿宋" w:hAnsi="仿宋" w:cs="仿宋"/>
                <w:b/>
                <w:bCs/>
                <w:sz w:val="18"/>
                <w:szCs w:val="18"/>
              </w:rPr>
              <w:t>5分）</w:t>
            </w:r>
          </w:p>
        </w:tc>
        <w:tc>
          <w:tcPr>
            <w:tcW w:w="2270" w:type="dxa"/>
            <w:shd w:val="clear" w:color="auto" w:fill="auto"/>
            <w:vAlign w:val="center"/>
          </w:tcPr>
          <w:p>
            <w:pPr>
              <w:adjustRightInd w:val="0"/>
              <w:snapToGrid w:val="0"/>
              <w:spacing w:line="320" w:lineRule="exact"/>
              <w:jc w:val="left"/>
              <w:rPr>
                <w:rFonts w:ascii="仿宋" w:hAnsi="仿宋" w:cs="仿宋"/>
                <w:b/>
                <w:bCs/>
                <w:sz w:val="18"/>
                <w:szCs w:val="18"/>
              </w:rPr>
            </w:pPr>
            <w:r>
              <w:rPr>
                <w:rFonts w:hint="eastAsia" w:ascii="仿宋" w:hAnsi="仿宋" w:cs="仿宋"/>
                <w:b/>
                <w:bCs/>
                <w:sz w:val="18"/>
                <w:szCs w:val="18"/>
              </w:rPr>
              <w:t>建立相应的质量管理体系，制定抽样检测、设备管理、人员培训、人员监督等制度和相关操作规程。是否执行相关制度和规程。（5 分）</w:t>
            </w:r>
          </w:p>
        </w:tc>
        <w:tc>
          <w:tcPr>
            <w:tcW w:w="2190" w:type="dxa"/>
            <w:vAlign w:val="center"/>
          </w:tcPr>
          <w:p>
            <w:pPr>
              <w:adjustRightInd w:val="0"/>
              <w:snapToGrid w:val="0"/>
              <w:spacing w:line="320" w:lineRule="exact"/>
              <w:jc w:val="left"/>
              <w:rPr>
                <w:rFonts w:ascii="仿宋" w:hAnsi="仿宋" w:cs="仿宋"/>
                <w:sz w:val="18"/>
                <w:szCs w:val="18"/>
              </w:rPr>
            </w:pPr>
            <w:r>
              <w:rPr>
                <w:rFonts w:hint="eastAsia" w:ascii="仿宋" w:hAnsi="仿宋" w:cs="仿宋"/>
                <w:sz w:val="18"/>
                <w:szCs w:val="18"/>
              </w:rPr>
              <w:t>1</w:t>
            </w:r>
            <w:r>
              <w:rPr>
                <w:rFonts w:ascii="仿宋" w:hAnsi="仿宋" w:cs="仿宋"/>
                <w:sz w:val="18"/>
                <w:szCs w:val="18"/>
              </w:rPr>
              <w:t>.</w:t>
            </w:r>
            <w:r>
              <w:rPr>
                <w:rFonts w:hint="eastAsia" w:ascii="仿宋" w:hAnsi="仿宋" w:cs="仿宋"/>
                <w:sz w:val="18"/>
                <w:szCs w:val="18"/>
              </w:rPr>
              <w:t>质量管理文件</w:t>
            </w:r>
          </w:p>
          <w:p>
            <w:pPr>
              <w:adjustRightInd w:val="0"/>
              <w:snapToGrid w:val="0"/>
              <w:spacing w:line="320" w:lineRule="exact"/>
              <w:jc w:val="left"/>
              <w:rPr>
                <w:rFonts w:ascii="仿宋" w:hAnsi="仿宋" w:cs="仿宋"/>
                <w:sz w:val="18"/>
                <w:szCs w:val="18"/>
              </w:rPr>
            </w:pPr>
            <w:r>
              <w:rPr>
                <w:rFonts w:hint="eastAsia" w:ascii="仿宋" w:hAnsi="仿宋" w:cs="仿宋"/>
                <w:sz w:val="18"/>
                <w:szCs w:val="18"/>
              </w:rPr>
              <w:t>2</w:t>
            </w:r>
            <w:r>
              <w:rPr>
                <w:rFonts w:ascii="仿宋" w:hAnsi="仿宋" w:cs="仿宋"/>
                <w:sz w:val="18"/>
                <w:szCs w:val="18"/>
              </w:rPr>
              <w:t>.</w:t>
            </w:r>
            <w:r>
              <w:rPr>
                <w:rFonts w:hint="eastAsia" w:ascii="仿宋" w:hAnsi="仿宋" w:cs="仿宋"/>
                <w:sz w:val="18"/>
                <w:szCs w:val="18"/>
              </w:rPr>
              <w:t>人员监督计划及记录</w:t>
            </w:r>
            <w:r>
              <w:rPr>
                <w:rFonts w:ascii="仿宋" w:hAnsi="仿宋" w:cs="仿宋"/>
                <w:sz w:val="18"/>
                <w:szCs w:val="18"/>
              </w:rPr>
              <w:br w:type="textWrapping"/>
            </w:r>
            <w:r>
              <w:rPr>
                <w:rFonts w:ascii="仿宋" w:hAnsi="仿宋" w:cs="仿宋"/>
                <w:sz w:val="18"/>
                <w:szCs w:val="18"/>
              </w:rPr>
              <w:t>3.</w:t>
            </w:r>
            <w:r>
              <w:rPr>
                <w:rFonts w:hint="eastAsia" w:ascii="仿宋" w:hAnsi="仿宋" w:cs="仿宋"/>
                <w:sz w:val="18"/>
                <w:szCs w:val="18"/>
              </w:rPr>
              <w:t>人员质量控制计划及记录</w:t>
            </w:r>
            <w:r>
              <w:rPr>
                <w:rFonts w:ascii="仿宋" w:hAnsi="仿宋" w:cs="仿宋"/>
                <w:sz w:val="18"/>
                <w:szCs w:val="18"/>
              </w:rPr>
              <w:br w:type="textWrapping"/>
            </w:r>
            <w:r>
              <w:rPr>
                <w:rFonts w:ascii="仿宋" w:hAnsi="仿宋" w:cs="仿宋"/>
                <w:sz w:val="18"/>
                <w:szCs w:val="18"/>
              </w:rPr>
              <w:t>4.</w:t>
            </w:r>
            <w:r>
              <w:rPr>
                <w:rFonts w:hint="eastAsia" w:ascii="仿宋" w:hAnsi="仿宋" w:cs="仿宋"/>
                <w:sz w:val="18"/>
                <w:szCs w:val="18"/>
              </w:rPr>
              <w:t>质量管理文件相关执行记录</w:t>
            </w:r>
          </w:p>
        </w:tc>
        <w:tc>
          <w:tcPr>
            <w:tcW w:w="4240" w:type="dxa"/>
            <w:shd w:val="clear" w:color="auto" w:fill="auto"/>
            <w:vAlign w:val="center"/>
          </w:tcPr>
          <w:p>
            <w:pPr>
              <w:pStyle w:val="2"/>
              <w:adjustRightInd w:val="0"/>
              <w:snapToGrid w:val="0"/>
              <w:spacing w:after="0" w:line="320" w:lineRule="exact"/>
              <w:rPr>
                <w:sz w:val="18"/>
              </w:rPr>
            </w:pPr>
            <w:r>
              <w:rPr>
                <w:rFonts w:hint="eastAsia" w:ascii="仿宋" w:hAnsi="仿宋" w:cs="仿宋"/>
                <w:sz w:val="18"/>
                <w:szCs w:val="18"/>
              </w:rPr>
              <w:t>食品快检机构是否有相应的质量管理文件（5分）；</w:t>
            </w:r>
            <w:r>
              <w:rPr>
                <w:rFonts w:hint="eastAsia"/>
                <w:sz w:val="18"/>
              </w:rPr>
              <w:t>开展质控（人员比对、留样复测等），计划表合理（覆盖全人员全项目），试验记录完整（2分）；</w:t>
            </w:r>
          </w:p>
          <w:p>
            <w:pPr>
              <w:adjustRightInd w:val="0"/>
              <w:snapToGrid w:val="0"/>
              <w:spacing w:line="320" w:lineRule="exact"/>
              <w:jc w:val="left"/>
              <w:rPr>
                <w:rFonts w:ascii="仿宋" w:hAnsi="仿宋" w:cs="仿宋"/>
                <w:sz w:val="18"/>
                <w:szCs w:val="18"/>
              </w:rPr>
            </w:pPr>
            <w:r>
              <w:rPr>
                <w:rFonts w:hint="eastAsia"/>
                <w:sz w:val="18"/>
              </w:rPr>
              <w:t>快检人员内部培训是否落实，培训记录完整（2分）；监管部门或第三方管理人员是否定期/不定期开展快检点巡查，对快检工作开展质量监督（形成记录）（2分）。</w:t>
            </w:r>
          </w:p>
        </w:tc>
        <w:tc>
          <w:tcPr>
            <w:tcW w:w="1080" w:type="dxa"/>
            <w:vAlign w:val="center"/>
          </w:tcPr>
          <w:p>
            <w:pPr>
              <w:adjustRightInd w:val="0"/>
              <w:snapToGrid w:val="0"/>
              <w:jc w:val="left"/>
              <w:rPr>
                <w:rFonts w:ascii="仿宋" w:eastAsia="仿宋" w:cs="仿宋"/>
                <w:kern w:val="0"/>
                <w:szCs w:val="21"/>
              </w:rPr>
            </w:pPr>
          </w:p>
        </w:tc>
        <w:tc>
          <w:tcPr>
            <w:tcW w:w="2463" w:type="dxa"/>
            <w:vAlign w:val="center"/>
          </w:tcPr>
          <w:p>
            <w:pPr>
              <w:adjustRightInd w:val="0"/>
              <w:snapToGrid w:val="0"/>
              <w:jc w:val="left"/>
              <w:rPr>
                <w:rFonts w:ascii="仿宋" w:hAnsi="仿宋" w:cs="仿宋"/>
                <w:sz w:val="18"/>
                <w:szCs w:val="18"/>
              </w:rPr>
            </w:pPr>
          </w:p>
        </w:tc>
        <w:tc>
          <w:tcPr>
            <w:tcW w:w="1037" w:type="dxa"/>
            <w:shd w:val="clear" w:color="auto" w:fill="auto"/>
            <w:vAlign w:val="center"/>
          </w:tcPr>
          <w:p>
            <w:pPr>
              <w:adjustRightInd w:val="0"/>
              <w:snapToGrid w:val="0"/>
              <w:jc w:val="left"/>
              <w:rPr>
                <w:rFonts w:ascii="仿宋" w:hAnsi="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1316" w:type="dxa"/>
            <w:vMerge w:val="restart"/>
            <w:shd w:val="clear" w:color="auto" w:fill="auto"/>
            <w:vAlign w:val="center"/>
          </w:tcPr>
          <w:p>
            <w:pPr>
              <w:adjustRightInd w:val="0"/>
              <w:snapToGrid w:val="0"/>
              <w:jc w:val="center"/>
              <w:rPr>
                <w:rFonts w:ascii="仿宋" w:hAnsi="仿宋" w:cs="仿宋"/>
                <w:b/>
                <w:bCs/>
                <w:sz w:val="18"/>
                <w:szCs w:val="18"/>
              </w:rPr>
            </w:pPr>
            <w:r>
              <w:rPr>
                <w:rFonts w:hint="eastAsia" w:ascii="仿宋" w:hAnsi="仿宋" w:cs="仿宋"/>
                <w:b/>
                <w:bCs/>
                <w:sz w:val="18"/>
                <w:szCs w:val="18"/>
              </w:rPr>
              <w:t>完成情况</w:t>
            </w:r>
            <w:r>
              <w:rPr>
                <w:rFonts w:ascii="仿宋" w:hAnsi="仿宋" w:cs="仿宋"/>
                <w:b/>
                <w:bCs/>
                <w:sz w:val="18"/>
                <w:szCs w:val="18"/>
              </w:rPr>
              <w:br w:type="textWrapping"/>
            </w:r>
            <w:r>
              <w:rPr>
                <w:rFonts w:hint="eastAsia" w:ascii="仿宋" w:hAnsi="仿宋" w:cs="仿宋"/>
                <w:b/>
                <w:bCs/>
                <w:sz w:val="18"/>
                <w:szCs w:val="18"/>
              </w:rPr>
              <w:t>（30分）</w:t>
            </w:r>
          </w:p>
        </w:tc>
        <w:tc>
          <w:tcPr>
            <w:tcW w:w="2270" w:type="dxa"/>
            <w:tcBorders>
              <w:bottom w:val="single" w:color="auto" w:sz="4" w:space="0"/>
            </w:tcBorders>
            <w:shd w:val="clear" w:color="auto" w:fill="auto"/>
            <w:vAlign w:val="center"/>
          </w:tcPr>
          <w:p>
            <w:pPr>
              <w:adjustRightInd w:val="0"/>
              <w:snapToGrid w:val="0"/>
              <w:spacing w:line="320" w:lineRule="exact"/>
              <w:jc w:val="left"/>
              <w:rPr>
                <w:rFonts w:ascii="仿宋" w:hAnsi="仿宋" w:cs="仿宋"/>
                <w:b/>
                <w:bCs/>
                <w:sz w:val="18"/>
                <w:szCs w:val="18"/>
              </w:rPr>
            </w:pPr>
            <w:r>
              <w:rPr>
                <w:rFonts w:hint="eastAsia" w:ascii="仿宋" w:hAnsi="仿宋" w:cs="仿宋"/>
                <w:b/>
                <w:bCs/>
                <w:sz w:val="18"/>
                <w:szCs w:val="18"/>
              </w:rPr>
              <w:t>快检操作人员是否经过专业培训，并考核合格。（2分）</w:t>
            </w:r>
          </w:p>
        </w:tc>
        <w:tc>
          <w:tcPr>
            <w:tcW w:w="2190" w:type="dxa"/>
            <w:tcBorders>
              <w:bottom w:val="single" w:color="auto" w:sz="4" w:space="0"/>
            </w:tcBorders>
            <w:vAlign w:val="center"/>
          </w:tcPr>
          <w:p>
            <w:pPr>
              <w:adjustRightInd w:val="0"/>
              <w:snapToGrid w:val="0"/>
              <w:spacing w:line="320" w:lineRule="exact"/>
              <w:jc w:val="left"/>
              <w:rPr>
                <w:rFonts w:ascii="仿宋" w:hAnsi="仿宋" w:cs="仿宋"/>
                <w:sz w:val="18"/>
                <w:szCs w:val="18"/>
              </w:rPr>
            </w:pPr>
            <w:r>
              <w:rPr>
                <w:rFonts w:hint="eastAsia" w:ascii="仿宋" w:hAnsi="仿宋" w:cs="仿宋"/>
                <w:sz w:val="18"/>
                <w:szCs w:val="18"/>
              </w:rPr>
              <w:t>1.人员上岗证</w:t>
            </w:r>
            <w:r>
              <w:rPr>
                <w:rFonts w:ascii="仿宋" w:hAnsi="仿宋" w:cs="仿宋"/>
                <w:sz w:val="18"/>
                <w:szCs w:val="18"/>
              </w:rPr>
              <w:br w:type="textWrapping"/>
            </w:r>
            <w:r>
              <w:rPr>
                <w:rFonts w:hint="eastAsia" w:ascii="仿宋" w:hAnsi="仿宋" w:cs="仿宋"/>
                <w:sz w:val="18"/>
                <w:szCs w:val="18"/>
              </w:rPr>
              <w:t>2</w:t>
            </w:r>
            <w:r>
              <w:rPr>
                <w:rFonts w:ascii="仿宋" w:hAnsi="仿宋" w:cs="仿宋"/>
                <w:sz w:val="18"/>
                <w:szCs w:val="18"/>
              </w:rPr>
              <w:t>.</w:t>
            </w:r>
            <w:r>
              <w:rPr>
                <w:rFonts w:hint="eastAsia" w:ascii="仿宋" w:hAnsi="仿宋" w:cs="仿宋"/>
                <w:sz w:val="18"/>
                <w:szCs w:val="18"/>
              </w:rPr>
              <w:t>培训培训考核计划及记录</w:t>
            </w:r>
          </w:p>
          <w:p>
            <w:pPr>
              <w:adjustRightInd w:val="0"/>
              <w:snapToGrid w:val="0"/>
              <w:spacing w:line="320" w:lineRule="exact"/>
              <w:jc w:val="left"/>
              <w:rPr>
                <w:rFonts w:ascii="仿宋" w:hAnsi="仿宋" w:cs="仿宋"/>
                <w:sz w:val="18"/>
                <w:szCs w:val="18"/>
              </w:rPr>
            </w:pPr>
            <w:r>
              <w:rPr>
                <w:rFonts w:ascii="仿宋" w:hAnsi="仿宋" w:cs="仿宋"/>
                <w:sz w:val="18"/>
                <w:szCs w:val="18"/>
              </w:rPr>
              <w:t>3</w:t>
            </w:r>
            <w:r>
              <w:rPr>
                <w:rFonts w:hint="eastAsia" w:ascii="仿宋" w:hAnsi="仿宋" w:cs="仿宋"/>
                <w:sz w:val="18"/>
                <w:szCs w:val="18"/>
              </w:rPr>
              <w:t>.人员档案</w:t>
            </w:r>
          </w:p>
        </w:tc>
        <w:tc>
          <w:tcPr>
            <w:tcW w:w="4240" w:type="dxa"/>
            <w:tcBorders>
              <w:bottom w:val="single" w:color="auto" w:sz="4" w:space="0"/>
            </w:tcBorders>
            <w:shd w:val="clear" w:color="auto" w:fill="auto"/>
            <w:vAlign w:val="center"/>
          </w:tcPr>
          <w:p>
            <w:pPr>
              <w:adjustRightInd w:val="0"/>
              <w:snapToGrid w:val="0"/>
              <w:spacing w:line="320" w:lineRule="exact"/>
              <w:jc w:val="left"/>
              <w:rPr>
                <w:rFonts w:ascii="仿宋" w:hAnsi="仿宋" w:cs="仿宋"/>
                <w:sz w:val="18"/>
                <w:szCs w:val="18"/>
              </w:rPr>
            </w:pPr>
            <w:r>
              <w:rPr>
                <w:rFonts w:hint="eastAsia" w:ascii="仿宋" w:hAnsi="仿宋" w:cs="仿宋"/>
                <w:sz w:val="18"/>
                <w:szCs w:val="18"/>
              </w:rPr>
              <w:t>无快检资格证的，扣2分。</w:t>
            </w:r>
          </w:p>
          <w:p>
            <w:pPr>
              <w:adjustRightInd w:val="0"/>
              <w:snapToGrid w:val="0"/>
              <w:spacing w:line="320" w:lineRule="exact"/>
              <w:jc w:val="left"/>
              <w:rPr>
                <w:rFonts w:cs="宋体"/>
                <w:kern w:val="0"/>
                <w:sz w:val="18"/>
                <w:szCs w:val="18"/>
                <w:lang w:bidi="ar"/>
              </w:rPr>
            </w:pPr>
            <w:r>
              <w:rPr>
                <w:rFonts w:hint="eastAsia" w:cs="宋体"/>
                <w:kern w:val="0"/>
                <w:sz w:val="18"/>
                <w:szCs w:val="18"/>
                <w:lang w:bidi="ar"/>
              </w:rPr>
              <w:t>未制定培训考核计划，或计划不完整；</w:t>
            </w:r>
            <w:r>
              <w:rPr>
                <w:rFonts w:cs="宋体"/>
                <w:kern w:val="0"/>
                <w:sz w:val="18"/>
                <w:szCs w:val="18"/>
                <w:lang w:bidi="ar"/>
              </w:rPr>
              <w:br w:type="textWrapping"/>
            </w:r>
            <w:r>
              <w:rPr>
                <w:rFonts w:hint="eastAsia" w:cs="宋体"/>
                <w:kern w:val="0"/>
                <w:sz w:val="18"/>
                <w:szCs w:val="18"/>
                <w:lang w:bidi="ar"/>
              </w:rPr>
              <w:t>培训考核记录不完整；</w:t>
            </w:r>
            <w:r>
              <w:rPr>
                <w:rFonts w:cs="宋体"/>
                <w:kern w:val="0"/>
                <w:sz w:val="18"/>
                <w:szCs w:val="18"/>
                <w:lang w:bidi="ar"/>
              </w:rPr>
              <w:br w:type="textWrapping"/>
            </w:r>
            <w:r>
              <w:rPr>
                <w:rFonts w:hint="eastAsia" w:cs="宋体"/>
                <w:kern w:val="0"/>
                <w:sz w:val="18"/>
                <w:szCs w:val="18"/>
                <w:lang w:bidi="ar"/>
              </w:rPr>
              <w:t>未建立人员档案或不完整；</w:t>
            </w:r>
          </w:p>
          <w:p>
            <w:pPr>
              <w:adjustRightInd w:val="0"/>
              <w:snapToGrid w:val="0"/>
              <w:spacing w:line="320" w:lineRule="exact"/>
              <w:jc w:val="left"/>
              <w:rPr>
                <w:rFonts w:cs="宋体"/>
                <w:kern w:val="0"/>
                <w:sz w:val="18"/>
                <w:szCs w:val="18"/>
                <w:lang w:bidi="ar"/>
              </w:rPr>
            </w:pPr>
            <w:r>
              <w:rPr>
                <w:rFonts w:hint="eastAsia" w:cs="宋体"/>
                <w:kern w:val="0"/>
                <w:sz w:val="18"/>
                <w:szCs w:val="18"/>
                <w:lang w:bidi="ar"/>
              </w:rPr>
              <w:t>季度培训时长少于9学时；</w:t>
            </w:r>
          </w:p>
          <w:p>
            <w:pPr>
              <w:adjustRightInd w:val="0"/>
              <w:snapToGrid w:val="0"/>
              <w:spacing w:line="320" w:lineRule="exact"/>
              <w:jc w:val="left"/>
              <w:rPr>
                <w:rFonts w:cs="宋体"/>
                <w:kern w:val="0"/>
                <w:sz w:val="18"/>
                <w:szCs w:val="18"/>
                <w:lang w:bidi="ar"/>
              </w:rPr>
            </w:pPr>
            <w:r>
              <w:rPr>
                <w:rFonts w:hint="eastAsia" w:cs="宋体"/>
                <w:kern w:val="0"/>
                <w:sz w:val="18"/>
                <w:szCs w:val="18"/>
                <w:lang w:bidi="ar"/>
              </w:rPr>
              <w:t>1项扣0.5分。</w:t>
            </w:r>
          </w:p>
        </w:tc>
        <w:tc>
          <w:tcPr>
            <w:tcW w:w="1080" w:type="dxa"/>
            <w:vAlign w:val="center"/>
          </w:tcPr>
          <w:p>
            <w:pPr>
              <w:adjustRightInd w:val="0"/>
              <w:snapToGrid w:val="0"/>
              <w:jc w:val="left"/>
              <w:rPr>
                <w:rFonts w:ascii="仿宋" w:eastAsia="仿宋" w:cs="仿宋"/>
                <w:kern w:val="0"/>
                <w:szCs w:val="21"/>
              </w:rPr>
            </w:pPr>
          </w:p>
        </w:tc>
        <w:tc>
          <w:tcPr>
            <w:tcW w:w="2463" w:type="dxa"/>
            <w:vAlign w:val="center"/>
          </w:tcPr>
          <w:p>
            <w:pPr>
              <w:adjustRightInd w:val="0"/>
              <w:snapToGrid w:val="0"/>
              <w:jc w:val="left"/>
              <w:rPr>
                <w:rFonts w:ascii="仿宋" w:hAnsi="仿宋" w:cs="仿宋"/>
                <w:sz w:val="18"/>
                <w:szCs w:val="18"/>
              </w:rPr>
            </w:pPr>
          </w:p>
        </w:tc>
        <w:tc>
          <w:tcPr>
            <w:tcW w:w="1037" w:type="dxa"/>
            <w:shd w:val="clear" w:color="auto" w:fill="auto"/>
            <w:vAlign w:val="center"/>
          </w:tcPr>
          <w:p>
            <w:pPr>
              <w:adjustRightInd w:val="0"/>
              <w:snapToGrid w:val="0"/>
              <w:jc w:val="left"/>
              <w:rPr>
                <w:rFonts w:ascii="仿宋" w:hAnsi="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316" w:type="dxa"/>
            <w:vMerge w:val="continue"/>
            <w:shd w:val="clear" w:color="auto" w:fill="auto"/>
            <w:vAlign w:val="center"/>
          </w:tcPr>
          <w:p>
            <w:pPr>
              <w:adjustRightInd w:val="0"/>
              <w:snapToGrid w:val="0"/>
              <w:jc w:val="center"/>
              <w:rPr>
                <w:rFonts w:ascii="仿宋" w:hAnsi="仿宋" w:cs="仿宋"/>
                <w:b/>
                <w:bCs/>
                <w:sz w:val="18"/>
                <w:szCs w:val="18"/>
              </w:rPr>
            </w:pPr>
          </w:p>
        </w:tc>
        <w:tc>
          <w:tcPr>
            <w:tcW w:w="2270" w:type="dxa"/>
            <w:tcBorders>
              <w:top w:val="single" w:color="auto" w:sz="4" w:space="0"/>
              <w:bottom w:val="single" w:color="auto" w:sz="4" w:space="0"/>
              <w:right w:val="single" w:color="auto" w:sz="4" w:space="0"/>
            </w:tcBorders>
            <w:shd w:val="clear" w:color="auto" w:fill="auto"/>
            <w:vAlign w:val="center"/>
          </w:tcPr>
          <w:p>
            <w:pPr>
              <w:adjustRightInd w:val="0"/>
              <w:snapToGrid w:val="0"/>
              <w:spacing w:line="320" w:lineRule="exact"/>
              <w:jc w:val="left"/>
              <w:rPr>
                <w:rFonts w:ascii="仿宋" w:hAnsi="仿宋" w:cs="仿宋"/>
                <w:b/>
                <w:bCs/>
                <w:sz w:val="18"/>
                <w:szCs w:val="18"/>
              </w:rPr>
            </w:pPr>
            <w:r>
              <w:rPr>
                <w:rFonts w:hint="eastAsia" w:ascii="仿宋" w:hAnsi="仿宋" w:cs="仿宋"/>
                <w:b/>
                <w:bCs/>
                <w:sz w:val="18"/>
                <w:szCs w:val="18"/>
              </w:rPr>
              <w:t>是否按规定完成快检任务。（8分）</w:t>
            </w:r>
          </w:p>
        </w:tc>
        <w:tc>
          <w:tcPr>
            <w:tcW w:w="2190" w:type="dxa"/>
            <w:tcBorders>
              <w:top w:val="single" w:color="auto" w:sz="4" w:space="0"/>
              <w:bottom w:val="single" w:color="auto" w:sz="4" w:space="0"/>
              <w:right w:val="single" w:color="auto" w:sz="4" w:space="0"/>
            </w:tcBorders>
            <w:vAlign w:val="center"/>
          </w:tcPr>
          <w:p>
            <w:pPr>
              <w:adjustRightInd w:val="0"/>
              <w:snapToGrid w:val="0"/>
              <w:spacing w:line="320" w:lineRule="exact"/>
              <w:jc w:val="left"/>
              <w:rPr>
                <w:rFonts w:ascii="仿宋" w:hAnsi="仿宋" w:cs="仿宋"/>
                <w:sz w:val="18"/>
                <w:szCs w:val="18"/>
              </w:rPr>
            </w:pPr>
            <w:r>
              <w:rPr>
                <w:rFonts w:hint="eastAsia" w:ascii="仿宋" w:hAnsi="仿宋" w:cs="仿宋"/>
                <w:sz w:val="18"/>
                <w:szCs w:val="18"/>
              </w:rPr>
              <w:t>1.抽样检测记录单</w:t>
            </w:r>
          </w:p>
          <w:p>
            <w:pPr>
              <w:adjustRightInd w:val="0"/>
              <w:snapToGrid w:val="0"/>
              <w:spacing w:line="320" w:lineRule="exact"/>
              <w:jc w:val="left"/>
              <w:rPr>
                <w:rFonts w:ascii="仿宋" w:hAnsi="仿宋" w:cs="仿宋"/>
                <w:sz w:val="18"/>
                <w:szCs w:val="18"/>
              </w:rPr>
            </w:pPr>
            <w:r>
              <w:rPr>
                <w:rFonts w:hint="eastAsia" w:ascii="仿宋" w:hAnsi="仿宋" w:cs="仿宋"/>
                <w:sz w:val="18"/>
                <w:szCs w:val="18"/>
              </w:rPr>
              <w:t>2.省智慧食药监平台</w:t>
            </w:r>
          </w:p>
          <w:p>
            <w:pPr>
              <w:adjustRightInd w:val="0"/>
              <w:snapToGrid w:val="0"/>
              <w:spacing w:line="320" w:lineRule="exact"/>
              <w:jc w:val="left"/>
              <w:rPr>
                <w:rFonts w:ascii="仿宋" w:hAnsi="仿宋" w:cs="仿宋"/>
                <w:sz w:val="18"/>
                <w:szCs w:val="18"/>
              </w:rPr>
            </w:pPr>
            <w:r>
              <w:rPr>
                <w:rFonts w:hint="eastAsia" w:ascii="仿宋" w:hAnsi="仿宋" w:cs="仿宋"/>
                <w:sz w:val="18"/>
                <w:szCs w:val="18"/>
              </w:rPr>
              <w:t>3.数据汇总表、月度总结报告</w:t>
            </w:r>
          </w:p>
        </w:tc>
        <w:tc>
          <w:tcPr>
            <w:tcW w:w="424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jc w:val="left"/>
              <w:rPr>
                <w:rFonts w:ascii="仿宋" w:hAnsi="仿宋" w:cs="仿宋"/>
                <w:kern w:val="0"/>
                <w:sz w:val="18"/>
                <w:szCs w:val="18"/>
              </w:rPr>
            </w:pPr>
            <w:r>
              <w:rPr>
                <w:rFonts w:hint="eastAsia" w:ascii="仿宋" w:hAnsi="仿宋" w:cs="仿宋"/>
                <w:kern w:val="0"/>
                <w:sz w:val="18"/>
                <w:szCs w:val="18"/>
              </w:rPr>
              <w:t>未要求制定年度、月度抽检计划的，扣3分；</w:t>
            </w:r>
          </w:p>
          <w:p>
            <w:pPr>
              <w:adjustRightInd w:val="0"/>
              <w:snapToGrid w:val="0"/>
              <w:spacing w:line="320" w:lineRule="exact"/>
              <w:jc w:val="left"/>
              <w:rPr>
                <w:rFonts w:ascii="仿宋" w:hAnsi="仿宋" w:cs="仿宋"/>
                <w:kern w:val="0"/>
                <w:sz w:val="18"/>
                <w:szCs w:val="18"/>
              </w:rPr>
            </w:pPr>
            <w:r>
              <w:rPr>
                <w:rFonts w:hint="eastAsia" w:ascii="仿宋" w:hAnsi="仿宋" w:cs="仿宋"/>
                <w:kern w:val="0"/>
                <w:sz w:val="18"/>
                <w:szCs w:val="18"/>
              </w:rPr>
              <w:t>年度、</w:t>
            </w:r>
            <w:r>
              <w:rPr>
                <w:rFonts w:ascii="仿宋" w:hAnsi="仿宋" w:cs="仿宋"/>
                <w:kern w:val="0"/>
                <w:sz w:val="18"/>
                <w:szCs w:val="18"/>
              </w:rPr>
              <w:t>月</w:t>
            </w:r>
            <w:r>
              <w:rPr>
                <w:rFonts w:hint="eastAsia" w:ascii="仿宋" w:hAnsi="仿宋" w:cs="仿宋"/>
                <w:kern w:val="0"/>
                <w:sz w:val="18"/>
                <w:szCs w:val="18"/>
              </w:rPr>
              <w:t>度抽检计划制定不合理，可操作性不强的，扣2分；</w:t>
            </w:r>
          </w:p>
          <w:p>
            <w:pPr>
              <w:adjustRightInd w:val="0"/>
              <w:snapToGrid w:val="0"/>
              <w:spacing w:line="320" w:lineRule="exact"/>
              <w:jc w:val="left"/>
              <w:rPr>
                <w:rFonts w:ascii="仿宋" w:hAnsi="仿宋" w:cs="仿宋"/>
                <w:kern w:val="0"/>
                <w:sz w:val="18"/>
                <w:szCs w:val="18"/>
              </w:rPr>
            </w:pPr>
            <w:r>
              <w:rPr>
                <w:rFonts w:hint="eastAsia" w:ascii="仿宋" w:hAnsi="仿宋" w:cs="仿宋"/>
                <w:sz w:val="18"/>
                <w:szCs w:val="18"/>
              </w:rPr>
              <w:t>考核周期内，</w:t>
            </w:r>
            <w:r>
              <w:rPr>
                <w:rFonts w:hint="eastAsia" w:ascii="仿宋" w:hAnsi="仿宋" w:cs="仿宋"/>
                <w:kern w:val="0"/>
                <w:sz w:val="18"/>
                <w:szCs w:val="18"/>
              </w:rPr>
              <w:t>蔬菜样品数、</w:t>
            </w:r>
            <w:r>
              <w:rPr>
                <w:rFonts w:hint="eastAsia" w:ascii="仿宋" w:hAnsi="仿宋" w:cs="仿宋"/>
                <w:sz w:val="18"/>
                <w:szCs w:val="18"/>
              </w:rPr>
              <w:t>水产品批次数</w:t>
            </w:r>
            <w:r>
              <w:rPr>
                <w:rFonts w:hint="eastAsia" w:ascii="仿宋" w:hAnsi="仿宋" w:cs="仿宋"/>
                <w:kern w:val="0"/>
                <w:sz w:val="18"/>
                <w:szCs w:val="18"/>
              </w:rPr>
              <w:t>、</w:t>
            </w:r>
            <w:r>
              <w:rPr>
                <w:rFonts w:hint="eastAsia" w:ascii="仿宋" w:hAnsi="仿宋" w:cs="仿宋"/>
                <w:sz w:val="18"/>
                <w:szCs w:val="18"/>
              </w:rPr>
              <w:t>批次</w:t>
            </w:r>
            <w:r>
              <w:rPr>
                <w:rFonts w:hint="eastAsia" w:ascii="仿宋" w:hAnsi="仿宋" w:cs="仿宋"/>
                <w:kern w:val="0"/>
                <w:sz w:val="18"/>
                <w:szCs w:val="18"/>
              </w:rPr>
              <w:t>总量不足任务量要求的，</w:t>
            </w:r>
            <w:r>
              <w:rPr>
                <w:rFonts w:hint="eastAsia" w:ascii="仿宋" w:hAnsi="仿宋" w:cs="仿宋"/>
                <w:sz w:val="18"/>
                <w:szCs w:val="18"/>
              </w:rPr>
              <w:t>100%以下扣1分，</w:t>
            </w:r>
            <w:r>
              <w:rPr>
                <w:rFonts w:hint="eastAsia" w:ascii="仿宋" w:hAnsi="仿宋" w:cs="仿宋"/>
                <w:kern w:val="0"/>
                <w:sz w:val="18"/>
                <w:szCs w:val="18"/>
              </w:rPr>
              <w:t>90%以下扣2分，各依次扣减；</w:t>
            </w:r>
          </w:p>
          <w:p>
            <w:pPr>
              <w:adjustRightInd w:val="0"/>
              <w:snapToGrid w:val="0"/>
              <w:spacing w:line="320" w:lineRule="exact"/>
              <w:jc w:val="left"/>
              <w:rPr>
                <w:rFonts w:ascii="仿宋" w:hAnsi="仿宋" w:cs="仿宋"/>
                <w:sz w:val="18"/>
                <w:szCs w:val="18"/>
              </w:rPr>
            </w:pPr>
            <w:r>
              <w:rPr>
                <w:rFonts w:hint="eastAsia" w:ascii="仿宋" w:hAnsi="仿宋" w:cs="仿宋"/>
                <w:sz w:val="18"/>
                <w:szCs w:val="18"/>
              </w:rPr>
              <w:t>每月胶体金免疫层析法检测蔬菜的批次数量不少于蔬菜实际完成批次数量的50%，50%以下扣2分，40%以下扣3分</w:t>
            </w:r>
            <w:r>
              <w:rPr>
                <w:rFonts w:ascii="仿宋" w:hAnsi="仿宋" w:cs="仿宋"/>
                <w:sz w:val="18"/>
                <w:szCs w:val="18"/>
              </w:rPr>
              <w:t>；</w:t>
            </w:r>
          </w:p>
          <w:tbl>
            <w:tblPr>
              <w:tblStyle w:val="5"/>
              <w:tblW w:w="4099"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30"/>
              <w:gridCol w:w="788"/>
              <w:gridCol w:w="860"/>
              <w:gridCol w:w="921"/>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exact"/>
                <w:jc w:val="center"/>
              </w:trPr>
              <w:tc>
                <w:tcPr>
                  <w:tcW w:w="1530" w:type="dxa"/>
                  <w:tcBorders>
                    <w:bottom w:val="single" w:color="auto" w:sz="4" w:space="0"/>
                  </w:tcBorders>
                  <w:shd w:val="clear" w:color="auto" w:fill="auto"/>
                  <w:vAlign w:val="center"/>
                </w:tcPr>
                <w:p>
                  <w:pPr>
                    <w:adjustRightInd w:val="0"/>
                    <w:snapToGrid w:val="0"/>
                    <w:spacing w:line="320" w:lineRule="exact"/>
                    <w:jc w:val="left"/>
                    <w:rPr>
                      <w:rFonts w:ascii="仿宋" w:hAnsi="仿宋" w:cs="仿宋"/>
                      <w:kern w:val="0"/>
                      <w:sz w:val="18"/>
                      <w:szCs w:val="18"/>
                    </w:rPr>
                  </w:pPr>
                  <w:r>
                    <w:rPr>
                      <w:rFonts w:hint="eastAsia" w:ascii="仿宋" w:hAnsi="仿宋" w:cs="仿宋"/>
                      <w:kern w:val="0"/>
                      <w:sz w:val="18"/>
                      <w:szCs w:val="18"/>
                    </w:rPr>
                    <w:t>市场类型</w:t>
                  </w:r>
                </w:p>
              </w:tc>
              <w:tc>
                <w:tcPr>
                  <w:tcW w:w="788" w:type="dxa"/>
                  <w:tcBorders>
                    <w:bottom w:val="single" w:color="auto" w:sz="4" w:space="0"/>
                  </w:tcBorders>
                  <w:shd w:val="clear" w:color="auto" w:fill="auto"/>
                  <w:vAlign w:val="center"/>
                </w:tcPr>
                <w:p>
                  <w:pPr>
                    <w:adjustRightInd w:val="0"/>
                    <w:snapToGrid w:val="0"/>
                    <w:spacing w:line="320" w:lineRule="exact"/>
                    <w:jc w:val="left"/>
                    <w:rPr>
                      <w:rFonts w:ascii="仿宋" w:hAnsi="仿宋" w:cs="仿宋"/>
                      <w:kern w:val="0"/>
                      <w:sz w:val="18"/>
                      <w:szCs w:val="18"/>
                    </w:rPr>
                  </w:pPr>
                  <w:r>
                    <w:rPr>
                      <w:rFonts w:hint="eastAsia" w:ascii="仿宋" w:hAnsi="仿宋" w:cs="仿宋"/>
                      <w:kern w:val="0"/>
                      <w:sz w:val="18"/>
                      <w:szCs w:val="18"/>
                    </w:rPr>
                    <w:t>蔬菜</w:t>
                  </w:r>
                </w:p>
                <w:p>
                  <w:pPr>
                    <w:adjustRightInd w:val="0"/>
                    <w:snapToGrid w:val="0"/>
                    <w:spacing w:line="320" w:lineRule="exact"/>
                    <w:jc w:val="left"/>
                    <w:rPr>
                      <w:rFonts w:ascii="仿宋" w:hAnsi="仿宋" w:cs="仿宋"/>
                      <w:kern w:val="0"/>
                      <w:sz w:val="18"/>
                      <w:szCs w:val="18"/>
                    </w:rPr>
                  </w:pPr>
                  <w:r>
                    <w:rPr>
                      <w:rFonts w:hint="eastAsia" w:ascii="仿宋" w:hAnsi="仿宋" w:cs="仿宋"/>
                      <w:kern w:val="0"/>
                      <w:sz w:val="18"/>
                      <w:szCs w:val="18"/>
                    </w:rPr>
                    <w:t>样品数</w:t>
                  </w:r>
                </w:p>
              </w:tc>
              <w:tc>
                <w:tcPr>
                  <w:tcW w:w="860" w:type="dxa"/>
                  <w:tcBorders>
                    <w:bottom w:val="single" w:color="auto" w:sz="4" w:space="0"/>
                  </w:tcBorders>
                  <w:shd w:val="clear" w:color="auto" w:fill="auto"/>
                  <w:vAlign w:val="center"/>
                </w:tcPr>
                <w:p>
                  <w:pPr>
                    <w:adjustRightInd w:val="0"/>
                    <w:snapToGrid w:val="0"/>
                    <w:spacing w:line="320" w:lineRule="exact"/>
                    <w:jc w:val="left"/>
                    <w:rPr>
                      <w:rFonts w:ascii="仿宋" w:hAnsi="仿宋" w:cs="仿宋"/>
                      <w:kern w:val="0"/>
                      <w:sz w:val="18"/>
                      <w:szCs w:val="18"/>
                    </w:rPr>
                  </w:pPr>
                  <w:r>
                    <w:rPr>
                      <w:rFonts w:hint="eastAsia" w:ascii="仿宋" w:hAnsi="仿宋" w:cs="仿宋"/>
                      <w:kern w:val="0"/>
                      <w:sz w:val="18"/>
                      <w:szCs w:val="18"/>
                    </w:rPr>
                    <w:t>水产品批次数</w:t>
                  </w:r>
                </w:p>
              </w:tc>
              <w:tc>
                <w:tcPr>
                  <w:tcW w:w="921" w:type="dxa"/>
                  <w:tcBorders>
                    <w:bottom w:val="single" w:color="auto" w:sz="4" w:space="0"/>
                  </w:tcBorders>
                  <w:shd w:val="clear" w:color="auto" w:fill="auto"/>
                  <w:vAlign w:val="center"/>
                </w:tcPr>
                <w:p>
                  <w:pPr>
                    <w:adjustRightInd w:val="0"/>
                    <w:snapToGrid w:val="0"/>
                    <w:spacing w:line="320" w:lineRule="exact"/>
                    <w:jc w:val="left"/>
                    <w:rPr>
                      <w:rFonts w:ascii="仿宋" w:hAnsi="仿宋" w:cs="仿宋"/>
                      <w:kern w:val="0"/>
                      <w:sz w:val="18"/>
                      <w:szCs w:val="18"/>
                    </w:rPr>
                  </w:pPr>
                  <w:r>
                    <w:rPr>
                      <w:rFonts w:hint="eastAsia" w:ascii="仿宋" w:hAnsi="仿宋" w:cs="仿宋"/>
                      <w:kern w:val="0"/>
                      <w:sz w:val="18"/>
                      <w:szCs w:val="18"/>
                    </w:rPr>
                    <w:t>批次总量</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exact"/>
                <w:jc w:val="center"/>
              </w:trPr>
              <w:tc>
                <w:tcPr>
                  <w:tcW w:w="1530" w:type="dxa"/>
                  <w:tcBorders>
                    <w:top w:val="single" w:color="auto" w:sz="4" w:space="0"/>
                  </w:tcBorders>
                  <w:shd w:val="clear" w:color="auto" w:fill="auto"/>
                  <w:vAlign w:val="center"/>
                </w:tcPr>
                <w:p>
                  <w:pPr>
                    <w:adjustRightInd w:val="0"/>
                    <w:snapToGrid w:val="0"/>
                    <w:spacing w:line="320" w:lineRule="exact"/>
                    <w:jc w:val="left"/>
                    <w:rPr>
                      <w:rFonts w:ascii="仿宋" w:hAnsi="仿宋" w:cs="仿宋"/>
                      <w:kern w:val="0"/>
                      <w:sz w:val="18"/>
                      <w:szCs w:val="18"/>
                    </w:rPr>
                  </w:pPr>
                  <w:r>
                    <w:rPr>
                      <w:rFonts w:hint="eastAsia" w:ascii="仿宋" w:hAnsi="仿宋" w:cs="仿宋"/>
                      <w:kern w:val="0"/>
                      <w:sz w:val="18"/>
                      <w:szCs w:val="18"/>
                    </w:rPr>
                    <w:t>零售、大型超市</w:t>
                  </w:r>
                </w:p>
              </w:tc>
              <w:tc>
                <w:tcPr>
                  <w:tcW w:w="788" w:type="dxa"/>
                  <w:tcBorders>
                    <w:top w:val="single" w:color="auto" w:sz="4" w:space="0"/>
                  </w:tcBorders>
                  <w:shd w:val="clear" w:color="auto" w:fill="auto"/>
                  <w:vAlign w:val="center"/>
                </w:tcPr>
                <w:p>
                  <w:pPr>
                    <w:adjustRightInd w:val="0"/>
                    <w:snapToGrid w:val="0"/>
                    <w:spacing w:line="320" w:lineRule="exact"/>
                    <w:jc w:val="left"/>
                    <w:rPr>
                      <w:rFonts w:ascii="仿宋" w:hAnsi="仿宋" w:cs="仿宋"/>
                      <w:kern w:val="0"/>
                      <w:sz w:val="18"/>
                      <w:szCs w:val="18"/>
                    </w:rPr>
                  </w:pPr>
                  <w:r>
                    <w:rPr>
                      <w:rFonts w:hint="eastAsia" w:ascii="仿宋" w:hAnsi="仿宋" w:cs="仿宋"/>
                      <w:kern w:val="0"/>
                      <w:sz w:val="18"/>
                      <w:szCs w:val="18"/>
                    </w:rPr>
                    <w:t>≥40</w:t>
                  </w:r>
                </w:p>
              </w:tc>
              <w:tc>
                <w:tcPr>
                  <w:tcW w:w="860" w:type="dxa"/>
                  <w:tcBorders>
                    <w:top w:val="single" w:color="auto" w:sz="4" w:space="0"/>
                  </w:tcBorders>
                  <w:shd w:val="clear" w:color="auto" w:fill="auto"/>
                  <w:vAlign w:val="center"/>
                </w:tcPr>
                <w:p>
                  <w:pPr>
                    <w:adjustRightInd w:val="0"/>
                    <w:snapToGrid w:val="0"/>
                    <w:spacing w:line="320" w:lineRule="exact"/>
                    <w:jc w:val="left"/>
                    <w:rPr>
                      <w:rFonts w:ascii="仿宋" w:hAnsi="仿宋" w:cs="仿宋"/>
                      <w:kern w:val="0"/>
                      <w:sz w:val="18"/>
                      <w:szCs w:val="18"/>
                    </w:rPr>
                  </w:pPr>
                  <w:r>
                    <w:rPr>
                      <w:rFonts w:hint="eastAsia" w:ascii="仿宋" w:hAnsi="仿宋" w:cs="仿宋"/>
                      <w:kern w:val="0"/>
                      <w:sz w:val="18"/>
                      <w:szCs w:val="18"/>
                    </w:rPr>
                    <w:t>≥10</w:t>
                  </w:r>
                </w:p>
              </w:tc>
              <w:tc>
                <w:tcPr>
                  <w:tcW w:w="921" w:type="dxa"/>
                  <w:tcBorders>
                    <w:top w:val="single" w:color="auto" w:sz="4" w:space="0"/>
                  </w:tcBorders>
                  <w:shd w:val="clear" w:color="auto" w:fill="auto"/>
                  <w:vAlign w:val="center"/>
                </w:tcPr>
                <w:p>
                  <w:pPr>
                    <w:adjustRightInd w:val="0"/>
                    <w:snapToGrid w:val="0"/>
                    <w:spacing w:line="320" w:lineRule="exact"/>
                    <w:jc w:val="left"/>
                    <w:rPr>
                      <w:rFonts w:ascii="仿宋" w:hAnsi="仿宋" w:cs="仿宋"/>
                      <w:kern w:val="0"/>
                      <w:sz w:val="18"/>
                      <w:szCs w:val="18"/>
                    </w:rPr>
                  </w:pPr>
                  <w:r>
                    <w:rPr>
                      <w:rFonts w:hint="eastAsia" w:ascii="仿宋" w:hAnsi="仿宋" w:cs="仿宋"/>
                      <w:kern w:val="0"/>
                      <w:sz w:val="18"/>
                      <w:szCs w:val="18"/>
                    </w:rPr>
                    <w:t>≥100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exact"/>
                <w:jc w:val="center"/>
              </w:trPr>
              <w:tc>
                <w:tcPr>
                  <w:tcW w:w="1530" w:type="dxa"/>
                  <w:shd w:val="clear" w:color="auto" w:fill="auto"/>
                  <w:vAlign w:val="center"/>
                </w:tcPr>
                <w:p>
                  <w:pPr>
                    <w:adjustRightInd w:val="0"/>
                    <w:snapToGrid w:val="0"/>
                    <w:spacing w:line="320" w:lineRule="exact"/>
                    <w:jc w:val="left"/>
                    <w:rPr>
                      <w:rFonts w:ascii="仿宋" w:hAnsi="仿宋" w:cs="仿宋"/>
                      <w:kern w:val="0"/>
                      <w:sz w:val="18"/>
                      <w:szCs w:val="18"/>
                    </w:rPr>
                  </w:pPr>
                  <w:r>
                    <w:rPr>
                      <w:rFonts w:hint="eastAsia" w:ascii="仿宋" w:hAnsi="仿宋" w:cs="仿宋"/>
                      <w:kern w:val="0"/>
                      <w:sz w:val="18"/>
                      <w:szCs w:val="18"/>
                    </w:rPr>
                    <w:t>综合批发</w:t>
                  </w:r>
                </w:p>
              </w:tc>
              <w:tc>
                <w:tcPr>
                  <w:tcW w:w="788" w:type="dxa"/>
                  <w:shd w:val="clear" w:color="auto" w:fill="auto"/>
                  <w:vAlign w:val="center"/>
                </w:tcPr>
                <w:p>
                  <w:pPr>
                    <w:adjustRightInd w:val="0"/>
                    <w:snapToGrid w:val="0"/>
                    <w:spacing w:line="320" w:lineRule="exact"/>
                    <w:jc w:val="left"/>
                    <w:rPr>
                      <w:rFonts w:ascii="仿宋" w:hAnsi="仿宋" w:cs="仿宋"/>
                      <w:kern w:val="0"/>
                      <w:sz w:val="18"/>
                      <w:szCs w:val="18"/>
                    </w:rPr>
                  </w:pPr>
                  <w:r>
                    <w:rPr>
                      <w:rFonts w:hint="eastAsia" w:ascii="仿宋" w:hAnsi="仿宋" w:cs="仿宋"/>
                      <w:kern w:val="0"/>
                      <w:sz w:val="18"/>
                      <w:szCs w:val="18"/>
                    </w:rPr>
                    <w:t>≥350</w:t>
                  </w:r>
                </w:p>
              </w:tc>
              <w:tc>
                <w:tcPr>
                  <w:tcW w:w="860" w:type="dxa"/>
                  <w:shd w:val="clear" w:color="auto" w:fill="auto"/>
                  <w:vAlign w:val="center"/>
                </w:tcPr>
                <w:p>
                  <w:pPr>
                    <w:adjustRightInd w:val="0"/>
                    <w:snapToGrid w:val="0"/>
                    <w:spacing w:line="320" w:lineRule="exact"/>
                    <w:jc w:val="left"/>
                    <w:rPr>
                      <w:rFonts w:ascii="仿宋" w:hAnsi="仿宋" w:cs="仿宋"/>
                      <w:kern w:val="0"/>
                      <w:sz w:val="18"/>
                      <w:szCs w:val="18"/>
                    </w:rPr>
                  </w:pPr>
                  <w:r>
                    <w:rPr>
                      <w:rFonts w:hint="eastAsia" w:ascii="仿宋" w:hAnsi="仿宋" w:cs="仿宋"/>
                      <w:kern w:val="0"/>
                      <w:sz w:val="18"/>
                      <w:szCs w:val="18"/>
                    </w:rPr>
                    <w:t>≥80</w:t>
                  </w:r>
                </w:p>
              </w:tc>
              <w:tc>
                <w:tcPr>
                  <w:tcW w:w="921" w:type="dxa"/>
                  <w:shd w:val="clear" w:color="auto" w:fill="auto"/>
                  <w:vAlign w:val="center"/>
                </w:tcPr>
                <w:p>
                  <w:pPr>
                    <w:adjustRightInd w:val="0"/>
                    <w:snapToGrid w:val="0"/>
                    <w:spacing w:line="320" w:lineRule="exact"/>
                    <w:jc w:val="left"/>
                    <w:rPr>
                      <w:rFonts w:ascii="仿宋" w:hAnsi="仿宋" w:cs="仿宋"/>
                      <w:kern w:val="0"/>
                      <w:sz w:val="18"/>
                      <w:szCs w:val="18"/>
                    </w:rPr>
                  </w:pPr>
                  <w:r>
                    <w:rPr>
                      <w:rFonts w:hint="eastAsia" w:ascii="仿宋" w:hAnsi="仿宋" w:cs="仿宋"/>
                      <w:kern w:val="0"/>
                      <w:sz w:val="18"/>
                      <w:szCs w:val="18"/>
                    </w:rPr>
                    <w:t>≥900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exact"/>
                <w:jc w:val="center"/>
              </w:trPr>
              <w:tc>
                <w:tcPr>
                  <w:tcW w:w="1530" w:type="dxa"/>
                  <w:shd w:val="clear" w:color="auto" w:fill="auto"/>
                  <w:vAlign w:val="center"/>
                </w:tcPr>
                <w:p>
                  <w:pPr>
                    <w:adjustRightInd w:val="0"/>
                    <w:snapToGrid w:val="0"/>
                    <w:spacing w:line="320" w:lineRule="exact"/>
                    <w:jc w:val="left"/>
                    <w:rPr>
                      <w:rFonts w:ascii="仿宋" w:hAnsi="仿宋" w:cs="仿宋"/>
                      <w:kern w:val="0"/>
                      <w:sz w:val="18"/>
                      <w:szCs w:val="18"/>
                    </w:rPr>
                  </w:pPr>
                  <w:r>
                    <w:rPr>
                      <w:rFonts w:hint="eastAsia" w:ascii="仿宋" w:hAnsi="仿宋" w:cs="仿宋"/>
                      <w:kern w:val="0"/>
                      <w:sz w:val="18"/>
                      <w:szCs w:val="18"/>
                    </w:rPr>
                    <w:t>蔬菜批发</w:t>
                  </w:r>
                </w:p>
              </w:tc>
              <w:tc>
                <w:tcPr>
                  <w:tcW w:w="788" w:type="dxa"/>
                  <w:shd w:val="clear" w:color="auto" w:fill="auto"/>
                  <w:vAlign w:val="center"/>
                </w:tcPr>
                <w:p>
                  <w:pPr>
                    <w:adjustRightInd w:val="0"/>
                    <w:snapToGrid w:val="0"/>
                    <w:spacing w:line="320" w:lineRule="exact"/>
                    <w:jc w:val="left"/>
                    <w:rPr>
                      <w:rFonts w:ascii="仿宋" w:hAnsi="仿宋" w:cs="仿宋"/>
                      <w:kern w:val="0"/>
                      <w:sz w:val="18"/>
                      <w:szCs w:val="18"/>
                    </w:rPr>
                  </w:pPr>
                  <w:r>
                    <w:rPr>
                      <w:rFonts w:hint="eastAsia" w:ascii="仿宋" w:hAnsi="仿宋" w:cs="仿宋"/>
                      <w:kern w:val="0"/>
                      <w:sz w:val="18"/>
                      <w:szCs w:val="18"/>
                    </w:rPr>
                    <w:t>≥400</w:t>
                  </w:r>
                </w:p>
              </w:tc>
              <w:tc>
                <w:tcPr>
                  <w:tcW w:w="860" w:type="dxa"/>
                  <w:shd w:val="clear" w:color="auto" w:fill="auto"/>
                  <w:vAlign w:val="center"/>
                </w:tcPr>
                <w:p>
                  <w:pPr>
                    <w:adjustRightInd w:val="0"/>
                    <w:snapToGrid w:val="0"/>
                    <w:spacing w:line="320" w:lineRule="exact"/>
                    <w:jc w:val="left"/>
                    <w:rPr>
                      <w:rFonts w:ascii="仿宋" w:hAnsi="仿宋" w:cs="仿宋"/>
                      <w:kern w:val="0"/>
                      <w:sz w:val="18"/>
                      <w:szCs w:val="18"/>
                    </w:rPr>
                  </w:pPr>
                  <w:r>
                    <w:rPr>
                      <w:rFonts w:hint="eastAsia" w:ascii="仿宋" w:hAnsi="仿宋" w:cs="仿宋"/>
                      <w:kern w:val="0"/>
                      <w:sz w:val="18"/>
                      <w:szCs w:val="18"/>
                    </w:rPr>
                    <w:t>/</w:t>
                  </w:r>
                </w:p>
              </w:tc>
              <w:tc>
                <w:tcPr>
                  <w:tcW w:w="921" w:type="dxa"/>
                  <w:shd w:val="clear" w:color="auto" w:fill="auto"/>
                  <w:vAlign w:val="center"/>
                </w:tcPr>
                <w:p>
                  <w:pPr>
                    <w:adjustRightInd w:val="0"/>
                    <w:snapToGrid w:val="0"/>
                    <w:spacing w:line="320" w:lineRule="exact"/>
                    <w:jc w:val="left"/>
                    <w:rPr>
                      <w:rFonts w:ascii="仿宋" w:hAnsi="仿宋" w:cs="仿宋"/>
                      <w:kern w:val="0"/>
                      <w:sz w:val="18"/>
                      <w:szCs w:val="18"/>
                    </w:rPr>
                  </w:pPr>
                  <w:r>
                    <w:rPr>
                      <w:rFonts w:hint="eastAsia" w:ascii="仿宋" w:hAnsi="仿宋" w:cs="仿宋"/>
                      <w:kern w:val="0"/>
                      <w:sz w:val="18"/>
                      <w:szCs w:val="18"/>
                    </w:rPr>
                    <w:t>≥900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exact"/>
                <w:jc w:val="center"/>
              </w:trPr>
              <w:tc>
                <w:tcPr>
                  <w:tcW w:w="1530" w:type="dxa"/>
                  <w:shd w:val="clear" w:color="auto" w:fill="auto"/>
                  <w:vAlign w:val="center"/>
                </w:tcPr>
                <w:p>
                  <w:pPr>
                    <w:adjustRightInd w:val="0"/>
                    <w:snapToGrid w:val="0"/>
                    <w:spacing w:line="320" w:lineRule="exact"/>
                    <w:jc w:val="left"/>
                    <w:rPr>
                      <w:rFonts w:ascii="仿宋" w:hAnsi="仿宋" w:cs="仿宋"/>
                      <w:kern w:val="0"/>
                      <w:sz w:val="18"/>
                      <w:szCs w:val="18"/>
                    </w:rPr>
                  </w:pPr>
                  <w:r>
                    <w:rPr>
                      <w:rFonts w:hint="eastAsia" w:ascii="仿宋" w:hAnsi="仿宋" w:cs="仿宋"/>
                      <w:kern w:val="0"/>
                      <w:sz w:val="18"/>
                      <w:szCs w:val="18"/>
                    </w:rPr>
                    <w:t>水产品批发</w:t>
                  </w:r>
                </w:p>
                <w:p>
                  <w:pPr>
                    <w:adjustRightInd w:val="0"/>
                    <w:snapToGrid w:val="0"/>
                    <w:spacing w:line="320" w:lineRule="exact"/>
                    <w:jc w:val="left"/>
                    <w:rPr>
                      <w:rFonts w:ascii="仿宋" w:hAnsi="仿宋" w:cs="仿宋"/>
                      <w:kern w:val="0"/>
                      <w:sz w:val="18"/>
                      <w:szCs w:val="18"/>
                    </w:rPr>
                  </w:pPr>
                  <w:r>
                    <w:rPr>
                      <w:rFonts w:hint="eastAsia" w:ascii="仿宋" w:hAnsi="仿宋" w:cs="仿宋"/>
                      <w:kern w:val="0"/>
                      <w:sz w:val="18"/>
                      <w:szCs w:val="18"/>
                    </w:rPr>
                    <w:t>（≤100）</w:t>
                  </w:r>
                </w:p>
              </w:tc>
              <w:tc>
                <w:tcPr>
                  <w:tcW w:w="788" w:type="dxa"/>
                  <w:shd w:val="clear" w:color="auto" w:fill="auto"/>
                  <w:vAlign w:val="center"/>
                </w:tcPr>
                <w:p>
                  <w:pPr>
                    <w:adjustRightInd w:val="0"/>
                    <w:snapToGrid w:val="0"/>
                    <w:spacing w:line="320" w:lineRule="exact"/>
                    <w:jc w:val="left"/>
                    <w:rPr>
                      <w:rFonts w:ascii="仿宋" w:hAnsi="仿宋" w:cs="仿宋"/>
                      <w:kern w:val="0"/>
                      <w:sz w:val="18"/>
                      <w:szCs w:val="18"/>
                    </w:rPr>
                  </w:pPr>
                  <w:r>
                    <w:rPr>
                      <w:rFonts w:hint="eastAsia" w:ascii="仿宋" w:hAnsi="仿宋" w:cs="仿宋"/>
                      <w:kern w:val="0"/>
                      <w:sz w:val="18"/>
                      <w:szCs w:val="18"/>
                    </w:rPr>
                    <w:t>/</w:t>
                  </w:r>
                </w:p>
              </w:tc>
              <w:tc>
                <w:tcPr>
                  <w:tcW w:w="860" w:type="dxa"/>
                  <w:shd w:val="clear" w:color="auto" w:fill="auto"/>
                  <w:vAlign w:val="center"/>
                </w:tcPr>
                <w:p>
                  <w:pPr>
                    <w:adjustRightInd w:val="0"/>
                    <w:snapToGrid w:val="0"/>
                    <w:spacing w:line="320" w:lineRule="exact"/>
                    <w:jc w:val="left"/>
                    <w:rPr>
                      <w:rFonts w:ascii="仿宋" w:hAnsi="仿宋" w:cs="仿宋"/>
                      <w:kern w:val="0"/>
                      <w:sz w:val="18"/>
                      <w:szCs w:val="18"/>
                    </w:rPr>
                  </w:pPr>
                  <w:r>
                    <w:rPr>
                      <w:rFonts w:hint="eastAsia" w:ascii="仿宋" w:hAnsi="仿宋" w:cs="仿宋"/>
                      <w:kern w:val="0"/>
                      <w:sz w:val="18"/>
                      <w:szCs w:val="18"/>
                    </w:rPr>
                    <w:t>≥200</w:t>
                  </w:r>
                </w:p>
              </w:tc>
              <w:tc>
                <w:tcPr>
                  <w:tcW w:w="921" w:type="dxa"/>
                  <w:shd w:val="clear" w:color="auto" w:fill="auto"/>
                  <w:vAlign w:val="center"/>
                </w:tcPr>
                <w:p>
                  <w:pPr>
                    <w:adjustRightInd w:val="0"/>
                    <w:snapToGrid w:val="0"/>
                    <w:spacing w:line="320" w:lineRule="exact"/>
                    <w:jc w:val="left"/>
                    <w:rPr>
                      <w:rFonts w:ascii="仿宋" w:hAnsi="仿宋" w:cs="仿宋"/>
                      <w:kern w:val="0"/>
                      <w:sz w:val="18"/>
                      <w:szCs w:val="18"/>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exact"/>
                <w:jc w:val="center"/>
              </w:trPr>
              <w:tc>
                <w:tcPr>
                  <w:tcW w:w="1530" w:type="dxa"/>
                  <w:shd w:val="clear" w:color="auto" w:fill="auto"/>
                  <w:vAlign w:val="center"/>
                </w:tcPr>
                <w:p>
                  <w:pPr>
                    <w:adjustRightInd w:val="0"/>
                    <w:snapToGrid w:val="0"/>
                    <w:spacing w:line="320" w:lineRule="exact"/>
                    <w:jc w:val="left"/>
                    <w:rPr>
                      <w:rFonts w:ascii="仿宋" w:hAnsi="仿宋" w:cs="仿宋"/>
                      <w:kern w:val="0"/>
                      <w:sz w:val="18"/>
                      <w:szCs w:val="18"/>
                    </w:rPr>
                  </w:pPr>
                  <w:r>
                    <w:rPr>
                      <w:rFonts w:hint="eastAsia" w:ascii="仿宋" w:hAnsi="仿宋" w:cs="仿宋"/>
                      <w:kern w:val="0"/>
                      <w:sz w:val="18"/>
                      <w:szCs w:val="18"/>
                    </w:rPr>
                    <w:t>水产品批发（&gt;100）</w:t>
                  </w:r>
                </w:p>
              </w:tc>
              <w:tc>
                <w:tcPr>
                  <w:tcW w:w="788" w:type="dxa"/>
                  <w:shd w:val="clear" w:color="auto" w:fill="auto"/>
                  <w:vAlign w:val="center"/>
                </w:tcPr>
                <w:p>
                  <w:pPr>
                    <w:adjustRightInd w:val="0"/>
                    <w:snapToGrid w:val="0"/>
                    <w:spacing w:line="320" w:lineRule="exact"/>
                    <w:jc w:val="left"/>
                    <w:rPr>
                      <w:rFonts w:ascii="仿宋" w:hAnsi="仿宋" w:cs="仿宋"/>
                      <w:kern w:val="0"/>
                      <w:sz w:val="18"/>
                      <w:szCs w:val="18"/>
                    </w:rPr>
                  </w:pPr>
                  <w:r>
                    <w:rPr>
                      <w:rFonts w:hint="eastAsia" w:ascii="仿宋" w:hAnsi="仿宋" w:cs="仿宋"/>
                      <w:kern w:val="0"/>
                      <w:sz w:val="18"/>
                      <w:szCs w:val="18"/>
                    </w:rPr>
                    <w:t>/</w:t>
                  </w:r>
                </w:p>
              </w:tc>
              <w:tc>
                <w:tcPr>
                  <w:tcW w:w="860" w:type="dxa"/>
                  <w:shd w:val="clear" w:color="auto" w:fill="auto"/>
                  <w:vAlign w:val="center"/>
                </w:tcPr>
                <w:p>
                  <w:pPr>
                    <w:adjustRightInd w:val="0"/>
                    <w:snapToGrid w:val="0"/>
                    <w:spacing w:line="320" w:lineRule="exact"/>
                    <w:jc w:val="left"/>
                    <w:rPr>
                      <w:rFonts w:ascii="仿宋" w:hAnsi="仿宋" w:cs="仿宋"/>
                      <w:kern w:val="0"/>
                      <w:sz w:val="18"/>
                      <w:szCs w:val="18"/>
                    </w:rPr>
                  </w:pPr>
                  <w:r>
                    <w:rPr>
                      <w:rFonts w:hint="eastAsia" w:ascii="仿宋" w:hAnsi="仿宋" w:cs="仿宋"/>
                      <w:kern w:val="0"/>
                      <w:sz w:val="18"/>
                      <w:szCs w:val="18"/>
                    </w:rPr>
                    <w:t>≥400</w:t>
                  </w:r>
                </w:p>
              </w:tc>
              <w:tc>
                <w:tcPr>
                  <w:tcW w:w="921" w:type="dxa"/>
                  <w:shd w:val="clear" w:color="auto" w:fill="auto"/>
                  <w:vAlign w:val="center"/>
                </w:tcPr>
                <w:p>
                  <w:pPr>
                    <w:adjustRightInd w:val="0"/>
                    <w:snapToGrid w:val="0"/>
                    <w:spacing w:line="320" w:lineRule="exact"/>
                    <w:jc w:val="left"/>
                    <w:rPr>
                      <w:rFonts w:ascii="仿宋" w:hAnsi="仿宋" w:cs="仿宋"/>
                      <w:kern w:val="0"/>
                      <w:sz w:val="18"/>
                      <w:szCs w:val="18"/>
                    </w:rPr>
                  </w:pPr>
                </w:p>
              </w:tc>
            </w:tr>
          </w:tbl>
          <w:p>
            <w:pPr>
              <w:adjustRightInd w:val="0"/>
              <w:snapToGrid w:val="0"/>
              <w:spacing w:line="320" w:lineRule="exact"/>
              <w:jc w:val="left"/>
              <w:rPr>
                <w:rFonts w:ascii="仿宋" w:hAnsi="仿宋" w:cs="仿宋"/>
                <w:sz w:val="18"/>
                <w:szCs w:val="18"/>
              </w:rPr>
            </w:pPr>
            <w:r>
              <w:rPr>
                <w:rFonts w:hint="eastAsia" w:ascii="仿宋" w:hAnsi="仿宋" w:cs="仿宋"/>
                <w:sz w:val="18"/>
                <w:szCs w:val="18"/>
              </w:rPr>
              <w:t>未及时上报实际完成批次数量的，扣1分。</w:t>
            </w:r>
          </w:p>
          <w:p>
            <w:pPr>
              <w:adjustRightInd w:val="0"/>
              <w:snapToGrid w:val="0"/>
              <w:spacing w:line="320" w:lineRule="exact"/>
              <w:jc w:val="left"/>
              <w:rPr>
                <w:rFonts w:ascii="仿宋" w:hAnsi="仿宋" w:cs="仿宋"/>
                <w:sz w:val="18"/>
                <w:szCs w:val="18"/>
              </w:rPr>
            </w:pPr>
            <w:r>
              <w:rPr>
                <w:rFonts w:hint="eastAsia" w:ascii="仿宋" w:hAnsi="仿宋" w:cs="仿宋"/>
                <w:sz w:val="18"/>
                <w:szCs w:val="18"/>
              </w:rPr>
              <w:t>依次扣减</w:t>
            </w:r>
            <w:r>
              <w:rPr>
                <w:rFonts w:ascii="仿宋" w:hAnsi="仿宋" w:cs="仿宋"/>
                <w:sz w:val="18"/>
                <w:szCs w:val="18"/>
              </w:rPr>
              <w:t>，</w:t>
            </w:r>
            <w:r>
              <w:rPr>
                <w:rFonts w:hint="eastAsia" w:ascii="仿宋" w:hAnsi="仿宋" w:cs="仿宋"/>
                <w:sz w:val="18"/>
                <w:szCs w:val="18"/>
              </w:rPr>
              <w:t>扣完8分为止。</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cs="仿宋"/>
                <w:sz w:val="18"/>
                <w:szCs w:val="18"/>
              </w:rPr>
            </w:pPr>
          </w:p>
        </w:tc>
        <w:tc>
          <w:tcPr>
            <w:tcW w:w="24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cs="仿宋"/>
                <w:sz w:val="18"/>
                <w:szCs w:val="18"/>
              </w:rPr>
            </w:pP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仿宋" w:hAnsi="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1316" w:type="dxa"/>
            <w:vMerge w:val="continue"/>
            <w:shd w:val="clear" w:color="auto" w:fill="auto"/>
            <w:vAlign w:val="center"/>
          </w:tcPr>
          <w:p>
            <w:pPr>
              <w:adjustRightInd w:val="0"/>
              <w:snapToGrid w:val="0"/>
              <w:jc w:val="center"/>
              <w:rPr>
                <w:rFonts w:ascii="仿宋" w:hAnsi="仿宋" w:cs="仿宋"/>
                <w:b/>
                <w:bCs/>
                <w:sz w:val="18"/>
                <w:szCs w:val="18"/>
              </w:rPr>
            </w:pPr>
          </w:p>
        </w:tc>
        <w:tc>
          <w:tcPr>
            <w:tcW w:w="2270" w:type="dxa"/>
            <w:tcBorders>
              <w:top w:val="single" w:color="auto" w:sz="4" w:space="0"/>
              <w:bottom w:val="single" w:color="auto" w:sz="4" w:space="0"/>
              <w:right w:val="single" w:color="auto" w:sz="4" w:space="0"/>
            </w:tcBorders>
            <w:shd w:val="clear" w:color="auto" w:fill="auto"/>
            <w:vAlign w:val="center"/>
          </w:tcPr>
          <w:p>
            <w:pPr>
              <w:adjustRightInd w:val="0"/>
              <w:snapToGrid w:val="0"/>
              <w:spacing w:line="320" w:lineRule="exact"/>
              <w:jc w:val="left"/>
              <w:rPr>
                <w:rFonts w:ascii="仿宋" w:hAnsi="仿宋" w:cs="仿宋"/>
                <w:b/>
                <w:bCs/>
                <w:sz w:val="18"/>
                <w:szCs w:val="18"/>
              </w:rPr>
            </w:pPr>
            <w:r>
              <w:rPr>
                <w:rFonts w:hint="eastAsia" w:ascii="仿宋" w:hAnsi="仿宋" w:cs="仿宋"/>
                <w:b/>
                <w:bCs/>
                <w:sz w:val="18"/>
                <w:szCs w:val="18"/>
              </w:rPr>
              <w:t>是否集中完成快检任务量。（5分）</w:t>
            </w:r>
          </w:p>
        </w:tc>
        <w:tc>
          <w:tcPr>
            <w:tcW w:w="2190" w:type="dxa"/>
            <w:tcBorders>
              <w:top w:val="single" w:color="auto" w:sz="4" w:space="0"/>
              <w:bottom w:val="single" w:color="auto" w:sz="4" w:space="0"/>
              <w:right w:val="single" w:color="auto" w:sz="4" w:space="0"/>
            </w:tcBorders>
            <w:vAlign w:val="center"/>
          </w:tcPr>
          <w:p>
            <w:pPr>
              <w:adjustRightInd w:val="0"/>
              <w:snapToGrid w:val="0"/>
              <w:spacing w:line="320" w:lineRule="exact"/>
              <w:jc w:val="left"/>
              <w:rPr>
                <w:rFonts w:ascii="仿宋" w:hAnsi="仿宋" w:cs="仿宋"/>
                <w:sz w:val="18"/>
                <w:szCs w:val="18"/>
              </w:rPr>
            </w:pPr>
            <w:r>
              <w:rPr>
                <w:rFonts w:hint="eastAsia" w:ascii="仿宋" w:hAnsi="仿宋" w:cs="仿宋"/>
                <w:sz w:val="18"/>
                <w:szCs w:val="18"/>
              </w:rPr>
              <w:t>1.抽样计划</w:t>
            </w:r>
            <w:r>
              <w:rPr>
                <w:rFonts w:ascii="仿宋" w:hAnsi="仿宋" w:cs="仿宋"/>
                <w:sz w:val="18"/>
                <w:szCs w:val="18"/>
              </w:rPr>
              <w:br w:type="textWrapping"/>
            </w:r>
            <w:r>
              <w:rPr>
                <w:rFonts w:hint="eastAsia" w:ascii="仿宋" w:hAnsi="仿宋" w:cs="仿宋"/>
                <w:sz w:val="18"/>
                <w:szCs w:val="18"/>
              </w:rPr>
              <w:t>2</w:t>
            </w:r>
            <w:r>
              <w:rPr>
                <w:rFonts w:ascii="仿宋" w:hAnsi="仿宋" w:cs="仿宋"/>
                <w:sz w:val="18"/>
                <w:szCs w:val="18"/>
              </w:rPr>
              <w:t>.</w:t>
            </w:r>
            <w:r>
              <w:rPr>
                <w:rFonts w:hint="eastAsia" w:ascii="仿宋" w:hAnsi="仿宋" w:cs="仿宋"/>
                <w:sz w:val="18"/>
                <w:szCs w:val="18"/>
              </w:rPr>
              <w:t>抽样检测记录单</w:t>
            </w:r>
          </w:p>
        </w:tc>
        <w:tc>
          <w:tcPr>
            <w:tcW w:w="424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20" w:lineRule="exact"/>
              <w:jc w:val="left"/>
              <w:rPr>
                <w:rFonts w:ascii="仿宋" w:hAnsi="仿宋" w:cs="仿宋"/>
                <w:sz w:val="18"/>
                <w:szCs w:val="18"/>
              </w:rPr>
            </w:pPr>
            <w:r>
              <w:rPr>
                <w:rFonts w:hint="eastAsia" w:ascii="仿宋" w:hAnsi="仿宋" w:cs="仿宋"/>
                <w:sz w:val="18"/>
                <w:szCs w:val="18"/>
              </w:rPr>
              <w:t>考核周期内，批发市场每周检测天数不少于5天，零售市场、大型超市每周检测天数不少于3天，少1天扣1分；</w:t>
            </w:r>
          </w:p>
          <w:p>
            <w:pPr>
              <w:adjustRightInd w:val="0"/>
              <w:snapToGrid w:val="0"/>
              <w:spacing w:line="320" w:lineRule="exact"/>
              <w:jc w:val="left"/>
              <w:rPr>
                <w:rFonts w:ascii="仿宋" w:hAnsi="仿宋" w:cs="仿宋"/>
                <w:sz w:val="18"/>
                <w:szCs w:val="18"/>
              </w:rPr>
            </w:pPr>
            <w:r>
              <w:rPr>
                <w:rFonts w:hint="eastAsia" w:ascii="仿宋" w:hAnsi="仿宋" w:cs="仿宋"/>
                <w:sz w:val="18"/>
                <w:szCs w:val="18"/>
              </w:rPr>
              <w:t>水产品的检测天数每周不少于1天，当周没有检测水产品的扣1分；</w:t>
            </w:r>
          </w:p>
          <w:p>
            <w:pPr>
              <w:adjustRightInd w:val="0"/>
              <w:snapToGrid w:val="0"/>
              <w:spacing w:line="320" w:lineRule="exact"/>
              <w:jc w:val="left"/>
              <w:rPr>
                <w:rFonts w:ascii="仿宋" w:hAnsi="仿宋" w:cs="仿宋"/>
                <w:sz w:val="18"/>
                <w:szCs w:val="18"/>
              </w:rPr>
            </w:pPr>
            <w:r>
              <w:rPr>
                <w:rFonts w:hint="eastAsia" w:ascii="仿宋" w:hAnsi="仿宋" w:cs="仿宋"/>
                <w:sz w:val="18"/>
                <w:szCs w:val="18"/>
              </w:rPr>
              <w:t>依次扣减，扣完5分为止。（5分）。</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cs="仿宋"/>
                <w:sz w:val="18"/>
                <w:szCs w:val="18"/>
              </w:rPr>
            </w:pPr>
          </w:p>
        </w:tc>
        <w:tc>
          <w:tcPr>
            <w:tcW w:w="24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cs="仿宋"/>
                <w:sz w:val="18"/>
                <w:szCs w:val="18"/>
              </w:rPr>
            </w:pP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仿宋" w:hAnsi="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Merge w:val="continue"/>
            <w:shd w:val="clear" w:color="auto" w:fill="auto"/>
            <w:vAlign w:val="center"/>
          </w:tcPr>
          <w:p>
            <w:pPr>
              <w:adjustRightInd w:val="0"/>
              <w:snapToGrid w:val="0"/>
              <w:jc w:val="center"/>
              <w:rPr>
                <w:rFonts w:ascii="仿宋" w:hAnsi="仿宋" w:cs="仿宋"/>
                <w:b/>
                <w:bCs/>
                <w:sz w:val="18"/>
                <w:szCs w:val="18"/>
              </w:rPr>
            </w:pPr>
          </w:p>
        </w:tc>
        <w:tc>
          <w:tcPr>
            <w:tcW w:w="2270" w:type="dxa"/>
            <w:shd w:val="clear" w:color="auto" w:fill="auto"/>
            <w:vAlign w:val="center"/>
          </w:tcPr>
          <w:p>
            <w:pPr>
              <w:adjustRightInd w:val="0"/>
              <w:snapToGrid w:val="0"/>
              <w:spacing w:line="320" w:lineRule="exact"/>
              <w:jc w:val="left"/>
              <w:rPr>
                <w:rFonts w:ascii="仿宋" w:hAnsi="仿宋" w:cs="仿宋"/>
                <w:b/>
                <w:bCs/>
                <w:sz w:val="18"/>
                <w:szCs w:val="18"/>
              </w:rPr>
            </w:pPr>
            <w:r>
              <w:rPr>
                <w:rFonts w:hint="eastAsia" w:ascii="仿宋" w:hAnsi="仿宋" w:cs="仿宋"/>
                <w:b/>
                <w:bCs/>
                <w:sz w:val="18"/>
                <w:szCs w:val="18"/>
              </w:rPr>
              <w:t>快检检测项目开展情况。（5分）</w:t>
            </w:r>
          </w:p>
        </w:tc>
        <w:tc>
          <w:tcPr>
            <w:tcW w:w="2190" w:type="dxa"/>
            <w:vAlign w:val="center"/>
          </w:tcPr>
          <w:p>
            <w:pPr>
              <w:adjustRightInd w:val="0"/>
              <w:snapToGrid w:val="0"/>
              <w:spacing w:line="320" w:lineRule="exact"/>
              <w:jc w:val="left"/>
              <w:rPr>
                <w:rFonts w:ascii="仿宋" w:hAnsi="仿宋" w:cs="仿宋"/>
                <w:sz w:val="18"/>
                <w:szCs w:val="18"/>
              </w:rPr>
            </w:pPr>
            <w:r>
              <w:rPr>
                <w:rFonts w:hint="eastAsia" w:ascii="仿宋" w:hAnsi="仿宋" w:cs="仿宋"/>
                <w:sz w:val="18"/>
                <w:szCs w:val="18"/>
              </w:rPr>
              <w:t>1.抽样检测记录单</w:t>
            </w:r>
          </w:p>
          <w:p>
            <w:pPr>
              <w:adjustRightInd w:val="0"/>
              <w:snapToGrid w:val="0"/>
              <w:spacing w:line="320" w:lineRule="exact"/>
              <w:jc w:val="left"/>
              <w:rPr>
                <w:rFonts w:ascii="仿宋" w:hAnsi="仿宋" w:cs="仿宋"/>
                <w:sz w:val="18"/>
                <w:szCs w:val="18"/>
              </w:rPr>
            </w:pPr>
            <w:r>
              <w:rPr>
                <w:rFonts w:hint="eastAsia" w:ascii="仿宋" w:hAnsi="仿宋" w:cs="仿宋"/>
                <w:sz w:val="18"/>
                <w:szCs w:val="18"/>
              </w:rPr>
              <w:t>2.数据汇总表、月度总结报告</w:t>
            </w:r>
          </w:p>
        </w:tc>
        <w:tc>
          <w:tcPr>
            <w:tcW w:w="4240" w:type="dxa"/>
            <w:shd w:val="clear" w:color="auto" w:fill="auto"/>
            <w:vAlign w:val="center"/>
          </w:tcPr>
          <w:p>
            <w:pPr>
              <w:adjustRightInd w:val="0"/>
              <w:snapToGrid w:val="0"/>
              <w:spacing w:line="320" w:lineRule="exact"/>
              <w:jc w:val="left"/>
              <w:rPr>
                <w:rFonts w:ascii="仿宋" w:hAnsi="仿宋" w:cs="仿宋"/>
                <w:sz w:val="18"/>
                <w:szCs w:val="18"/>
              </w:rPr>
            </w:pPr>
            <w:r>
              <w:rPr>
                <w:rFonts w:hint="eastAsia" w:ascii="仿宋" w:hAnsi="仿宋" w:cs="仿宋"/>
                <w:sz w:val="18"/>
                <w:szCs w:val="18"/>
              </w:rPr>
              <w:t>农残酶抑制项目不是分光光度法的，扣3分；</w:t>
            </w:r>
          </w:p>
          <w:p>
            <w:pPr>
              <w:adjustRightInd w:val="0"/>
              <w:snapToGrid w:val="0"/>
              <w:spacing w:line="320" w:lineRule="exact"/>
              <w:jc w:val="left"/>
              <w:rPr>
                <w:rFonts w:ascii="仿宋" w:hAnsi="仿宋" w:cs="仿宋"/>
                <w:sz w:val="18"/>
                <w:szCs w:val="18"/>
              </w:rPr>
            </w:pPr>
            <w:r>
              <w:rPr>
                <w:rFonts w:hint="eastAsia" w:ascii="仿宋" w:hAnsi="仿宋" w:cs="仿宋"/>
                <w:sz w:val="18"/>
                <w:szCs w:val="18"/>
              </w:rPr>
              <w:t>农残胶体金覆盖7项及以上不扣分，7项以下的少一项扣1分；</w:t>
            </w:r>
          </w:p>
          <w:p>
            <w:pPr>
              <w:adjustRightInd w:val="0"/>
              <w:snapToGrid w:val="0"/>
              <w:spacing w:line="320" w:lineRule="exact"/>
              <w:jc w:val="left"/>
              <w:rPr>
                <w:rFonts w:ascii="仿宋" w:hAnsi="仿宋" w:cs="仿宋"/>
                <w:sz w:val="18"/>
                <w:szCs w:val="18"/>
              </w:rPr>
            </w:pPr>
            <w:r>
              <w:rPr>
                <w:rFonts w:hint="eastAsia" w:ascii="仿宋" w:hAnsi="仿宋" w:cs="仿宋"/>
                <w:sz w:val="18"/>
                <w:szCs w:val="18"/>
              </w:rPr>
              <w:t>兽残项目4项及以上不扣分，4项以下的少一项扣1分（瘦肉精、硝基呋喃类检测项目以一个检测项目计）；</w:t>
            </w:r>
          </w:p>
          <w:p>
            <w:pPr>
              <w:adjustRightInd w:val="0"/>
              <w:snapToGrid w:val="0"/>
              <w:spacing w:line="320" w:lineRule="exact"/>
              <w:jc w:val="left"/>
              <w:rPr>
                <w:rFonts w:ascii="仿宋" w:hAnsi="仿宋" w:cs="仿宋"/>
                <w:sz w:val="18"/>
                <w:szCs w:val="18"/>
              </w:rPr>
            </w:pPr>
            <w:r>
              <w:rPr>
                <w:rFonts w:hint="eastAsia" w:ascii="仿宋" w:hAnsi="仿宋" w:cs="仿宋"/>
                <w:sz w:val="18"/>
                <w:szCs w:val="18"/>
              </w:rPr>
              <w:t>依次扣减，扣完5分为止。</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cs="仿宋"/>
                <w:sz w:val="18"/>
                <w:szCs w:val="18"/>
              </w:rPr>
            </w:pPr>
          </w:p>
        </w:tc>
        <w:tc>
          <w:tcPr>
            <w:tcW w:w="24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cs="仿宋"/>
                <w:sz w:val="18"/>
                <w:szCs w:val="18"/>
              </w:rPr>
            </w:pPr>
          </w:p>
        </w:tc>
        <w:tc>
          <w:tcPr>
            <w:tcW w:w="103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ascii="仿宋" w:hAnsi="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2" w:hRule="atLeast"/>
          <w:jc w:val="center"/>
        </w:trPr>
        <w:tc>
          <w:tcPr>
            <w:tcW w:w="1316" w:type="dxa"/>
            <w:vMerge w:val="continue"/>
            <w:shd w:val="clear" w:color="auto" w:fill="auto"/>
            <w:vAlign w:val="center"/>
          </w:tcPr>
          <w:p>
            <w:pPr>
              <w:adjustRightInd w:val="0"/>
              <w:snapToGrid w:val="0"/>
              <w:jc w:val="center"/>
              <w:rPr>
                <w:rFonts w:ascii="仿宋" w:hAnsi="仿宋" w:cs="仿宋"/>
                <w:b/>
                <w:bCs/>
                <w:sz w:val="18"/>
                <w:szCs w:val="18"/>
              </w:rPr>
            </w:pPr>
          </w:p>
        </w:tc>
        <w:tc>
          <w:tcPr>
            <w:tcW w:w="2270" w:type="dxa"/>
            <w:tcBorders>
              <w:top w:val="single" w:color="auto" w:sz="4" w:space="0"/>
            </w:tcBorders>
            <w:shd w:val="clear" w:color="auto" w:fill="auto"/>
            <w:vAlign w:val="center"/>
          </w:tcPr>
          <w:p>
            <w:pPr>
              <w:adjustRightInd w:val="0"/>
              <w:snapToGrid w:val="0"/>
              <w:spacing w:line="320" w:lineRule="exact"/>
              <w:jc w:val="left"/>
              <w:rPr>
                <w:rFonts w:ascii="仿宋" w:hAnsi="仿宋" w:cs="仿宋"/>
                <w:b/>
                <w:bCs/>
                <w:sz w:val="18"/>
                <w:szCs w:val="18"/>
              </w:rPr>
            </w:pPr>
            <w:r>
              <w:rPr>
                <w:rFonts w:hint="eastAsia" w:ascii="仿宋" w:hAnsi="仿宋" w:cs="仿宋"/>
                <w:b/>
                <w:bCs/>
                <w:sz w:val="18"/>
                <w:szCs w:val="18"/>
              </w:rPr>
              <w:t>快检品种与检测项目是否匹配，重点品种筛查批次所占总批次数比例不少于50% （见《202</w:t>
            </w:r>
            <w:r>
              <w:rPr>
                <w:rFonts w:ascii="仿宋" w:hAnsi="仿宋" w:cs="仿宋"/>
                <w:b/>
                <w:bCs/>
                <w:sz w:val="18"/>
                <w:szCs w:val="18"/>
              </w:rPr>
              <w:t>4</w:t>
            </w:r>
            <w:r>
              <w:rPr>
                <w:rFonts w:hint="eastAsia" w:ascii="仿宋" w:hAnsi="仿宋" w:cs="仿宋"/>
                <w:b/>
                <w:bCs/>
                <w:sz w:val="18"/>
                <w:szCs w:val="18"/>
              </w:rPr>
              <w:t>年农贸市场快检项目适用范围及重点清单》）。（5分）</w:t>
            </w:r>
          </w:p>
        </w:tc>
        <w:tc>
          <w:tcPr>
            <w:tcW w:w="2190" w:type="dxa"/>
            <w:tcBorders>
              <w:top w:val="single" w:color="auto" w:sz="4" w:space="0"/>
            </w:tcBorders>
            <w:vAlign w:val="center"/>
          </w:tcPr>
          <w:p>
            <w:pPr>
              <w:pStyle w:val="7"/>
              <w:rPr>
                <w:rFonts w:hAnsi="仿宋"/>
                <w:color w:val="auto"/>
                <w:sz w:val="18"/>
                <w:szCs w:val="18"/>
              </w:rPr>
            </w:pPr>
            <w:r>
              <w:rPr>
                <w:rFonts w:hAnsi="仿宋" w:eastAsia="仿宋_GB2312"/>
                <w:color w:val="auto"/>
                <w:kern w:val="2"/>
                <w:sz w:val="18"/>
                <w:szCs w:val="18"/>
              </w:rPr>
              <w:t>1.</w:t>
            </w:r>
            <w:r>
              <w:rPr>
                <w:rFonts w:hint="eastAsia" w:hAnsi="仿宋" w:eastAsia="仿宋_GB2312"/>
                <w:color w:val="auto"/>
                <w:kern w:val="2"/>
                <w:sz w:val="18"/>
                <w:szCs w:val="18"/>
              </w:rPr>
              <w:t>抽样检测记录单</w:t>
            </w:r>
            <w:r>
              <w:rPr>
                <w:rFonts w:hAnsi="仿宋" w:eastAsia="仿宋_GB2312"/>
                <w:color w:val="auto"/>
                <w:kern w:val="2"/>
                <w:sz w:val="18"/>
                <w:szCs w:val="18"/>
              </w:rPr>
              <w:t xml:space="preserve"> </w:t>
            </w:r>
            <w:r>
              <w:rPr>
                <w:rFonts w:hAnsi="仿宋" w:eastAsia="仿宋_GB2312"/>
                <w:color w:val="auto"/>
                <w:kern w:val="2"/>
                <w:sz w:val="18"/>
                <w:szCs w:val="18"/>
              </w:rPr>
              <w:br w:type="textWrapping"/>
            </w:r>
            <w:r>
              <w:rPr>
                <w:rFonts w:hAnsi="仿宋" w:eastAsia="仿宋_GB2312"/>
                <w:color w:val="auto"/>
                <w:kern w:val="2"/>
                <w:sz w:val="18"/>
                <w:szCs w:val="18"/>
              </w:rPr>
              <w:t>2.</w:t>
            </w:r>
            <w:r>
              <w:rPr>
                <w:rFonts w:hint="eastAsia" w:hAnsi="仿宋" w:eastAsia="仿宋_GB2312"/>
                <w:color w:val="auto"/>
                <w:kern w:val="2"/>
                <w:sz w:val="18"/>
                <w:szCs w:val="18"/>
              </w:rPr>
              <w:t>省智慧食药监平台</w:t>
            </w:r>
          </w:p>
        </w:tc>
        <w:tc>
          <w:tcPr>
            <w:tcW w:w="4240" w:type="dxa"/>
            <w:tcBorders>
              <w:top w:val="single" w:color="auto" w:sz="4" w:space="0"/>
            </w:tcBorders>
            <w:shd w:val="clear" w:color="auto" w:fill="auto"/>
            <w:vAlign w:val="center"/>
          </w:tcPr>
          <w:p>
            <w:pPr>
              <w:adjustRightInd w:val="0"/>
              <w:snapToGrid w:val="0"/>
              <w:spacing w:line="320" w:lineRule="exact"/>
              <w:jc w:val="left"/>
              <w:rPr>
                <w:rFonts w:ascii="仿宋" w:hAnsi="仿宋" w:cs="仿宋"/>
                <w:sz w:val="18"/>
                <w:szCs w:val="18"/>
              </w:rPr>
            </w:pPr>
            <w:r>
              <w:rPr>
                <w:rFonts w:hint="eastAsia" w:ascii="仿宋" w:hAnsi="仿宋" w:cs="仿宋"/>
                <w:sz w:val="18"/>
                <w:szCs w:val="18"/>
              </w:rPr>
              <w:t>考核周期内，快检品种对应检测项目应符合《202</w:t>
            </w:r>
            <w:r>
              <w:rPr>
                <w:rFonts w:ascii="仿宋" w:hAnsi="仿宋" w:cs="仿宋"/>
                <w:sz w:val="18"/>
                <w:szCs w:val="18"/>
              </w:rPr>
              <w:t>4</w:t>
            </w:r>
            <w:r>
              <w:rPr>
                <w:rFonts w:hint="eastAsia" w:ascii="仿宋" w:hAnsi="仿宋" w:cs="仿宋"/>
                <w:sz w:val="18"/>
                <w:szCs w:val="18"/>
              </w:rPr>
              <w:t>年农贸市场快检项目适用范围及重点清单》，10批次及以上不符合的扣1分，20批次及以上不符合的扣2分，依次扣减；</w:t>
            </w:r>
          </w:p>
          <w:p>
            <w:pPr>
              <w:adjustRightInd w:val="0"/>
              <w:snapToGrid w:val="0"/>
              <w:spacing w:line="320" w:lineRule="exact"/>
              <w:jc w:val="left"/>
              <w:rPr>
                <w:rFonts w:ascii="仿宋" w:hAnsi="仿宋" w:cs="仿宋"/>
                <w:sz w:val="18"/>
                <w:szCs w:val="18"/>
              </w:rPr>
            </w:pPr>
            <w:r>
              <w:rPr>
                <w:rFonts w:hint="eastAsia" w:ascii="仿宋" w:hAnsi="仿宋" w:cs="仿宋"/>
                <w:sz w:val="18"/>
                <w:szCs w:val="18"/>
              </w:rPr>
              <w:t>重点品种筛查应符合《202</w:t>
            </w:r>
            <w:r>
              <w:rPr>
                <w:rFonts w:ascii="仿宋" w:hAnsi="仿宋" w:cs="仿宋"/>
                <w:sz w:val="18"/>
                <w:szCs w:val="18"/>
              </w:rPr>
              <w:t>4</w:t>
            </w:r>
            <w:r>
              <w:rPr>
                <w:rFonts w:hint="eastAsia" w:ascii="仿宋" w:hAnsi="仿宋" w:cs="仿宋"/>
                <w:sz w:val="18"/>
                <w:szCs w:val="18"/>
              </w:rPr>
              <w:t xml:space="preserve">年农贸市场快检项目适用范围及重点清单》，比例不足50%的，少10批次及以上的扣1分，少20批次及以上的扣2分，依次扣减；扣完5分为止。 </w:t>
            </w:r>
          </w:p>
          <w:p>
            <w:pPr>
              <w:adjustRightInd w:val="0"/>
              <w:snapToGrid w:val="0"/>
              <w:spacing w:line="320" w:lineRule="exact"/>
              <w:jc w:val="left"/>
              <w:rPr>
                <w:rFonts w:ascii="仿宋" w:hAnsi="仿宋" w:cs="仿宋"/>
                <w:sz w:val="18"/>
                <w:szCs w:val="18"/>
              </w:rPr>
            </w:pPr>
            <w:r>
              <w:rPr>
                <w:rFonts w:hint="eastAsia" w:ascii="仿宋" w:hAnsi="仿宋" w:cs="仿宋"/>
                <w:sz w:val="18"/>
                <w:szCs w:val="18"/>
              </w:rPr>
              <w:t>未及时上报重点品种率的，扣1分。</w:t>
            </w:r>
          </w:p>
        </w:tc>
        <w:tc>
          <w:tcPr>
            <w:tcW w:w="1080" w:type="dxa"/>
            <w:tcBorders>
              <w:top w:val="single" w:color="auto" w:sz="4" w:space="0"/>
            </w:tcBorders>
            <w:vAlign w:val="center"/>
          </w:tcPr>
          <w:p>
            <w:pPr>
              <w:adjustRightInd w:val="0"/>
              <w:snapToGrid w:val="0"/>
              <w:jc w:val="left"/>
              <w:rPr>
                <w:rFonts w:ascii="仿宋" w:hAnsi="仿宋" w:cs="仿宋"/>
                <w:sz w:val="18"/>
                <w:szCs w:val="18"/>
              </w:rPr>
            </w:pPr>
          </w:p>
        </w:tc>
        <w:tc>
          <w:tcPr>
            <w:tcW w:w="2463" w:type="dxa"/>
            <w:tcBorders>
              <w:top w:val="single" w:color="auto" w:sz="4" w:space="0"/>
            </w:tcBorders>
            <w:vAlign w:val="center"/>
          </w:tcPr>
          <w:p>
            <w:pPr>
              <w:adjustRightInd w:val="0"/>
              <w:snapToGrid w:val="0"/>
              <w:jc w:val="left"/>
              <w:rPr>
                <w:rFonts w:ascii="仿宋" w:hAnsi="仿宋" w:cs="仿宋"/>
                <w:sz w:val="18"/>
                <w:szCs w:val="18"/>
              </w:rPr>
            </w:pPr>
          </w:p>
        </w:tc>
        <w:tc>
          <w:tcPr>
            <w:tcW w:w="1037" w:type="dxa"/>
            <w:tcBorders>
              <w:top w:val="single" w:color="auto" w:sz="4" w:space="0"/>
            </w:tcBorders>
            <w:shd w:val="clear" w:color="auto" w:fill="auto"/>
            <w:vAlign w:val="center"/>
          </w:tcPr>
          <w:p>
            <w:pPr>
              <w:adjustRightInd w:val="0"/>
              <w:snapToGrid w:val="0"/>
              <w:jc w:val="left"/>
              <w:rPr>
                <w:rFonts w:ascii="仿宋" w:hAnsi="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1316" w:type="dxa"/>
            <w:vMerge w:val="continue"/>
            <w:shd w:val="clear" w:color="auto" w:fill="auto"/>
            <w:vAlign w:val="center"/>
          </w:tcPr>
          <w:p>
            <w:pPr>
              <w:adjustRightInd w:val="0"/>
              <w:snapToGrid w:val="0"/>
              <w:jc w:val="center"/>
              <w:rPr>
                <w:rFonts w:ascii="仿宋" w:hAnsi="仿宋" w:cs="仿宋"/>
                <w:b/>
                <w:bCs/>
                <w:sz w:val="18"/>
                <w:szCs w:val="18"/>
              </w:rPr>
            </w:pPr>
          </w:p>
        </w:tc>
        <w:tc>
          <w:tcPr>
            <w:tcW w:w="2270" w:type="dxa"/>
            <w:shd w:val="clear" w:color="auto" w:fill="auto"/>
            <w:vAlign w:val="center"/>
          </w:tcPr>
          <w:p>
            <w:pPr>
              <w:adjustRightInd w:val="0"/>
              <w:snapToGrid w:val="0"/>
              <w:spacing w:line="320" w:lineRule="exact"/>
              <w:jc w:val="left"/>
              <w:rPr>
                <w:rFonts w:ascii="仿宋" w:hAnsi="仿宋" w:cs="仿宋"/>
                <w:b/>
                <w:bCs/>
                <w:sz w:val="18"/>
                <w:szCs w:val="18"/>
              </w:rPr>
            </w:pPr>
            <w:r>
              <w:rPr>
                <w:rFonts w:hint="eastAsia"/>
                <w:b/>
                <w:bCs/>
                <w:sz w:val="18"/>
              </w:rPr>
              <w:t>快检公示信息是否真实、客观、易懂，</w:t>
            </w:r>
            <w:r>
              <w:rPr>
                <w:rFonts w:hint="eastAsia" w:ascii="仿宋" w:hAnsi="仿宋" w:cs="仿宋"/>
                <w:b/>
                <w:bCs/>
                <w:sz w:val="18"/>
                <w:szCs w:val="18"/>
              </w:rPr>
              <w:t>是否按要求及时公示</w:t>
            </w:r>
            <w:r>
              <w:rPr>
                <w:rFonts w:hint="eastAsia"/>
                <w:b/>
                <w:bCs/>
                <w:sz w:val="18"/>
              </w:rPr>
              <w:t>（5分）</w:t>
            </w:r>
          </w:p>
        </w:tc>
        <w:tc>
          <w:tcPr>
            <w:tcW w:w="2190" w:type="dxa"/>
            <w:vAlign w:val="center"/>
          </w:tcPr>
          <w:p>
            <w:pPr>
              <w:adjustRightInd w:val="0"/>
              <w:snapToGrid w:val="0"/>
              <w:spacing w:line="320" w:lineRule="exact"/>
              <w:rPr>
                <w:rFonts w:ascii="仿宋" w:hAnsi="仿宋" w:cs="仿宋"/>
                <w:sz w:val="18"/>
                <w:szCs w:val="18"/>
              </w:rPr>
            </w:pPr>
            <w:r>
              <w:rPr>
                <w:rFonts w:hint="eastAsia" w:ascii="仿宋" w:hAnsi="仿宋" w:cs="仿宋"/>
                <w:sz w:val="18"/>
                <w:szCs w:val="18"/>
              </w:rPr>
              <w:t>1.快检结果公示单</w:t>
            </w:r>
          </w:p>
          <w:p>
            <w:pPr>
              <w:adjustRightInd w:val="0"/>
              <w:snapToGrid w:val="0"/>
              <w:spacing w:line="320" w:lineRule="exact"/>
              <w:rPr>
                <w:rFonts w:ascii="仿宋" w:hAnsi="仿宋" w:cs="仿宋"/>
                <w:sz w:val="18"/>
                <w:szCs w:val="18"/>
              </w:rPr>
            </w:pPr>
            <w:r>
              <w:rPr>
                <w:rFonts w:hint="eastAsia" w:ascii="仿宋" w:hAnsi="仿宋" w:cs="仿宋"/>
                <w:sz w:val="18"/>
                <w:szCs w:val="18"/>
              </w:rPr>
              <w:t>2.快检结果公示图片</w:t>
            </w:r>
            <w:r>
              <w:rPr>
                <w:rFonts w:ascii="仿宋" w:hAnsi="仿宋" w:cs="仿宋"/>
                <w:sz w:val="18"/>
                <w:szCs w:val="18"/>
              </w:rPr>
              <w:br w:type="textWrapping"/>
            </w:r>
            <w:r>
              <w:rPr>
                <w:rFonts w:hint="eastAsia" w:ascii="仿宋" w:hAnsi="仿宋" w:cs="仿宋"/>
                <w:sz w:val="18"/>
                <w:szCs w:val="18"/>
              </w:rPr>
              <w:t>3</w:t>
            </w:r>
            <w:r>
              <w:rPr>
                <w:rFonts w:ascii="仿宋" w:hAnsi="仿宋" w:cs="仿宋"/>
                <w:sz w:val="18"/>
                <w:szCs w:val="18"/>
              </w:rPr>
              <w:t>.</w:t>
            </w:r>
            <w:r>
              <w:rPr>
                <w:rFonts w:hint="eastAsia" w:ascii="仿宋" w:hAnsi="仿宋" w:cs="仿宋"/>
                <w:sz w:val="18"/>
                <w:szCs w:val="18"/>
              </w:rPr>
              <w:t>现场检查</w:t>
            </w:r>
          </w:p>
        </w:tc>
        <w:tc>
          <w:tcPr>
            <w:tcW w:w="4240" w:type="dxa"/>
            <w:shd w:val="clear" w:color="auto" w:fill="auto"/>
            <w:vAlign w:val="center"/>
          </w:tcPr>
          <w:p>
            <w:pPr>
              <w:adjustRightInd w:val="0"/>
              <w:snapToGrid w:val="0"/>
              <w:spacing w:line="320" w:lineRule="exact"/>
              <w:rPr>
                <w:rFonts w:ascii="仿宋" w:hAnsi="仿宋" w:cs="仿宋"/>
                <w:sz w:val="18"/>
                <w:szCs w:val="18"/>
              </w:rPr>
            </w:pPr>
            <w:r>
              <w:rPr>
                <w:rFonts w:hint="eastAsia" w:ascii="仿宋" w:hAnsi="仿宋" w:cs="仿宋"/>
                <w:sz w:val="18"/>
                <w:szCs w:val="18"/>
              </w:rPr>
              <w:t>未公示快检结果，扣5分；公示时间较晚的扣2分；公示内容无</w:t>
            </w:r>
            <w:r>
              <w:rPr>
                <w:rFonts w:hint="eastAsia" w:ascii="仿宋" w:hAnsi="仿宋" w:cs="仿宋"/>
                <w:sz w:val="18"/>
                <w:szCs w:val="18"/>
                <w:lang w:bidi="ar"/>
              </w:rPr>
              <w:t>被抽样单位名称、检测项目、检测结果、不合格产品处理情况</w:t>
            </w:r>
            <w:r>
              <w:rPr>
                <w:rFonts w:hint="eastAsia" w:ascii="仿宋" w:hAnsi="仿宋" w:cs="仿宋"/>
                <w:sz w:val="18"/>
                <w:szCs w:val="18"/>
              </w:rPr>
              <w:t>的，扣2分；</w:t>
            </w:r>
          </w:p>
          <w:p>
            <w:pPr>
              <w:adjustRightInd w:val="0"/>
              <w:snapToGrid w:val="0"/>
              <w:spacing w:line="320" w:lineRule="exact"/>
              <w:rPr>
                <w:rFonts w:ascii="仿宋" w:hAnsi="仿宋" w:cs="仿宋"/>
                <w:sz w:val="18"/>
                <w:szCs w:val="18"/>
              </w:rPr>
            </w:pPr>
            <w:r>
              <w:rPr>
                <w:rFonts w:hint="eastAsia" w:ascii="仿宋" w:hAnsi="仿宋" w:cs="仿宋"/>
                <w:sz w:val="18"/>
                <w:szCs w:val="18"/>
              </w:rPr>
              <w:t>公示内容与检测结果不一致的，一处扣1分；</w:t>
            </w:r>
          </w:p>
          <w:p>
            <w:pPr>
              <w:adjustRightInd w:val="0"/>
              <w:snapToGrid w:val="0"/>
              <w:spacing w:line="320" w:lineRule="exact"/>
              <w:rPr>
                <w:rFonts w:ascii="仿宋" w:hAnsi="仿宋" w:cs="仿宋"/>
                <w:sz w:val="18"/>
                <w:szCs w:val="18"/>
              </w:rPr>
            </w:pPr>
            <w:r>
              <w:rPr>
                <w:rFonts w:hint="eastAsia" w:ascii="仿宋" w:hAnsi="仿宋" w:cs="仿宋"/>
                <w:sz w:val="18"/>
                <w:szCs w:val="18"/>
              </w:rPr>
              <w:t>公示样品名称未用俗称，一处扣1分。</w:t>
            </w:r>
          </w:p>
          <w:p>
            <w:pPr>
              <w:adjustRightInd w:val="0"/>
              <w:snapToGrid w:val="0"/>
              <w:spacing w:line="320" w:lineRule="exact"/>
              <w:rPr>
                <w:rFonts w:ascii="仿宋" w:hAnsi="仿宋" w:cs="仿宋"/>
                <w:sz w:val="18"/>
                <w:szCs w:val="18"/>
              </w:rPr>
            </w:pPr>
            <w:r>
              <w:rPr>
                <w:rFonts w:hint="eastAsia" w:ascii="仿宋" w:hAnsi="仿宋" w:cs="仿宋"/>
                <w:sz w:val="18"/>
                <w:szCs w:val="18"/>
              </w:rPr>
              <w:t>公示地点隐蔽、遮挡等未达到告知作用的扣2分；</w:t>
            </w:r>
          </w:p>
        </w:tc>
        <w:tc>
          <w:tcPr>
            <w:tcW w:w="1080" w:type="dxa"/>
            <w:vAlign w:val="center"/>
          </w:tcPr>
          <w:p>
            <w:pPr>
              <w:adjustRightInd w:val="0"/>
              <w:snapToGrid w:val="0"/>
              <w:jc w:val="left"/>
              <w:rPr>
                <w:rFonts w:ascii="仿宋" w:hAnsi="仿宋" w:cs="仿宋"/>
                <w:sz w:val="18"/>
                <w:szCs w:val="18"/>
              </w:rPr>
            </w:pPr>
          </w:p>
        </w:tc>
        <w:tc>
          <w:tcPr>
            <w:tcW w:w="2463" w:type="dxa"/>
            <w:vAlign w:val="center"/>
          </w:tcPr>
          <w:p>
            <w:pPr>
              <w:adjustRightInd w:val="0"/>
              <w:snapToGrid w:val="0"/>
              <w:jc w:val="left"/>
              <w:rPr>
                <w:rFonts w:ascii="仿宋" w:hAnsi="仿宋" w:cs="仿宋"/>
                <w:sz w:val="18"/>
                <w:szCs w:val="18"/>
              </w:rPr>
            </w:pPr>
          </w:p>
        </w:tc>
        <w:tc>
          <w:tcPr>
            <w:tcW w:w="1037" w:type="dxa"/>
            <w:shd w:val="clear" w:color="auto" w:fill="auto"/>
            <w:vAlign w:val="center"/>
          </w:tcPr>
          <w:p>
            <w:pPr>
              <w:adjustRightInd w:val="0"/>
              <w:snapToGrid w:val="0"/>
              <w:jc w:val="left"/>
              <w:rPr>
                <w:rFonts w:ascii="仿宋" w:hAnsi="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0" w:hRule="atLeast"/>
          <w:jc w:val="center"/>
        </w:trPr>
        <w:tc>
          <w:tcPr>
            <w:tcW w:w="1316" w:type="dxa"/>
            <w:vMerge w:val="restart"/>
            <w:shd w:val="clear" w:color="auto" w:fill="auto"/>
            <w:vAlign w:val="center"/>
          </w:tcPr>
          <w:p>
            <w:pPr>
              <w:adjustRightInd w:val="0"/>
              <w:snapToGrid w:val="0"/>
              <w:jc w:val="center"/>
              <w:rPr>
                <w:rFonts w:ascii="仿宋" w:hAnsi="仿宋" w:cs="仿宋"/>
                <w:b/>
                <w:bCs/>
                <w:sz w:val="18"/>
                <w:szCs w:val="18"/>
              </w:rPr>
            </w:pPr>
            <w:r>
              <w:rPr>
                <w:rFonts w:hint="eastAsia" w:ascii="仿宋" w:hAnsi="仿宋" w:cs="仿宋"/>
                <w:b/>
                <w:bCs/>
                <w:sz w:val="18"/>
                <w:szCs w:val="18"/>
              </w:rPr>
              <w:t>抽样情况</w:t>
            </w:r>
            <w:r>
              <w:rPr>
                <w:rFonts w:ascii="仿宋" w:hAnsi="仿宋" w:cs="仿宋"/>
                <w:b/>
                <w:bCs/>
                <w:sz w:val="18"/>
                <w:szCs w:val="18"/>
              </w:rPr>
              <w:br w:type="textWrapping"/>
            </w:r>
            <w:r>
              <w:rPr>
                <w:rFonts w:hint="eastAsia" w:ascii="仿宋" w:hAnsi="仿宋" w:cs="仿宋"/>
                <w:b/>
                <w:bCs/>
                <w:sz w:val="18"/>
                <w:szCs w:val="18"/>
              </w:rPr>
              <w:t>（10分）</w:t>
            </w:r>
          </w:p>
        </w:tc>
        <w:tc>
          <w:tcPr>
            <w:tcW w:w="2270" w:type="dxa"/>
            <w:shd w:val="clear" w:color="auto" w:fill="auto"/>
            <w:vAlign w:val="center"/>
          </w:tcPr>
          <w:p>
            <w:pPr>
              <w:adjustRightInd w:val="0"/>
              <w:snapToGrid w:val="0"/>
              <w:spacing w:line="320" w:lineRule="exact"/>
              <w:jc w:val="left"/>
              <w:rPr>
                <w:rFonts w:ascii="仿宋" w:hAnsi="仿宋" w:cs="仿宋"/>
                <w:b/>
                <w:bCs/>
                <w:sz w:val="18"/>
                <w:szCs w:val="18"/>
              </w:rPr>
            </w:pPr>
            <w:r>
              <w:rPr>
                <w:rFonts w:hint="eastAsia" w:ascii="仿宋" w:hAnsi="仿宋" w:cs="仿宋"/>
                <w:b/>
                <w:bCs/>
                <w:sz w:val="18"/>
                <w:szCs w:val="18"/>
              </w:rPr>
              <w:t>抽样过程是否规范、记录是否完整。（5分）</w:t>
            </w:r>
          </w:p>
        </w:tc>
        <w:tc>
          <w:tcPr>
            <w:tcW w:w="2190" w:type="dxa"/>
            <w:vAlign w:val="center"/>
          </w:tcPr>
          <w:p>
            <w:pPr>
              <w:adjustRightInd w:val="0"/>
              <w:snapToGrid w:val="0"/>
              <w:spacing w:line="320" w:lineRule="exact"/>
              <w:jc w:val="left"/>
              <w:rPr>
                <w:rFonts w:ascii="仿宋" w:hAnsi="仿宋" w:cs="仿宋"/>
                <w:sz w:val="18"/>
                <w:szCs w:val="18"/>
              </w:rPr>
            </w:pPr>
            <w:r>
              <w:rPr>
                <w:rFonts w:hint="eastAsia" w:ascii="仿宋" w:hAnsi="仿宋" w:cs="仿宋"/>
                <w:sz w:val="18"/>
                <w:szCs w:val="18"/>
              </w:rPr>
              <w:t>1.抽样记录单</w:t>
            </w:r>
            <w:r>
              <w:rPr>
                <w:rFonts w:ascii="仿宋" w:hAnsi="仿宋" w:cs="仿宋"/>
                <w:sz w:val="18"/>
                <w:szCs w:val="18"/>
              </w:rPr>
              <w:br w:type="textWrapping"/>
            </w:r>
            <w:r>
              <w:rPr>
                <w:rFonts w:ascii="仿宋" w:hAnsi="仿宋" w:cs="仿宋"/>
                <w:sz w:val="18"/>
                <w:szCs w:val="18"/>
              </w:rPr>
              <w:t>2.</w:t>
            </w:r>
            <w:r>
              <w:rPr>
                <w:rFonts w:hint="eastAsia" w:ascii="仿宋" w:hAnsi="仿宋" w:cs="仿宋"/>
                <w:sz w:val="18"/>
                <w:szCs w:val="18"/>
              </w:rPr>
              <w:t>执法记录仪视频/抽样过程图片</w:t>
            </w:r>
            <w:r>
              <w:rPr>
                <w:rFonts w:ascii="仿宋" w:hAnsi="仿宋" w:cs="仿宋"/>
                <w:sz w:val="18"/>
                <w:szCs w:val="18"/>
              </w:rPr>
              <w:br w:type="textWrapping"/>
            </w:r>
            <w:r>
              <w:rPr>
                <w:rFonts w:hint="eastAsia" w:ascii="仿宋" w:hAnsi="仿宋" w:cs="仿宋"/>
                <w:sz w:val="18"/>
                <w:szCs w:val="18"/>
              </w:rPr>
              <w:t>3</w:t>
            </w:r>
            <w:r>
              <w:rPr>
                <w:rFonts w:ascii="仿宋" w:hAnsi="仿宋" w:cs="仿宋"/>
                <w:sz w:val="18"/>
                <w:szCs w:val="18"/>
              </w:rPr>
              <w:t>.</w:t>
            </w:r>
            <w:r>
              <w:rPr>
                <w:rFonts w:hint="eastAsia" w:ascii="仿宋" w:hAnsi="仿宋" w:cs="仿宋"/>
                <w:sz w:val="18"/>
                <w:szCs w:val="18"/>
              </w:rPr>
              <w:t>样品存储温度记录</w:t>
            </w:r>
          </w:p>
          <w:p>
            <w:pPr>
              <w:adjustRightInd w:val="0"/>
              <w:snapToGrid w:val="0"/>
              <w:spacing w:line="320" w:lineRule="exact"/>
              <w:jc w:val="left"/>
              <w:rPr>
                <w:rFonts w:ascii="仿宋" w:hAnsi="仿宋" w:cs="仿宋"/>
                <w:sz w:val="18"/>
                <w:szCs w:val="18"/>
              </w:rPr>
            </w:pPr>
            <w:r>
              <w:rPr>
                <w:rFonts w:hint="eastAsia" w:ascii="仿宋" w:hAnsi="仿宋" w:cs="仿宋"/>
                <w:sz w:val="18"/>
                <w:szCs w:val="18"/>
              </w:rPr>
              <w:t>4.购样凭证</w:t>
            </w:r>
            <w:r>
              <w:rPr>
                <w:rFonts w:ascii="仿宋" w:hAnsi="仿宋" w:cs="仿宋"/>
                <w:sz w:val="18"/>
                <w:szCs w:val="18"/>
              </w:rPr>
              <w:br w:type="textWrapping"/>
            </w:r>
            <w:r>
              <w:rPr>
                <w:rFonts w:hint="eastAsia" w:ascii="仿宋" w:hAnsi="仿宋" w:cs="仿宋"/>
                <w:sz w:val="18"/>
                <w:szCs w:val="18"/>
              </w:rPr>
              <w:t>5</w:t>
            </w:r>
            <w:r>
              <w:rPr>
                <w:rFonts w:ascii="仿宋" w:hAnsi="仿宋" w:cs="仿宋"/>
                <w:sz w:val="18"/>
                <w:szCs w:val="18"/>
              </w:rPr>
              <w:t>.</w:t>
            </w:r>
            <w:r>
              <w:rPr>
                <w:rFonts w:hint="eastAsia" w:ascii="仿宋" w:hAnsi="仿宋" w:cs="仿宋"/>
                <w:sz w:val="18"/>
                <w:szCs w:val="18"/>
              </w:rPr>
              <w:t xml:space="preserve"> 现场观察</w:t>
            </w:r>
          </w:p>
        </w:tc>
        <w:tc>
          <w:tcPr>
            <w:tcW w:w="4240" w:type="dxa"/>
            <w:shd w:val="clear" w:color="auto" w:fill="auto"/>
            <w:vAlign w:val="center"/>
          </w:tcPr>
          <w:p>
            <w:pPr>
              <w:adjustRightInd w:val="0"/>
              <w:snapToGrid w:val="0"/>
              <w:spacing w:line="320" w:lineRule="exact"/>
              <w:jc w:val="left"/>
              <w:rPr>
                <w:rFonts w:ascii="仿宋" w:hAnsi="仿宋" w:cs="仿宋"/>
                <w:sz w:val="18"/>
                <w:szCs w:val="18"/>
              </w:rPr>
            </w:pPr>
            <w:r>
              <w:rPr>
                <w:rFonts w:hint="eastAsia" w:ascii="仿宋" w:hAnsi="仿宋" w:cs="仿宋"/>
                <w:sz w:val="18"/>
                <w:szCs w:val="18"/>
              </w:rPr>
              <w:t>抽样记录未如实登记样品名称（俗名）、漏写日期、品种名称的，无被抽样人签名的，一例扣0.5分。</w:t>
            </w:r>
          </w:p>
          <w:p>
            <w:pPr>
              <w:adjustRightInd w:val="0"/>
              <w:snapToGrid w:val="0"/>
              <w:spacing w:line="320" w:lineRule="exact"/>
              <w:jc w:val="left"/>
              <w:rPr>
                <w:rFonts w:ascii="仿宋" w:hAnsi="仿宋" w:cs="仿宋"/>
                <w:sz w:val="18"/>
                <w:szCs w:val="18"/>
              </w:rPr>
            </w:pPr>
            <w:r>
              <w:rPr>
                <w:rFonts w:hint="eastAsia" w:ascii="仿宋" w:hAnsi="仿宋" w:cs="仿宋"/>
                <w:sz w:val="18"/>
                <w:szCs w:val="18"/>
              </w:rPr>
              <w:t>抽样记录未登记产地或来源地的（</w:t>
            </w:r>
            <w:r>
              <w:rPr>
                <w:rFonts w:hint="eastAsia"/>
                <w:sz w:val="18"/>
              </w:rPr>
              <w:t>上游市场</w:t>
            </w:r>
            <w:r>
              <w:rPr>
                <w:rFonts w:hint="eastAsia" w:ascii="仿宋" w:hAnsi="仿宋" w:cs="仿宋"/>
                <w:sz w:val="18"/>
                <w:szCs w:val="18"/>
              </w:rPr>
              <w:t>），扣2分。</w:t>
            </w:r>
          </w:p>
          <w:p>
            <w:pPr>
              <w:widowControl/>
              <w:adjustRightInd w:val="0"/>
              <w:snapToGrid w:val="0"/>
              <w:spacing w:line="320" w:lineRule="exact"/>
              <w:jc w:val="left"/>
              <w:rPr>
                <w:rFonts w:ascii="仿宋" w:hAnsi="仿宋" w:cs="仿宋"/>
                <w:sz w:val="18"/>
                <w:szCs w:val="18"/>
              </w:rPr>
            </w:pPr>
            <w:r>
              <w:rPr>
                <w:rFonts w:hint="eastAsia" w:ascii="仿宋" w:hAnsi="仿宋" w:cs="仿宋"/>
                <w:sz w:val="18"/>
                <w:szCs w:val="18"/>
              </w:rPr>
              <w:t>抽样流程与实际不一致（例如</w:t>
            </w:r>
            <w:r>
              <w:rPr>
                <w:rFonts w:hint="eastAsia" w:ascii="仿宋" w:hAnsi="仿宋" w:cs="仿宋"/>
                <w:sz w:val="18"/>
                <w:szCs w:val="18"/>
                <w:lang w:bidi="ar"/>
              </w:rPr>
              <w:t xml:space="preserve">未查询食用农产品承 </w:t>
            </w:r>
          </w:p>
          <w:p>
            <w:pPr>
              <w:widowControl/>
              <w:adjustRightInd w:val="0"/>
              <w:snapToGrid w:val="0"/>
              <w:spacing w:line="320" w:lineRule="exact"/>
              <w:jc w:val="left"/>
              <w:rPr>
                <w:rFonts w:ascii="仿宋" w:hAnsi="仿宋" w:cs="仿宋"/>
                <w:sz w:val="18"/>
                <w:szCs w:val="18"/>
              </w:rPr>
            </w:pPr>
            <w:r>
              <w:rPr>
                <w:rFonts w:hint="eastAsia" w:ascii="仿宋" w:hAnsi="仿宋" w:cs="仿宋"/>
                <w:sz w:val="18"/>
                <w:szCs w:val="18"/>
                <w:lang w:bidi="ar"/>
              </w:rPr>
              <w:t>诺达标合格证等产地证明、购货凭证或质量合格凭证</w:t>
            </w:r>
            <w:r>
              <w:rPr>
                <w:rFonts w:hint="eastAsia" w:ascii="仿宋" w:hAnsi="仿宋" w:cs="仿宋"/>
                <w:sz w:val="18"/>
                <w:szCs w:val="18"/>
              </w:rPr>
              <w:t>、抽样量、进货来源与实际不符），扣2分。</w:t>
            </w:r>
          </w:p>
          <w:p>
            <w:pPr>
              <w:adjustRightInd w:val="0"/>
              <w:snapToGrid w:val="0"/>
              <w:spacing w:line="320" w:lineRule="exact"/>
              <w:jc w:val="left"/>
              <w:rPr>
                <w:rFonts w:ascii="仿宋" w:hAnsi="仿宋" w:cs="仿宋"/>
                <w:sz w:val="18"/>
                <w:szCs w:val="18"/>
              </w:rPr>
            </w:pPr>
            <w:r>
              <w:rPr>
                <w:rFonts w:hint="eastAsia" w:ascii="仿宋" w:hAnsi="仿宋" w:cs="仿宋"/>
                <w:sz w:val="18"/>
                <w:szCs w:val="18"/>
              </w:rPr>
              <w:t>未保留购样凭证，如未能提供购样支付凭证或支付凭证无法溯源的应提供每天样品照片，无则扣2分。</w:t>
            </w:r>
          </w:p>
        </w:tc>
        <w:tc>
          <w:tcPr>
            <w:tcW w:w="1080" w:type="dxa"/>
            <w:vAlign w:val="center"/>
          </w:tcPr>
          <w:p>
            <w:pPr>
              <w:adjustRightInd w:val="0"/>
              <w:snapToGrid w:val="0"/>
              <w:jc w:val="left"/>
              <w:rPr>
                <w:rFonts w:ascii="仿宋" w:hAnsi="仿宋" w:cs="仿宋"/>
                <w:color w:val="000000" w:themeColor="text1"/>
                <w:sz w:val="18"/>
                <w:szCs w:val="18"/>
                <w14:textFill>
                  <w14:solidFill>
                    <w14:schemeClr w14:val="tx1"/>
                  </w14:solidFill>
                </w14:textFill>
              </w:rPr>
            </w:pPr>
          </w:p>
        </w:tc>
        <w:tc>
          <w:tcPr>
            <w:tcW w:w="2463" w:type="dxa"/>
            <w:vAlign w:val="center"/>
          </w:tcPr>
          <w:p>
            <w:pPr>
              <w:adjustRightInd w:val="0"/>
              <w:snapToGrid w:val="0"/>
              <w:jc w:val="left"/>
              <w:rPr>
                <w:rFonts w:ascii="仿宋" w:hAnsi="仿宋" w:cs="仿宋"/>
                <w:sz w:val="18"/>
                <w:szCs w:val="18"/>
              </w:rPr>
            </w:pPr>
          </w:p>
        </w:tc>
        <w:tc>
          <w:tcPr>
            <w:tcW w:w="1037" w:type="dxa"/>
            <w:shd w:val="clear" w:color="auto" w:fill="auto"/>
            <w:vAlign w:val="center"/>
          </w:tcPr>
          <w:p>
            <w:pPr>
              <w:adjustRightInd w:val="0"/>
              <w:snapToGrid w:val="0"/>
              <w:jc w:val="left"/>
              <w:rPr>
                <w:rFonts w:ascii="仿宋" w:hAnsi="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jc w:val="center"/>
        </w:trPr>
        <w:tc>
          <w:tcPr>
            <w:tcW w:w="1316" w:type="dxa"/>
            <w:vMerge w:val="continue"/>
            <w:shd w:val="clear" w:color="auto" w:fill="auto"/>
            <w:vAlign w:val="center"/>
          </w:tcPr>
          <w:p>
            <w:pPr>
              <w:adjustRightInd w:val="0"/>
              <w:snapToGrid w:val="0"/>
              <w:jc w:val="center"/>
              <w:rPr>
                <w:rFonts w:ascii="仿宋" w:hAnsi="仿宋" w:cs="仿宋"/>
                <w:b/>
                <w:bCs/>
                <w:sz w:val="18"/>
                <w:szCs w:val="18"/>
              </w:rPr>
            </w:pPr>
          </w:p>
        </w:tc>
        <w:tc>
          <w:tcPr>
            <w:tcW w:w="2270" w:type="dxa"/>
            <w:shd w:val="clear" w:color="auto" w:fill="auto"/>
            <w:vAlign w:val="center"/>
          </w:tcPr>
          <w:p>
            <w:pPr>
              <w:adjustRightInd w:val="0"/>
              <w:snapToGrid w:val="0"/>
              <w:spacing w:line="320" w:lineRule="exact"/>
              <w:jc w:val="left"/>
              <w:rPr>
                <w:rFonts w:ascii="仿宋" w:hAnsi="仿宋" w:cs="仿宋"/>
                <w:b/>
                <w:bCs/>
                <w:sz w:val="18"/>
                <w:szCs w:val="18"/>
              </w:rPr>
            </w:pPr>
            <w:r>
              <w:rPr>
                <w:rFonts w:hint="eastAsia" w:ascii="仿宋" w:hAnsi="仿宋" w:cs="仿宋"/>
                <w:b/>
                <w:bCs/>
                <w:sz w:val="18"/>
                <w:szCs w:val="18"/>
              </w:rPr>
              <w:t>是否实现每月对市场内销售蔬菜、水产品的经营户全覆盖。（3分）</w:t>
            </w:r>
          </w:p>
        </w:tc>
        <w:tc>
          <w:tcPr>
            <w:tcW w:w="2190" w:type="dxa"/>
            <w:vAlign w:val="center"/>
          </w:tcPr>
          <w:p>
            <w:pPr>
              <w:adjustRightInd w:val="0"/>
              <w:snapToGrid w:val="0"/>
              <w:spacing w:line="320" w:lineRule="exact"/>
              <w:jc w:val="left"/>
              <w:rPr>
                <w:rFonts w:ascii="仿宋" w:hAnsi="仿宋" w:cs="仿宋"/>
                <w:sz w:val="18"/>
                <w:szCs w:val="18"/>
              </w:rPr>
            </w:pPr>
            <w:r>
              <w:rPr>
                <w:rFonts w:hint="eastAsia" w:ascii="仿宋" w:hAnsi="仿宋" w:cs="仿宋"/>
                <w:sz w:val="18"/>
                <w:szCs w:val="18"/>
              </w:rPr>
              <w:t>1.抽样检测记录单</w:t>
            </w:r>
          </w:p>
          <w:p>
            <w:pPr>
              <w:adjustRightInd w:val="0"/>
              <w:snapToGrid w:val="0"/>
              <w:spacing w:line="320" w:lineRule="exact"/>
              <w:jc w:val="left"/>
              <w:rPr>
                <w:rFonts w:ascii="仿宋" w:hAnsi="仿宋" w:cs="仿宋"/>
                <w:sz w:val="18"/>
                <w:szCs w:val="18"/>
              </w:rPr>
            </w:pPr>
            <w:r>
              <w:rPr>
                <w:rFonts w:hint="eastAsia" w:ascii="仿宋" w:hAnsi="仿宋" w:cs="仿宋"/>
                <w:sz w:val="18"/>
                <w:szCs w:val="18"/>
              </w:rPr>
              <w:t>2.数据汇总表</w:t>
            </w:r>
            <w:r>
              <w:rPr>
                <w:rFonts w:ascii="仿宋" w:hAnsi="仿宋" w:cs="仿宋"/>
                <w:sz w:val="18"/>
                <w:szCs w:val="18"/>
              </w:rPr>
              <w:br w:type="textWrapping"/>
            </w:r>
            <w:r>
              <w:rPr>
                <w:rFonts w:ascii="仿宋" w:hAnsi="仿宋" w:cs="仿宋"/>
                <w:sz w:val="18"/>
                <w:szCs w:val="18"/>
              </w:rPr>
              <w:t>3.</w:t>
            </w:r>
            <w:r>
              <w:rPr>
                <w:rFonts w:hint="eastAsia" w:ascii="仿宋" w:hAnsi="仿宋" w:cs="仿宋"/>
                <w:sz w:val="18"/>
                <w:szCs w:val="18"/>
              </w:rPr>
              <w:t>市场档口汇总表</w:t>
            </w:r>
          </w:p>
        </w:tc>
        <w:tc>
          <w:tcPr>
            <w:tcW w:w="4240" w:type="dxa"/>
            <w:shd w:val="clear" w:color="auto" w:fill="auto"/>
            <w:vAlign w:val="center"/>
          </w:tcPr>
          <w:p>
            <w:pPr>
              <w:adjustRightInd w:val="0"/>
              <w:snapToGrid w:val="0"/>
              <w:spacing w:line="320" w:lineRule="exact"/>
              <w:jc w:val="left"/>
              <w:rPr>
                <w:rFonts w:ascii="仿宋" w:hAnsi="仿宋" w:cs="仿宋"/>
                <w:sz w:val="18"/>
                <w:szCs w:val="18"/>
              </w:rPr>
            </w:pPr>
            <w:r>
              <w:rPr>
                <w:rFonts w:hint="eastAsia" w:ascii="仿宋" w:hAnsi="仿宋" w:cs="仿宋"/>
                <w:sz w:val="18"/>
                <w:szCs w:val="18"/>
              </w:rPr>
              <w:t>水产品抽检品种未覆盖市场内售卖的鱼、虾、贝等重点品种，鱼类品种集中的，扣1-3分。</w:t>
            </w:r>
          </w:p>
          <w:p>
            <w:pPr>
              <w:adjustRightInd w:val="0"/>
              <w:snapToGrid w:val="0"/>
              <w:spacing w:line="320" w:lineRule="exact"/>
              <w:jc w:val="left"/>
              <w:rPr>
                <w:rFonts w:ascii="仿宋" w:hAnsi="仿宋" w:cs="仿宋"/>
                <w:sz w:val="18"/>
                <w:szCs w:val="18"/>
              </w:rPr>
            </w:pPr>
            <w:r>
              <w:rPr>
                <w:rFonts w:hint="eastAsia" w:ascii="仿宋" w:hAnsi="仿宋" w:cs="仿宋"/>
                <w:sz w:val="18"/>
                <w:szCs w:val="18"/>
              </w:rPr>
              <w:t>固定经营户少于50（含）户的：覆盖90%以下扣2分；</w:t>
            </w:r>
          </w:p>
          <w:p>
            <w:pPr>
              <w:adjustRightInd w:val="0"/>
              <w:snapToGrid w:val="0"/>
              <w:spacing w:line="320" w:lineRule="exact"/>
              <w:jc w:val="left"/>
              <w:rPr>
                <w:rFonts w:ascii="仿宋" w:hAnsi="仿宋" w:cs="仿宋"/>
                <w:sz w:val="18"/>
                <w:szCs w:val="18"/>
              </w:rPr>
            </w:pPr>
            <w:r>
              <w:rPr>
                <w:rFonts w:hint="eastAsia" w:ascii="仿宋" w:hAnsi="仿宋" w:cs="仿宋"/>
                <w:sz w:val="18"/>
                <w:szCs w:val="18"/>
              </w:rPr>
              <w:t>零售市场水产品经营户（不含冰鲜档）少一档扣0.5分；</w:t>
            </w:r>
          </w:p>
          <w:p>
            <w:pPr>
              <w:adjustRightInd w:val="0"/>
              <w:snapToGrid w:val="0"/>
              <w:spacing w:line="320" w:lineRule="exact"/>
              <w:jc w:val="left"/>
              <w:rPr>
                <w:rFonts w:ascii="仿宋" w:hAnsi="仿宋" w:cs="仿宋"/>
                <w:sz w:val="18"/>
                <w:szCs w:val="18"/>
              </w:rPr>
            </w:pPr>
            <w:r>
              <w:rPr>
                <w:rFonts w:hint="eastAsia" w:ascii="仿宋" w:hAnsi="仿宋" w:cs="仿宋"/>
                <w:sz w:val="18"/>
                <w:szCs w:val="18"/>
              </w:rPr>
              <w:t>固定经营户大于50户的： 80%以下扣2分。</w:t>
            </w:r>
          </w:p>
        </w:tc>
        <w:tc>
          <w:tcPr>
            <w:tcW w:w="1080" w:type="dxa"/>
            <w:vAlign w:val="center"/>
          </w:tcPr>
          <w:p>
            <w:pPr>
              <w:adjustRightInd w:val="0"/>
              <w:snapToGrid w:val="0"/>
              <w:jc w:val="left"/>
              <w:rPr>
                <w:rFonts w:ascii="仿宋" w:hAnsi="仿宋" w:cs="仿宋"/>
                <w:sz w:val="18"/>
                <w:szCs w:val="18"/>
              </w:rPr>
            </w:pPr>
          </w:p>
        </w:tc>
        <w:tc>
          <w:tcPr>
            <w:tcW w:w="2463" w:type="dxa"/>
            <w:vAlign w:val="center"/>
          </w:tcPr>
          <w:p>
            <w:pPr>
              <w:adjustRightInd w:val="0"/>
              <w:snapToGrid w:val="0"/>
              <w:jc w:val="left"/>
              <w:rPr>
                <w:rFonts w:ascii="仿宋" w:hAnsi="仿宋" w:cs="仿宋"/>
                <w:sz w:val="18"/>
                <w:szCs w:val="18"/>
              </w:rPr>
            </w:pPr>
          </w:p>
        </w:tc>
        <w:tc>
          <w:tcPr>
            <w:tcW w:w="1037" w:type="dxa"/>
            <w:shd w:val="clear" w:color="auto" w:fill="auto"/>
            <w:vAlign w:val="center"/>
          </w:tcPr>
          <w:p>
            <w:pPr>
              <w:adjustRightInd w:val="0"/>
              <w:snapToGrid w:val="0"/>
              <w:jc w:val="left"/>
              <w:rPr>
                <w:rFonts w:ascii="仿宋" w:hAnsi="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1316" w:type="dxa"/>
            <w:vMerge w:val="continue"/>
            <w:shd w:val="clear" w:color="auto" w:fill="auto"/>
            <w:vAlign w:val="center"/>
          </w:tcPr>
          <w:p>
            <w:pPr>
              <w:adjustRightInd w:val="0"/>
              <w:snapToGrid w:val="0"/>
              <w:jc w:val="center"/>
              <w:rPr>
                <w:rFonts w:ascii="仿宋" w:hAnsi="仿宋" w:cs="仿宋"/>
                <w:b/>
                <w:bCs/>
                <w:sz w:val="18"/>
                <w:szCs w:val="18"/>
              </w:rPr>
            </w:pPr>
          </w:p>
        </w:tc>
        <w:tc>
          <w:tcPr>
            <w:tcW w:w="2270" w:type="dxa"/>
            <w:shd w:val="clear" w:color="auto" w:fill="auto"/>
            <w:vAlign w:val="center"/>
          </w:tcPr>
          <w:p>
            <w:pPr>
              <w:adjustRightInd w:val="0"/>
              <w:snapToGrid w:val="0"/>
              <w:spacing w:line="320" w:lineRule="exact"/>
              <w:jc w:val="left"/>
              <w:rPr>
                <w:rFonts w:ascii="仿宋" w:hAnsi="仿宋" w:cs="仿宋"/>
                <w:b/>
                <w:bCs/>
                <w:sz w:val="18"/>
                <w:szCs w:val="18"/>
              </w:rPr>
            </w:pPr>
            <w:r>
              <w:rPr>
                <w:rFonts w:hint="eastAsia" w:ascii="仿宋" w:hAnsi="仿宋" w:cs="仿宋"/>
                <w:b/>
                <w:bCs/>
                <w:sz w:val="18"/>
                <w:szCs w:val="18"/>
              </w:rPr>
              <w:t>样品管理是否规范。（2分）</w:t>
            </w:r>
          </w:p>
        </w:tc>
        <w:tc>
          <w:tcPr>
            <w:tcW w:w="2190" w:type="dxa"/>
            <w:vAlign w:val="center"/>
          </w:tcPr>
          <w:p>
            <w:pPr>
              <w:adjustRightInd w:val="0"/>
              <w:snapToGrid w:val="0"/>
              <w:spacing w:line="320" w:lineRule="exact"/>
              <w:jc w:val="left"/>
              <w:rPr>
                <w:rFonts w:ascii="仿宋" w:hAnsi="仿宋" w:cs="仿宋"/>
                <w:sz w:val="18"/>
                <w:szCs w:val="18"/>
              </w:rPr>
            </w:pPr>
            <w:r>
              <w:rPr>
                <w:rFonts w:hint="eastAsia" w:ascii="仿宋" w:hAnsi="仿宋" w:cs="仿宋"/>
                <w:sz w:val="18"/>
                <w:szCs w:val="18"/>
              </w:rPr>
              <w:t>1.样品处置记录</w:t>
            </w:r>
          </w:p>
          <w:p>
            <w:pPr>
              <w:adjustRightInd w:val="0"/>
              <w:snapToGrid w:val="0"/>
              <w:spacing w:line="320" w:lineRule="exact"/>
              <w:jc w:val="left"/>
              <w:rPr>
                <w:rFonts w:ascii="仿宋" w:hAnsi="仿宋" w:cs="仿宋"/>
                <w:sz w:val="18"/>
                <w:szCs w:val="18"/>
              </w:rPr>
            </w:pPr>
            <w:r>
              <w:rPr>
                <w:rFonts w:hint="eastAsia" w:ascii="仿宋" w:hAnsi="仿宋" w:cs="仿宋"/>
                <w:sz w:val="18"/>
                <w:szCs w:val="18"/>
              </w:rPr>
              <w:t>2.现场观察</w:t>
            </w:r>
          </w:p>
        </w:tc>
        <w:tc>
          <w:tcPr>
            <w:tcW w:w="4240" w:type="dxa"/>
            <w:shd w:val="clear" w:color="auto" w:fill="auto"/>
            <w:vAlign w:val="center"/>
          </w:tcPr>
          <w:p>
            <w:pPr>
              <w:adjustRightInd w:val="0"/>
              <w:snapToGrid w:val="0"/>
              <w:spacing w:line="320" w:lineRule="exact"/>
              <w:jc w:val="left"/>
              <w:rPr>
                <w:rFonts w:ascii="仿宋" w:hAnsi="仿宋" w:cs="仿宋"/>
                <w:sz w:val="18"/>
                <w:szCs w:val="18"/>
              </w:rPr>
            </w:pPr>
            <w:r>
              <w:rPr>
                <w:rFonts w:hint="eastAsia" w:ascii="仿宋" w:hAnsi="仿宋" w:cs="仿宋"/>
                <w:sz w:val="18"/>
                <w:szCs w:val="18"/>
              </w:rPr>
              <w:t>抽查样品处置记录是否满足保存时间要求、处置方法是否符合制度规定；</w:t>
            </w:r>
          </w:p>
          <w:p>
            <w:pPr>
              <w:adjustRightInd w:val="0"/>
              <w:snapToGrid w:val="0"/>
              <w:spacing w:line="320" w:lineRule="exact"/>
              <w:jc w:val="left"/>
              <w:rPr>
                <w:rFonts w:ascii="仿宋" w:hAnsi="仿宋" w:cs="仿宋"/>
                <w:sz w:val="18"/>
                <w:szCs w:val="18"/>
              </w:rPr>
            </w:pPr>
            <w:r>
              <w:rPr>
                <w:rFonts w:hint="eastAsia" w:ascii="仿宋" w:hAnsi="仿宋" w:cs="仿宋"/>
                <w:sz w:val="18"/>
                <w:szCs w:val="18"/>
              </w:rPr>
              <w:t>现场查看样品是否具有唯一性标识；</w:t>
            </w:r>
          </w:p>
          <w:p>
            <w:pPr>
              <w:adjustRightInd w:val="0"/>
              <w:snapToGrid w:val="0"/>
              <w:spacing w:line="320" w:lineRule="exact"/>
              <w:jc w:val="left"/>
              <w:rPr>
                <w:rFonts w:ascii="仿宋" w:hAnsi="仿宋" w:cs="仿宋"/>
                <w:sz w:val="18"/>
                <w:szCs w:val="18"/>
              </w:rPr>
            </w:pPr>
            <w:r>
              <w:rPr>
                <w:rFonts w:hint="eastAsia" w:ascii="仿宋" w:hAnsi="仿宋" w:cs="仿宋"/>
                <w:sz w:val="18"/>
                <w:szCs w:val="18"/>
              </w:rPr>
              <w:t>样品标签是否包含样品流转标识；</w:t>
            </w:r>
          </w:p>
          <w:p>
            <w:pPr>
              <w:pStyle w:val="2"/>
              <w:spacing w:after="0" w:line="320" w:lineRule="exact"/>
            </w:pPr>
            <w:r>
              <w:rPr>
                <w:rFonts w:hint="eastAsia"/>
                <w:sz w:val="18"/>
              </w:rPr>
              <w:t>考核当天无前一天留样的，扣</w:t>
            </w:r>
            <w:r>
              <w:rPr>
                <w:rFonts w:ascii="仿宋" w:hAnsi="仿宋" w:cs="仿宋"/>
                <w:sz w:val="18"/>
              </w:rPr>
              <w:t>2</w:t>
            </w:r>
            <w:r>
              <w:rPr>
                <w:rFonts w:hint="eastAsia"/>
                <w:sz w:val="18"/>
              </w:rPr>
              <w:t>分。</w:t>
            </w:r>
          </w:p>
          <w:p>
            <w:pPr>
              <w:adjustRightInd w:val="0"/>
              <w:snapToGrid w:val="0"/>
              <w:spacing w:line="320" w:lineRule="exact"/>
              <w:jc w:val="left"/>
              <w:rPr>
                <w:rFonts w:ascii="仿宋" w:hAnsi="仿宋" w:cs="仿宋"/>
                <w:sz w:val="18"/>
                <w:szCs w:val="18"/>
              </w:rPr>
            </w:pPr>
            <w:r>
              <w:rPr>
                <w:rFonts w:hint="eastAsia" w:ascii="仿宋" w:hAnsi="仿宋" w:cs="仿宋"/>
                <w:sz w:val="18"/>
                <w:szCs w:val="18"/>
              </w:rPr>
              <w:t>一处扣</w:t>
            </w:r>
            <w:r>
              <w:rPr>
                <w:rFonts w:ascii="仿宋" w:hAnsi="仿宋" w:cs="仿宋"/>
                <w:sz w:val="18"/>
                <w:szCs w:val="18"/>
              </w:rPr>
              <w:t>1</w:t>
            </w:r>
            <w:r>
              <w:rPr>
                <w:rFonts w:hint="eastAsia" w:ascii="仿宋" w:hAnsi="仿宋" w:cs="仿宋"/>
                <w:sz w:val="18"/>
                <w:szCs w:val="18"/>
              </w:rPr>
              <w:t>分，扣完2分为止。</w:t>
            </w:r>
          </w:p>
        </w:tc>
        <w:tc>
          <w:tcPr>
            <w:tcW w:w="1080" w:type="dxa"/>
            <w:vAlign w:val="center"/>
          </w:tcPr>
          <w:p>
            <w:pPr>
              <w:adjustRightInd w:val="0"/>
              <w:snapToGrid w:val="0"/>
              <w:jc w:val="left"/>
              <w:rPr>
                <w:rFonts w:ascii="仿宋" w:hAnsi="仿宋" w:cs="仿宋"/>
                <w:sz w:val="18"/>
                <w:szCs w:val="18"/>
              </w:rPr>
            </w:pPr>
          </w:p>
        </w:tc>
        <w:tc>
          <w:tcPr>
            <w:tcW w:w="2463" w:type="dxa"/>
            <w:vAlign w:val="center"/>
          </w:tcPr>
          <w:p>
            <w:pPr>
              <w:adjustRightInd w:val="0"/>
              <w:snapToGrid w:val="0"/>
              <w:jc w:val="left"/>
              <w:rPr>
                <w:rFonts w:ascii="仿宋" w:hAnsi="仿宋" w:cs="仿宋"/>
                <w:sz w:val="18"/>
                <w:szCs w:val="18"/>
              </w:rPr>
            </w:pPr>
          </w:p>
        </w:tc>
        <w:tc>
          <w:tcPr>
            <w:tcW w:w="1037" w:type="dxa"/>
            <w:shd w:val="clear" w:color="auto" w:fill="auto"/>
            <w:vAlign w:val="center"/>
          </w:tcPr>
          <w:p>
            <w:pPr>
              <w:adjustRightInd w:val="0"/>
              <w:snapToGrid w:val="0"/>
              <w:jc w:val="left"/>
              <w:rPr>
                <w:rFonts w:ascii="仿宋" w:hAnsi="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Merge w:val="continue"/>
            <w:shd w:val="clear" w:color="auto" w:fill="auto"/>
            <w:vAlign w:val="center"/>
          </w:tcPr>
          <w:p>
            <w:pPr>
              <w:adjustRightInd w:val="0"/>
              <w:snapToGrid w:val="0"/>
              <w:jc w:val="center"/>
              <w:rPr>
                <w:rFonts w:ascii="仿宋" w:hAnsi="仿宋" w:cs="仿宋"/>
                <w:b/>
                <w:bCs/>
                <w:sz w:val="18"/>
                <w:szCs w:val="18"/>
              </w:rPr>
            </w:pPr>
          </w:p>
        </w:tc>
        <w:tc>
          <w:tcPr>
            <w:tcW w:w="2270" w:type="dxa"/>
            <w:shd w:val="clear" w:color="auto" w:fill="auto"/>
            <w:vAlign w:val="center"/>
          </w:tcPr>
          <w:p>
            <w:pPr>
              <w:adjustRightInd w:val="0"/>
              <w:snapToGrid w:val="0"/>
              <w:spacing w:line="320" w:lineRule="exact"/>
              <w:jc w:val="left"/>
              <w:rPr>
                <w:rFonts w:ascii="仿宋" w:hAnsi="仿宋" w:cs="仿宋"/>
                <w:b/>
                <w:bCs/>
                <w:sz w:val="18"/>
                <w:szCs w:val="18"/>
              </w:rPr>
            </w:pPr>
            <w:r>
              <w:rPr>
                <w:rFonts w:hint="eastAsia" w:ascii="仿宋" w:hAnsi="仿宋" w:cs="仿宋"/>
                <w:b/>
                <w:bCs/>
                <w:sz w:val="18"/>
                <w:szCs w:val="18"/>
              </w:rPr>
              <w:t>是否合理调配任务量</w:t>
            </w:r>
          </w:p>
        </w:tc>
        <w:tc>
          <w:tcPr>
            <w:tcW w:w="2190" w:type="dxa"/>
            <w:vAlign w:val="center"/>
          </w:tcPr>
          <w:p>
            <w:pPr>
              <w:adjustRightInd w:val="0"/>
              <w:snapToGrid w:val="0"/>
              <w:spacing w:line="320" w:lineRule="exact"/>
              <w:jc w:val="left"/>
              <w:rPr>
                <w:rFonts w:ascii="仿宋" w:hAnsi="仿宋" w:cs="仿宋"/>
                <w:sz w:val="18"/>
                <w:szCs w:val="18"/>
              </w:rPr>
            </w:pPr>
            <w:r>
              <w:rPr>
                <w:rFonts w:hint="eastAsia" w:ascii="仿宋" w:hAnsi="仿宋" w:cs="仿宋"/>
                <w:sz w:val="18"/>
                <w:szCs w:val="18"/>
              </w:rPr>
              <w:t>1.抽样检测记录单</w:t>
            </w:r>
          </w:p>
          <w:p>
            <w:pPr>
              <w:adjustRightInd w:val="0"/>
              <w:snapToGrid w:val="0"/>
              <w:spacing w:line="320" w:lineRule="exact"/>
              <w:jc w:val="left"/>
              <w:rPr>
                <w:rFonts w:ascii="仿宋" w:hAnsi="仿宋" w:cs="仿宋"/>
                <w:sz w:val="18"/>
                <w:szCs w:val="18"/>
              </w:rPr>
            </w:pPr>
            <w:r>
              <w:rPr>
                <w:rFonts w:hint="eastAsia" w:ascii="仿宋" w:hAnsi="仿宋" w:cs="仿宋"/>
                <w:sz w:val="18"/>
                <w:szCs w:val="18"/>
              </w:rPr>
              <w:t>2.数据汇总表</w:t>
            </w:r>
            <w:r>
              <w:rPr>
                <w:rFonts w:ascii="仿宋" w:hAnsi="仿宋" w:cs="仿宋"/>
                <w:sz w:val="18"/>
                <w:szCs w:val="18"/>
              </w:rPr>
              <w:br w:type="textWrapping"/>
            </w:r>
            <w:r>
              <w:rPr>
                <w:rFonts w:ascii="仿宋" w:hAnsi="仿宋" w:cs="仿宋"/>
                <w:sz w:val="18"/>
                <w:szCs w:val="18"/>
              </w:rPr>
              <w:t>3.</w:t>
            </w:r>
            <w:r>
              <w:rPr>
                <w:rFonts w:hint="eastAsia" w:ascii="仿宋" w:hAnsi="仿宋" w:cs="仿宋"/>
                <w:sz w:val="18"/>
                <w:szCs w:val="18"/>
              </w:rPr>
              <w:t>市场档口汇总表</w:t>
            </w:r>
          </w:p>
          <w:p>
            <w:pPr>
              <w:adjustRightInd w:val="0"/>
              <w:snapToGrid w:val="0"/>
              <w:spacing w:line="320" w:lineRule="exact"/>
              <w:jc w:val="left"/>
              <w:rPr>
                <w:rFonts w:ascii="仿宋" w:hAnsi="仿宋" w:cs="仿宋"/>
                <w:sz w:val="18"/>
                <w:szCs w:val="18"/>
              </w:rPr>
            </w:pPr>
            <w:r>
              <w:rPr>
                <w:rFonts w:hint="eastAsia" w:ascii="仿宋" w:hAnsi="仿宋" w:cs="仿宋"/>
                <w:sz w:val="18"/>
                <w:szCs w:val="18"/>
              </w:rPr>
              <w:t>4.任务调整证明</w:t>
            </w:r>
          </w:p>
        </w:tc>
        <w:tc>
          <w:tcPr>
            <w:tcW w:w="4240" w:type="dxa"/>
            <w:shd w:val="clear" w:color="auto" w:fill="auto"/>
            <w:vAlign w:val="center"/>
          </w:tcPr>
          <w:p>
            <w:pPr>
              <w:adjustRightInd w:val="0"/>
              <w:snapToGrid w:val="0"/>
              <w:spacing w:line="320" w:lineRule="exact"/>
              <w:jc w:val="left"/>
              <w:rPr>
                <w:rFonts w:ascii="仿宋" w:hAnsi="仿宋" w:cs="仿宋"/>
                <w:sz w:val="18"/>
                <w:szCs w:val="18"/>
              </w:rPr>
            </w:pPr>
            <w:r>
              <w:rPr>
                <w:rFonts w:hint="eastAsia" w:ascii="仿宋" w:hAnsi="仿宋" w:cs="仿宋"/>
                <w:sz w:val="18"/>
                <w:szCs w:val="18"/>
              </w:rPr>
              <w:t>未能合理调配抽检任务的。</w:t>
            </w:r>
          </w:p>
        </w:tc>
        <w:tc>
          <w:tcPr>
            <w:tcW w:w="1080" w:type="dxa"/>
            <w:vAlign w:val="center"/>
          </w:tcPr>
          <w:p>
            <w:pPr>
              <w:adjustRightInd w:val="0"/>
              <w:snapToGrid w:val="0"/>
              <w:jc w:val="left"/>
              <w:rPr>
                <w:rFonts w:ascii="仿宋" w:hAnsi="仿宋" w:cs="仿宋"/>
                <w:sz w:val="18"/>
                <w:szCs w:val="18"/>
              </w:rPr>
            </w:pPr>
          </w:p>
        </w:tc>
        <w:tc>
          <w:tcPr>
            <w:tcW w:w="2463" w:type="dxa"/>
            <w:vAlign w:val="center"/>
          </w:tcPr>
          <w:p>
            <w:pPr>
              <w:adjustRightInd w:val="0"/>
              <w:snapToGrid w:val="0"/>
              <w:jc w:val="left"/>
              <w:rPr>
                <w:rFonts w:ascii="仿宋" w:hAnsi="仿宋" w:cs="仿宋"/>
                <w:sz w:val="18"/>
                <w:szCs w:val="18"/>
              </w:rPr>
            </w:pPr>
          </w:p>
        </w:tc>
        <w:tc>
          <w:tcPr>
            <w:tcW w:w="1037" w:type="dxa"/>
            <w:shd w:val="clear" w:color="auto" w:fill="auto"/>
            <w:vAlign w:val="center"/>
          </w:tcPr>
          <w:p>
            <w:pPr>
              <w:adjustRightInd w:val="0"/>
              <w:snapToGrid w:val="0"/>
              <w:jc w:val="left"/>
              <w:rPr>
                <w:rFonts w:ascii="仿宋" w:hAnsi="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316" w:type="dxa"/>
            <w:shd w:val="clear" w:color="auto" w:fill="auto"/>
            <w:vAlign w:val="center"/>
          </w:tcPr>
          <w:p>
            <w:pPr>
              <w:adjustRightInd w:val="0"/>
              <w:snapToGrid w:val="0"/>
              <w:jc w:val="center"/>
              <w:rPr>
                <w:rFonts w:ascii="仿宋" w:hAnsi="仿宋" w:cs="仿宋"/>
                <w:b/>
                <w:bCs/>
                <w:sz w:val="18"/>
                <w:szCs w:val="18"/>
              </w:rPr>
            </w:pPr>
            <w:r>
              <w:rPr>
                <w:rFonts w:hint="eastAsia" w:ascii="仿宋" w:hAnsi="仿宋" w:cs="仿宋"/>
                <w:b/>
                <w:bCs/>
                <w:sz w:val="18"/>
                <w:szCs w:val="18"/>
              </w:rPr>
              <w:t>原始记录</w:t>
            </w:r>
          </w:p>
          <w:p>
            <w:pPr>
              <w:adjustRightInd w:val="0"/>
              <w:snapToGrid w:val="0"/>
              <w:jc w:val="center"/>
              <w:rPr>
                <w:rFonts w:ascii="仿宋" w:hAnsi="仿宋" w:cs="仿宋"/>
                <w:b/>
                <w:bCs/>
                <w:sz w:val="18"/>
                <w:szCs w:val="18"/>
              </w:rPr>
            </w:pPr>
            <w:r>
              <w:rPr>
                <w:rFonts w:hint="eastAsia" w:ascii="仿宋" w:hAnsi="仿宋" w:cs="仿宋"/>
                <w:b/>
                <w:bCs/>
                <w:sz w:val="18"/>
                <w:szCs w:val="18"/>
              </w:rPr>
              <w:t>（15分）</w:t>
            </w:r>
          </w:p>
        </w:tc>
        <w:tc>
          <w:tcPr>
            <w:tcW w:w="2270" w:type="dxa"/>
            <w:shd w:val="clear" w:color="auto" w:fill="auto"/>
            <w:vAlign w:val="center"/>
          </w:tcPr>
          <w:p>
            <w:pPr>
              <w:adjustRightInd w:val="0"/>
              <w:snapToGrid w:val="0"/>
              <w:spacing w:line="320" w:lineRule="exact"/>
              <w:jc w:val="left"/>
              <w:rPr>
                <w:rFonts w:ascii="仿宋" w:hAnsi="仿宋" w:cs="仿宋"/>
                <w:b/>
                <w:bCs/>
                <w:sz w:val="18"/>
                <w:szCs w:val="18"/>
              </w:rPr>
            </w:pPr>
            <w:r>
              <w:rPr>
                <w:rFonts w:hint="eastAsia" w:ascii="仿宋" w:hAnsi="仿宋" w:cs="仿宋"/>
                <w:b/>
                <w:bCs/>
                <w:sz w:val="18"/>
                <w:szCs w:val="18"/>
              </w:rPr>
              <w:t>随机抽取实验记录，检查原始记录规范性与可溯性。（15分）</w:t>
            </w:r>
          </w:p>
          <w:p>
            <w:pPr>
              <w:adjustRightInd w:val="0"/>
              <w:snapToGrid w:val="0"/>
              <w:spacing w:line="320" w:lineRule="exact"/>
              <w:jc w:val="left"/>
              <w:rPr>
                <w:rFonts w:ascii="仿宋" w:hAnsi="仿宋" w:cs="仿宋"/>
                <w:b/>
                <w:bCs/>
                <w:sz w:val="18"/>
                <w:szCs w:val="18"/>
              </w:rPr>
            </w:pPr>
            <w:r>
              <w:rPr>
                <w:rFonts w:hint="eastAsia" w:ascii="仿宋" w:hAnsi="仿宋" w:cs="仿宋"/>
                <w:b/>
                <w:bCs/>
                <w:sz w:val="18"/>
                <w:szCs w:val="18"/>
              </w:rPr>
              <w:t>（农残酶抑制项目须上报具体数值，格式为%，胶体金上报结果需为具体数值或阴性/阳性。）</w:t>
            </w:r>
          </w:p>
        </w:tc>
        <w:tc>
          <w:tcPr>
            <w:tcW w:w="2190" w:type="dxa"/>
            <w:vAlign w:val="center"/>
          </w:tcPr>
          <w:p>
            <w:pPr>
              <w:adjustRightInd w:val="0"/>
              <w:snapToGrid w:val="0"/>
              <w:spacing w:line="320" w:lineRule="exact"/>
              <w:jc w:val="left"/>
              <w:rPr>
                <w:rFonts w:ascii="仿宋" w:hAnsi="仿宋" w:cs="仿宋"/>
                <w:sz w:val="18"/>
                <w:szCs w:val="18"/>
              </w:rPr>
            </w:pPr>
            <w:r>
              <w:rPr>
                <w:rFonts w:hint="eastAsia" w:ascii="仿宋" w:hAnsi="仿宋" w:cs="仿宋"/>
                <w:sz w:val="18"/>
                <w:szCs w:val="18"/>
              </w:rPr>
              <w:t>1.抽样检测记录单</w:t>
            </w:r>
          </w:p>
          <w:p>
            <w:pPr>
              <w:adjustRightInd w:val="0"/>
              <w:snapToGrid w:val="0"/>
              <w:spacing w:line="320" w:lineRule="exact"/>
              <w:jc w:val="left"/>
              <w:rPr>
                <w:rFonts w:ascii="仿宋" w:hAnsi="仿宋" w:cs="仿宋"/>
                <w:sz w:val="18"/>
                <w:szCs w:val="18"/>
              </w:rPr>
            </w:pPr>
            <w:r>
              <w:rPr>
                <w:rFonts w:hint="eastAsia" w:ascii="仿宋" w:hAnsi="仿宋" w:cs="仿宋"/>
                <w:sz w:val="18"/>
                <w:szCs w:val="18"/>
              </w:rPr>
              <w:t xml:space="preserve">2.胶体金检测原始记录 </w:t>
            </w:r>
          </w:p>
          <w:p>
            <w:pPr>
              <w:adjustRightInd w:val="0"/>
              <w:snapToGrid w:val="0"/>
              <w:spacing w:line="320" w:lineRule="exact"/>
              <w:jc w:val="left"/>
              <w:rPr>
                <w:rFonts w:ascii="仿宋" w:hAnsi="仿宋" w:cs="仿宋"/>
                <w:sz w:val="18"/>
                <w:szCs w:val="18"/>
              </w:rPr>
            </w:pPr>
            <w:r>
              <w:rPr>
                <w:rFonts w:hint="eastAsia" w:ascii="仿宋" w:hAnsi="仿宋" w:cs="仿宋"/>
                <w:sz w:val="18"/>
                <w:szCs w:val="18"/>
              </w:rPr>
              <w:t>3.检测设备数据</w:t>
            </w:r>
          </w:p>
          <w:p>
            <w:pPr>
              <w:adjustRightInd w:val="0"/>
              <w:snapToGrid w:val="0"/>
              <w:spacing w:line="320" w:lineRule="exact"/>
              <w:jc w:val="left"/>
              <w:rPr>
                <w:rFonts w:ascii="仿宋" w:hAnsi="仿宋" w:cs="仿宋"/>
                <w:sz w:val="18"/>
                <w:szCs w:val="18"/>
              </w:rPr>
            </w:pPr>
            <w:r>
              <w:rPr>
                <w:rFonts w:hint="eastAsia" w:ascii="仿宋" w:hAnsi="仿宋" w:cs="仿宋"/>
                <w:sz w:val="18"/>
                <w:szCs w:val="18"/>
              </w:rPr>
              <w:t>4.省智慧食药监平台</w:t>
            </w:r>
          </w:p>
        </w:tc>
        <w:tc>
          <w:tcPr>
            <w:tcW w:w="4240" w:type="dxa"/>
            <w:shd w:val="clear" w:color="auto" w:fill="auto"/>
            <w:vAlign w:val="center"/>
          </w:tcPr>
          <w:p>
            <w:pPr>
              <w:adjustRightInd w:val="0"/>
              <w:snapToGrid w:val="0"/>
              <w:spacing w:line="320" w:lineRule="exact"/>
              <w:jc w:val="left"/>
              <w:rPr>
                <w:rFonts w:ascii="仿宋" w:hAnsi="仿宋" w:cs="仿宋"/>
                <w:sz w:val="18"/>
                <w:szCs w:val="18"/>
              </w:rPr>
            </w:pPr>
            <w:r>
              <w:rPr>
                <w:rFonts w:hint="eastAsia" w:ascii="仿宋" w:hAnsi="仿宋" w:cs="仿宋"/>
                <w:sz w:val="18"/>
                <w:szCs w:val="18"/>
              </w:rPr>
              <w:t>无胶体金项目照片记录且未保留对应检测结果的扣15分，检测结果（</w:t>
            </w:r>
            <w:r>
              <w:rPr>
                <w:rFonts w:hint="eastAsia"/>
                <w:sz w:val="18"/>
              </w:rPr>
              <w:t>包括</w:t>
            </w:r>
            <w:r>
              <w:rPr>
                <w:rFonts w:hint="eastAsia" w:ascii="仿宋" w:hAnsi="仿宋" w:cs="仿宋"/>
                <w:sz w:val="18"/>
                <w:szCs w:val="18"/>
              </w:rPr>
              <w:t>胶体金卡扣/试纸条）无</w:t>
            </w:r>
            <w:r>
              <w:rPr>
                <w:rFonts w:hint="eastAsia"/>
                <w:sz w:val="18"/>
              </w:rPr>
              <w:t>样品</w:t>
            </w:r>
            <w:r>
              <w:rPr>
                <w:rFonts w:hint="eastAsia" w:ascii="仿宋" w:hAnsi="仿宋" w:cs="仿宋"/>
                <w:sz w:val="18"/>
                <w:szCs w:val="18"/>
              </w:rPr>
              <w:t>唯一性标识的、项目标识的，扣5分；</w:t>
            </w:r>
          </w:p>
          <w:p>
            <w:pPr>
              <w:pStyle w:val="2"/>
              <w:spacing w:after="0" w:line="320" w:lineRule="exact"/>
            </w:pPr>
            <w:r>
              <w:rPr>
                <w:rFonts w:hint="eastAsia"/>
                <w:sz w:val="18"/>
              </w:rPr>
              <w:t>胶体金卡扣普遍无样品基质颜色，与现场试验不符的，扣5分；</w:t>
            </w:r>
          </w:p>
          <w:p>
            <w:pPr>
              <w:adjustRightInd w:val="0"/>
              <w:snapToGrid w:val="0"/>
              <w:spacing w:line="320" w:lineRule="exact"/>
              <w:jc w:val="left"/>
              <w:rPr>
                <w:rFonts w:ascii="仿宋" w:hAnsi="仿宋" w:cs="仿宋"/>
                <w:sz w:val="18"/>
                <w:szCs w:val="18"/>
              </w:rPr>
            </w:pPr>
            <w:r>
              <w:rPr>
                <w:rFonts w:hint="eastAsia" w:ascii="仿宋" w:hAnsi="仿宋" w:cs="仿宋"/>
                <w:sz w:val="18"/>
                <w:szCs w:val="18"/>
              </w:rPr>
              <w:t>检测结果与设备数据、留档照片、上报数据不一致的，一例扣1.5分；</w:t>
            </w:r>
          </w:p>
          <w:p>
            <w:pPr>
              <w:adjustRightInd w:val="0"/>
              <w:snapToGrid w:val="0"/>
              <w:spacing w:line="320" w:lineRule="exact"/>
              <w:jc w:val="left"/>
              <w:rPr>
                <w:rFonts w:ascii="仿宋" w:hAnsi="仿宋" w:cs="仿宋"/>
                <w:sz w:val="18"/>
                <w:szCs w:val="18"/>
              </w:rPr>
            </w:pPr>
            <w:r>
              <w:rPr>
                <w:rFonts w:hint="eastAsia"/>
                <w:sz w:val="18"/>
              </w:rPr>
              <w:t>样品归类错误等，</w:t>
            </w:r>
            <w:r>
              <w:rPr>
                <w:rFonts w:hint="eastAsia" w:ascii="仿宋" w:hAnsi="仿宋" w:cs="仿宋"/>
                <w:sz w:val="18"/>
                <w:szCs w:val="18"/>
              </w:rPr>
              <w:t>原始记录信息有误的，一例扣</w:t>
            </w:r>
            <w:r>
              <w:rPr>
                <w:rFonts w:ascii="仿宋" w:hAnsi="仿宋" w:cs="仿宋"/>
                <w:sz w:val="18"/>
                <w:szCs w:val="18"/>
              </w:rPr>
              <w:t>0.5</w:t>
            </w:r>
            <w:r>
              <w:rPr>
                <w:rFonts w:hint="eastAsia" w:ascii="仿宋" w:hAnsi="仿宋" w:cs="仿宋"/>
                <w:sz w:val="18"/>
                <w:szCs w:val="18"/>
              </w:rPr>
              <w:t>分；</w:t>
            </w:r>
          </w:p>
          <w:p>
            <w:pPr>
              <w:pStyle w:val="2"/>
              <w:spacing w:after="0" w:line="320" w:lineRule="exact"/>
            </w:pPr>
            <w:r>
              <w:rPr>
                <w:rFonts w:hint="eastAsia" w:ascii="仿宋" w:hAnsi="仿宋" w:cs="仿宋"/>
                <w:sz w:val="18"/>
                <w:szCs w:val="18"/>
              </w:rPr>
              <w:t>快检数据上报与实际不符，如名称不一致，快检结果有误等，一处扣</w:t>
            </w:r>
            <w:r>
              <w:rPr>
                <w:rFonts w:ascii="仿宋" w:hAnsi="仿宋" w:cs="仿宋"/>
                <w:sz w:val="18"/>
                <w:szCs w:val="18"/>
              </w:rPr>
              <w:t>1分</w:t>
            </w:r>
            <w:r>
              <w:rPr>
                <w:rFonts w:hint="eastAsia" w:ascii="仿宋" w:hAnsi="仿宋" w:cs="仿宋"/>
                <w:sz w:val="18"/>
                <w:szCs w:val="18"/>
              </w:rPr>
              <w:t>；</w:t>
            </w:r>
          </w:p>
          <w:p>
            <w:pPr>
              <w:adjustRightInd w:val="0"/>
              <w:snapToGrid w:val="0"/>
              <w:spacing w:line="320" w:lineRule="exact"/>
              <w:rPr>
                <w:rFonts w:ascii="仿宋" w:hAnsi="仿宋" w:cs="仿宋"/>
                <w:sz w:val="18"/>
                <w:szCs w:val="18"/>
              </w:rPr>
            </w:pPr>
            <w:r>
              <w:rPr>
                <w:rFonts w:hint="eastAsia" w:ascii="仿宋" w:hAnsi="仿宋" w:cs="仿宋"/>
                <w:sz w:val="18"/>
                <w:szCs w:val="18"/>
              </w:rPr>
              <w:t>快检数据未按规定格式上传，10批次及以上扣1分，20批次及以上扣2分，依次扣减。</w:t>
            </w:r>
          </w:p>
        </w:tc>
        <w:tc>
          <w:tcPr>
            <w:tcW w:w="1080" w:type="dxa"/>
            <w:vAlign w:val="center"/>
          </w:tcPr>
          <w:p>
            <w:pPr>
              <w:adjustRightInd w:val="0"/>
              <w:snapToGrid w:val="0"/>
              <w:jc w:val="left"/>
              <w:rPr>
                <w:rFonts w:ascii="仿宋" w:hAnsi="仿宋" w:cs="仿宋"/>
                <w:sz w:val="18"/>
                <w:szCs w:val="18"/>
              </w:rPr>
            </w:pPr>
          </w:p>
        </w:tc>
        <w:tc>
          <w:tcPr>
            <w:tcW w:w="2463" w:type="dxa"/>
            <w:vAlign w:val="center"/>
          </w:tcPr>
          <w:p>
            <w:pPr>
              <w:adjustRightInd w:val="0"/>
              <w:snapToGrid w:val="0"/>
              <w:jc w:val="left"/>
              <w:rPr>
                <w:rFonts w:ascii="仿宋" w:hAnsi="仿宋" w:cs="仿宋"/>
                <w:sz w:val="18"/>
                <w:szCs w:val="18"/>
              </w:rPr>
            </w:pPr>
          </w:p>
        </w:tc>
        <w:tc>
          <w:tcPr>
            <w:tcW w:w="1037" w:type="dxa"/>
            <w:shd w:val="clear" w:color="auto" w:fill="auto"/>
            <w:vAlign w:val="center"/>
          </w:tcPr>
          <w:p>
            <w:pPr>
              <w:adjustRightInd w:val="0"/>
              <w:snapToGrid w:val="0"/>
              <w:jc w:val="left"/>
              <w:rPr>
                <w:rFonts w:ascii="仿宋" w:hAnsi="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0" w:hRule="atLeast"/>
          <w:jc w:val="center"/>
        </w:trPr>
        <w:tc>
          <w:tcPr>
            <w:tcW w:w="1316" w:type="dxa"/>
            <w:vMerge w:val="restart"/>
            <w:shd w:val="clear" w:color="auto" w:fill="auto"/>
            <w:vAlign w:val="center"/>
          </w:tcPr>
          <w:p>
            <w:pPr>
              <w:adjustRightInd w:val="0"/>
              <w:snapToGrid w:val="0"/>
              <w:jc w:val="center"/>
              <w:rPr>
                <w:rFonts w:ascii="仿宋" w:hAnsi="仿宋" w:cs="仿宋"/>
                <w:b/>
                <w:bCs/>
                <w:sz w:val="18"/>
                <w:szCs w:val="18"/>
              </w:rPr>
            </w:pPr>
            <w:r>
              <w:rPr>
                <w:rFonts w:hint="eastAsia" w:ascii="仿宋" w:hAnsi="仿宋" w:cs="仿宋"/>
                <w:b/>
                <w:bCs/>
                <w:sz w:val="18"/>
                <w:szCs w:val="18"/>
              </w:rPr>
              <w:t>后续处理</w:t>
            </w:r>
          </w:p>
          <w:p>
            <w:pPr>
              <w:adjustRightInd w:val="0"/>
              <w:snapToGrid w:val="0"/>
              <w:jc w:val="center"/>
              <w:rPr>
                <w:rFonts w:ascii="仿宋" w:hAnsi="仿宋" w:cs="仿宋"/>
                <w:b/>
                <w:bCs/>
                <w:sz w:val="18"/>
                <w:szCs w:val="18"/>
              </w:rPr>
            </w:pPr>
            <w:r>
              <w:rPr>
                <w:rFonts w:hint="eastAsia" w:ascii="仿宋" w:hAnsi="仿宋" w:cs="仿宋"/>
                <w:b/>
                <w:bCs/>
                <w:sz w:val="18"/>
                <w:szCs w:val="18"/>
              </w:rPr>
              <w:t>（13分）</w:t>
            </w:r>
          </w:p>
        </w:tc>
        <w:tc>
          <w:tcPr>
            <w:tcW w:w="2270" w:type="dxa"/>
            <w:shd w:val="clear" w:color="auto" w:fill="auto"/>
            <w:vAlign w:val="center"/>
          </w:tcPr>
          <w:p>
            <w:pPr>
              <w:adjustRightInd w:val="0"/>
              <w:snapToGrid w:val="0"/>
              <w:spacing w:line="320" w:lineRule="exact"/>
              <w:jc w:val="left"/>
              <w:rPr>
                <w:rFonts w:ascii="仿宋" w:hAnsi="仿宋" w:cs="仿宋"/>
                <w:b/>
                <w:bCs/>
                <w:sz w:val="18"/>
                <w:szCs w:val="18"/>
              </w:rPr>
            </w:pPr>
            <w:r>
              <w:rPr>
                <w:rFonts w:hint="eastAsia" w:ascii="仿宋" w:hAnsi="仿宋" w:cs="仿宋"/>
                <w:b/>
                <w:bCs/>
                <w:sz w:val="18"/>
                <w:szCs w:val="18"/>
              </w:rPr>
              <w:t>是否处置快检不合格食用农产品。（10分）</w:t>
            </w:r>
          </w:p>
        </w:tc>
        <w:tc>
          <w:tcPr>
            <w:tcW w:w="2190" w:type="dxa"/>
            <w:vAlign w:val="center"/>
          </w:tcPr>
          <w:p>
            <w:pPr>
              <w:adjustRightInd w:val="0"/>
              <w:snapToGrid w:val="0"/>
              <w:spacing w:line="320" w:lineRule="exact"/>
              <w:jc w:val="left"/>
              <w:rPr>
                <w:rFonts w:ascii="仿宋" w:hAnsi="仿宋" w:cs="仿宋"/>
                <w:sz w:val="18"/>
                <w:szCs w:val="18"/>
              </w:rPr>
            </w:pPr>
            <w:r>
              <w:rPr>
                <w:rFonts w:hint="eastAsia" w:ascii="仿宋" w:hAnsi="仿宋" w:cs="仿宋"/>
                <w:sz w:val="18"/>
                <w:szCs w:val="18"/>
              </w:rPr>
              <w:t>1.不合格样品复检记录</w:t>
            </w:r>
          </w:p>
          <w:p>
            <w:pPr>
              <w:adjustRightInd w:val="0"/>
              <w:snapToGrid w:val="0"/>
              <w:spacing w:line="320" w:lineRule="exact"/>
              <w:jc w:val="left"/>
              <w:rPr>
                <w:rFonts w:ascii="仿宋" w:hAnsi="仿宋" w:cs="仿宋"/>
                <w:sz w:val="18"/>
                <w:szCs w:val="18"/>
              </w:rPr>
            </w:pPr>
            <w:r>
              <w:rPr>
                <w:rFonts w:hint="eastAsia" w:ascii="仿宋" w:hAnsi="仿宋" w:cs="仿宋"/>
                <w:sz w:val="18"/>
                <w:szCs w:val="18"/>
              </w:rPr>
              <w:t>2.不合格食用农产品销毁登记表</w:t>
            </w:r>
          </w:p>
          <w:p>
            <w:pPr>
              <w:adjustRightInd w:val="0"/>
              <w:snapToGrid w:val="0"/>
              <w:spacing w:line="320" w:lineRule="exact"/>
              <w:jc w:val="left"/>
              <w:rPr>
                <w:rFonts w:ascii="仿宋" w:hAnsi="仿宋" w:cs="仿宋"/>
                <w:sz w:val="18"/>
                <w:szCs w:val="18"/>
              </w:rPr>
            </w:pPr>
            <w:r>
              <w:rPr>
                <w:rFonts w:hint="eastAsia" w:ascii="仿宋" w:hAnsi="仿宋" w:cs="仿宋"/>
                <w:sz w:val="18"/>
                <w:szCs w:val="18"/>
              </w:rPr>
              <w:t>3.不合格告知书及回执</w:t>
            </w:r>
          </w:p>
          <w:p>
            <w:pPr>
              <w:adjustRightInd w:val="0"/>
              <w:snapToGrid w:val="0"/>
              <w:spacing w:line="320" w:lineRule="exact"/>
              <w:jc w:val="left"/>
              <w:rPr>
                <w:rFonts w:ascii="仿宋" w:hAnsi="仿宋" w:cs="仿宋"/>
                <w:sz w:val="18"/>
                <w:szCs w:val="18"/>
              </w:rPr>
            </w:pPr>
            <w:r>
              <w:rPr>
                <w:rFonts w:hint="eastAsia" w:ascii="仿宋" w:hAnsi="仿宋" w:cs="仿宋"/>
                <w:sz w:val="18"/>
                <w:szCs w:val="18"/>
              </w:rPr>
              <w:t>4.销毁过程影像资料</w:t>
            </w:r>
          </w:p>
        </w:tc>
        <w:tc>
          <w:tcPr>
            <w:tcW w:w="4240" w:type="dxa"/>
            <w:shd w:val="clear" w:color="auto" w:fill="auto"/>
            <w:vAlign w:val="center"/>
          </w:tcPr>
          <w:p>
            <w:pPr>
              <w:adjustRightInd w:val="0"/>
              <w:snapToGrid w:val="0"/>
              <w:spacing w:line="320" w:lineRule="exact"/>
              <w:jc w:val="left"/>
              <w:rPr>
                <w:rFonts w:ascii="仿宋" w:hAnsi="仿宋" w:cs="仿宋"/>
                <w:sz w:val="18"/>
                <w:szCs w:val="18"/>
              </w:rPr>
            </w:pPr>
            <w:r>
              <w:rPr>
                <w:rFonts w:hint="eastAsia" w:ascii="仿宋" w:hAnsi="仿宋" w:cs="仿宋"/>
                <w:sz w:val="18"/>
                <w:szCs w:val="18"/>
              </w:rPr>
              <w:t>核查不合格食用农产品记录，阳性样品无复检记录的扣5分；</w:t>
            </w:r>
          </w:p>
          <w:p>
            <w:pPr>
              <w:adjustRightInd w:val="0"/>
              <w:snapToGrid w:val="0"/>
              <w:spacing w:line="320" w:lineRule="exact"/>
              <w:jc w:val="left"/>
              <w:rPr>
                <w:rFonts w:ascii="仿宋" w:hAnsi="仿宋" w:cs="仿宋"/>
                <w:sz w:val="18"/>
                <w:szCs w:val="18"/>
              </w:rPr>
            </w:pPr>
            <w:r>
              <w:rPr>
                <w:rFonts w:hint="eastAsia" w:ascii="仿宋" w:hAnsi="仿宋" w:cs="仿宋"/>
                <w:sz w:val="18"/>
                <w:szCs w:val="18"/>
              </w:rPr>
              <w:t>无不合格食用农产品处置记录的扣10分；</w:t>
            </w:r>
          </w:p>
          <w:p>
            <w:pPr>
              <w:adjustRightInd w:val="0"/>
              <w:snapToGrid w:val="0"/>
              <w:spacing w:line="320" w:lineRule="exact"/>
              <w:jc w:val="left"/>
              <w:rPr>
                <w:rFonts w:ascii="仿宋" w:hAnsi="仿宋" w:cs="仿宋"/>
                <w:sz w:val="18"/>
                <w:szCs w:val="18"/>
              </w:rPr>
            </w:pPr>
            <w:r>
              <w:rPr>
                <w:rFonts w:hint="eastAsia" w:ascii="仿宋" w:hAnsi="仿宋" w:cs="仿宋"/>
                <w:sz w:val="18"/>
                <w:szCs w:val="18"/>
              </w:rPr>
              <w:t>不合格告知书上无</w:t>
            </w:r>
            <w:r>
              <w:rPr>
                <w:rFonts w:hint="eastAsia"/>
                <w:sz w:val="18"/>
              </w:rPr>
              <w:t>检测单位</w:t>
            </w:r>
            <w:r>
              <w:rPr>
                <w:rFonts w:hint="eastAsia" w:ascii="仿宋" w:hAnsi="仿宋" w:cs="仿宋"/>
                <w:sz w:val="18"/>
                <w:szCs w:val="18"/>
              </w:rPr>
              <w:t>盖章的</w:t>
            </w:r>
            <w:r>
              <w:rPr>
                <w:rFonts w:hint="eastAsia"/>
                <w:sz w:val="18"/>
              </w:rPr>
              <w:t>、无档主签名</w:t>
            </w:r>
            <w:r>
              <w:rPr>
                <w:rFonts w:hint="eastAsia" w:ascii="仿宋" w:hAnsi="仿宋" w:cs="仿宋"/>
                <w:sz w:val="18"/>
                <w:szCs w:val="18"/>
              </w:rPr>
              <w:t>的，扣2分，</w:t>
            </w:r>
          </w:p>
          <w:p>
            <w:pPr>
              <w:adjustRightInd w:val="0"/>
              <w:snapToGrid w:val="0"/>
              <w:spacing w:line="320" w:lineRule="exact"/>
              <w:jc w:val="left"/>
              <w:rPr>
                <w:rFonts w:ascii="仿宋" w:hAnsi="仿宋" w:cs="仿宋"/>
                <w:sz w:val="18"/>
                <w:szCs w:val="18"/>
              </w:rPr>
            </w:pPr>
            <w:r>
              <w:rPr>
                <w:rFonts w:hint="eastAsia" w:ascii="仿宋" w:hAnsi="仿宋" w:cs="仿宋"/>
                <w:sz w:val="18"/>
                <w:szCs w:val="18"/>
              </w:rPr>
              <w:t>被抽检人签名、样品名称、不合格原因等信息错误的，一处扣</w:t>
            </w:r>
            <w:r>
              <w:rPr>
                <w:rFonts w:ascii="仿宋" w:hAnsi="仿宋" w:cs="仿宋"/>
                <w:sz w:val="18"/>
                <w:szCs w:val="18"/>
              </w:rPr>
              <w:t>1</w:t>
            </w:r>
            <w:r>
              <w:rPr>
                <w:rFonts w:hint="eastAsia" w:ascii="仿宋" w:hAnsi="仿宋" w:cs="仿宋"/>
                <w:sz w:val="18"/>
                <w:szCs w:val="18"/>
              </w:rPr>
              <w:t>分；</w:t>
            </w:r>
          </w:p>
          <w:p>
            <w:pPr>
              <w:adjustRightInd w:val="0"/>
              <w:snapToGrid w:val="0"/>
              <w:spacing w:line="320" w:lineRule="exact"/>
              <w:jc w:val="left"/>
              <w:rPr>
                <w:rFonts w:ascii="仿宋" w:hAnsi="仿宋" w:cs="仿宋"/>
                <w:sz w:val="18"/>
                <w:szCs w:val="18"/>
              </w:rPr>
            </w:pPr>
            <w:r>
              <w:rPr>
                <w:rFonts w:hint="eastAsia" w:ascii="仿宋" w:hAnsi="仿宋" w:cs="仿宋"/>
                <w:sz w:val="18"/>
                <w:szCs w:val="18"/>
              </w:rPr>
              <w:t>销毁记录表信息错误或不齐全的，一处扣</w:t>
            </w:r>
            <w:r>
              <w:rPr>
                <w:rFonts w:ascii="仿宋" w:hAnsi="仿宋" w:cs="仿宋"/>
                <w:sz w:val="18"/>
                <w:szCs w:val="18"/>
              </w:rPr>
              <w:t>1</w:t>
            </w:r>
            <w:r>
              <w:rPr>
                <w:rFonts w:hint="eastAsia" w:ascii="仿宋" w:hAnsi="仿宋" w:cs="仿宋"/>
                <w:sz w:val="18"/>
                <w:szCs w:val="18"/>
              </w:rPr>
              <w:t>分；销毁重量与实际不一致的，扣</w:t>
            </w:r>
            <w:r>
              <w:rPr>
                <w:rFonts w:ascii="仿宋" w:hAnsi="仿宋" w:cs="仿宋"/>
                <w:sz w:val="18"/>
                <w:szCs w:val="18"/>
              </w:rPr>
              <w:t>2</w:t>
            </w:r>
            <w:r>
              <w:rPr>
                <w:rFonts w:hint="eastAsia" w:ascii="仿宋" w:hAnsi="仿宋" w:cs="仿宋"/>
                <w:sz w:val="18"/>
                <w:szCs w:val="18"/>
              </w:rPr>
              <w:t>分；</w:t>
            </w:r>
          </w:p>
          <w:p>
            <w:pPr>
              <w:adjustRightInd w:val="0"/>
              <w:snapToGrid w:val="0"/>
              <w:spacing w:line="320" w:lineRule="exact"/>
              <w:jc w:val="left"/>
              <w:rPr>
                <w:rFonts w:ascii="仿宋" w:hAnsi="仿宋" w:cs="仿宋"/>
                <w:sz w:val="18"/>
                <w:szCs w:val="18"/>
              </w:rPr>
            </w:pPr>
            <w:r>
              <w:rPr>
                <w:rFonts w:hint="eastAsia" w:ascii="仿宋" w:hAnsi="仿宋" w:cs="仿宋"/>
                <w:sz w:val="18"/>
                <w:szCs w:val="18"/>
              </w:rPr>
              <w:t>不合格样品的销毁照片或视频未能体现销毁过程的扣2分。</w:t>
            </w:r>
          </w:p>
          <w:p>
            <w:pPr>
              <w:adjustRightInd w:val="0"/>
              <w:snapToGrid w:val="0"/>
              <w:spacing w:line="320" w:lineRule="exact"/>
              <w:jc w:val="left"/>
              <w:rPr>
                <w:rFonts w:ascii="仿宋" w:hAnsi="仿宋" w:cs="仿宋"/>
                <w:sz w:val="18"/>
                <w:szCs w:val="18"/>
              </w:rPr>
            </w:pPr>
            <w:r>
              <w:rPr>
                <w:rFonts w:hint="eastAsia"/>
                <w:sz w:val="18"/>
              </w:rPr>
              <w:t>快检阳性样品普遍处置不及时（销毁量少）的，扣2分。</w:t>
            </w:r>
          </w:p>
        </w:tc>
        <w:tc>
          <w:tcPr>
            <w:tcW w:w="1080" w:type="dxa"/>
            <w:vAlign w:val="center"/>
          </w:tcPr>
          <w:p>
            <w:pPr>
              <w:adjustRightInd w:val="0"/>
              <w:snapToGrid w:val="0"/>
              <w:jc w:val="left"/>
              <w:rPr>
                <w:rFonts w:ascii="仿宋" w:hAnsi="仿宋" w:cs="仿宋"/>
                <w:sz w:val="18"/>
                <w:szCs w:val="18"/>
              </w:rPr>
            </w:pPr>
          </w:p>
        </w:tc>
        <w:tc>
          <w:tcPr>
            <w:tcW w:w="2463" w:type="dxa"/>
            <w:vAlign w:val="center"/>
          </w:tcPr>
          <w:p>
            <w:pPr>
              <w:adjustRightInd w:val="0"/>
              <w:snapToGrid w:val="0"/>
              <w:jc w:val="left"/>
              <w:rPr>
                <w:rFonts w:ascii="仿宋" w:hAnsi="仿宋" w:cs="仿宋"/>
                <w:sz w:val="18"/>
                <w:szCs w:val="18"/>
              </w:rPr>
            </w:pPr>
          </w:p>
        </w:tc>
        <w:tc>
          <w:tcPr>
            <w:tcW w:w="1037" w:type="dxa"/>
            <w:shd w:val="clear" w:color="auto" w:fill="auto"/>
            <w:vAlign w:val="center"/>
          </w:tcPr>
          <w:p>
            <w:pPr>
              <w:adjustRightInd w:val="0"/>
              <w:snapToGrid w:val="0"/>
              <w:jc w:val="left"/>
              <w:rPr>
                <w:rFonts w:ascii="仿宋" w:hAnsi="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1316" w:type="dxa"/>
            <w:vMerge w:val="continue"/>
            <w:shd w:val="clear" w:color="auto" w:fill="auto"/>
            <w:vAlign w:val="center"/>
          </w:tcPr>
          <w:p>
            <w:pPr>
              <w:adjustRightInd w:val="0"/>
              <w:snapToGrid w:val="0"/>
              <w:jc w:val="center"/>
              <w:rPr>
                <w:rFonts w:ascii="仿宋" w:hAnsi="仿宋" w:cs="仿宋"/>
                <w:b/>
                <w:bCs/>
                <w:sz w:val="18"/>
                <w:szCs w:val="18"/>
              </w:rPr>
            </w:pPr>
          </w:p>
        </w:tc>
        <w:tc>
          <w:tcPr>
            <w:tcW w:w="2270" w:type="dxa"/>
            <w:shd w:val="clear" w:color="auto" w:fill="auto"/>
            <w:vAlign w:val="center"/>
          </w:tcPr>
          <w:p>
            <w:pPr>
              <w:adjustRightInd w:val="0"/>
              <w:snapToGrid w:val="0"/>
              <w:spacing w:line="320" w:lineRule="exact"/>
              <w:jc w:val="left"/>
              <w:rPr>
                <w:rFonts w:ascii="仿宋" w:hAnsi="仿宋" w:cs="仿宋"/>
                <w:b/>
                <w:bCs/>
                <w:sz w:val="18"/>
                <w:szCs w:val="18"/>
              </w:rPr>
            </w:pPr>
            <w:r>
              <w:rPr>
                <w:rFonts w:hint="eastAsia" w:ascii="仿宋" w:hAnsi="仿宋" w:cs="仿宋"/>
                <w:b/>
                <w:bCs/>
                <w:sz w:val="18"/>
                <w:szCs w:val="18"/>
              </w:rPr>
              <w:t>是否开展跟踪式快检、是否追查责任，实现市场倒逼。（3分）</w:t>
            </w:r>
          </w:p>
        </w:tc>
        <w:tc>
          <w:tcPr>
            <w:tcW w:w="2190" w:type="dxa"/>
            <w:vAlign w:val="center"/>
          </w:tcPr>
          <w:p>
            <w:pPr>
              <w:adjustRightInd w:val="0"/>
              <w:snapToGrid w:val="0"/>
              <w:spacing w:line="320" w:lineRule="exact"/>
              <w:jc w:val="left"/>
              <w:rPr>
                <w:rFonts w:ascii="仿宋" w:hAnsi="仿宋" w:cs="仿宋"/>
                <w:sz w:val="18"/>
                <w:szCs w:val="18"/>
              </w:rPr>
            </w:pPr>
            <w:r>
              <w:rPr>
                <w:rFonts w:hint="eastAsia" w:ascii="仿宋" w:hAnsi="仿宋" w:cs="仿宋"/>
                <w:sz w:val="18"/>
                <w:szCs w:val="18"/>
              </w:rPr>
              <w:t>1.抽样检测记录单</w:t>
            </w:r>
          </w:p>
          <w:p>
            <w:pPr>
              <w:adjustRightInd w:val="0"/>
              <w:snapToGrid w:val="0"/>
              <w:spacing w:line="320" w:lineRule="exact"/>
              <w:jc w:val="left"/>
              <w:rPr>
                <w:rFonts w:ascii="仿宋" w:hAnsi="仿宋" w:cs="仿宋"/>
                <w:sz w:val="18"/>
                <w:szCs w:val="18"/>
              </w:rPr>
            </w:pPr>
            <w:r>
              <w:rPr>
                <w:rFonts w:hint="eastAsia" w:ascii="仿宋" w:hAnsi="仿宋" w:cs="仿宋"/>
                <w:sz w:val="18"/>
                <w:szCs w:val="18"/>
              </w:rPr>
              <w:t>2.现场检查</w:t>
            </w:r>
          </w:p>
        </w:tc>
        <w:tc>
          <w:tcPr>
            <w:tcW w:w="4240" w:type="dxa"/>
            <w:shd w:val="clear" w:color="auto" w:fill="auto"/>
            <w:vAlign w:val="center"/>
          </w:tcPr>
          <w:p>
            <w:pPr>
              <w:adjustRightInd w:val="0"/>
              <w:snapToGrid w:val="0"/>
              <w:spacing w:line="320" w:lineRule="exact"/>
              <w:jc w:val="left"/>
              <w:rPr>
                <w:rFonts w:ascii="仿宋" w:hAnsi="仿宋" w:cs="仿宋"/>
                <w:sz w:val="18"/>
                <w:szCs w:val="18"/>
              </w:rPr>
            </w:pPr>
            <w:r>
              <w:rPr>
                <w:rFonts w:hint="eastAsia" w:ascii="仿宋" w:hAnsi="仿宋" w:cs="仿宋"/>
                <w:sz w:val="18"/>
                <w:szCs w:val="18"/>
              </w:rPr>
              <w:t>对连续三个月内有3次以上快检阳性产品的经营者，属地监管部门应对其问题产品（或其他重点品种）开展监督抽检。未落实的扣3分。</w:t>
            </w:r>
          </w:p>
          <w:p>
            <w:pPr>
              <w:adjustRightInd w:val="0"/>
              <w:snapToGrid w:val="0"/>
              <w:spacing w:line="320" w:lineRule="exact"/>
              <w:jc w:val="left"/>
              <w:rPr>
                <w:rFonts w:ascii="仿宋" w:hAnsi="仿宋" w:cs="仿宋"/>
                <w:sz w:val="18"/>
                <w:szCs w:val="18"/>
              </w:rPr>
            </w:pPr>
            <w:r>
              <w:rPr>
                <w:rFonts w:hint="eastAsia" w:ascii="仿宋" w:hAnsi="仿宋" w:cs="仿宋"/>
                <w:sz w:val="18"/>
                <w:szCs w:val="18"/>
              </w:rPr>
              <w:t>（能够提供监督抽检报告、风险监测报告、市场方处理措施等资料）</w:t>
            </w:r>
          </w:p>
        </w:tc>
        <w:tc>
          <w:tcPr>
            <w:tcW w:w="1080" w:type="dxa"/>
            <w:vAlign w:val="center"/>
          </w:tcPr>
          <w:p>
            <w:pPr>
              <w:adjustRightInd w:val="0"/>
              <w:snapToGrid w:val="0"/>
              <w:jc w:val="left"/>
              <w:rPr>
                <w:rFonts w:ascii="仿宋" w:hAnsi="仿宋" w:cs="仿宋"/>
                <w:sz w:val="18"/>
                <w:szCs w:val="18"/>
              </w:rPr>
            </w:pPr>
          </w:p>
        </w:tc>
        <w:tc>
          <w:tcPr>
            <w:tcW w:w="2463" w:type="dxa"/>
            <w:vAlign w:val="center"/>
          </w:tcPr>
          <w:p>
            <w:pPr>
              <w:adjustRightInd w:val="0"/>
              <w:snapToGrid w:val="0"/>
              <w:jc w:val="left"/>
              <w:rPr>
                <w:rFonts w:ascii="仿宋" w:hAnsi="仿宋" w:cs="仿宋"/>
                <w:sz w:val="18"/>
                <w:szCs w:val="18"/>
              </w:rPr>
            </w:pPr>
          </w:p>
        </w:tc>
        <w:tc>
          <w:tcPr>
            <w:tcW w:w="1037" w:type="dxa"/>
            <w:shd w:val="clear" w:color="auto" w:fill="auto"/>
            <w:vAlign w:val="center"/>
          </w:tcPr>
          <w:p>
            <w:pPr>
              <w:adjustRightInd w:val="0"/>
              <w:snapToGrid w:val="0"/>
              <w:jc w:val="left"/>
              <w:rPr>
                <w:rFonts w:ascii="仿宋" w:hAnsi="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16" w:type="dxa"/>
            <w:vMerge w:val="restart"/>
            <w:shd w:val="clear" w:color="auto" w:fill="auto"/>
            <w:vAlign w:val="center"/>
          </w:tcPr>
          <w:p>
            <w:pPr>
              <w:adjustRightInd w:val="0"/>
              <w:snapToGrid w:val="0"/>
              <w:jc w:val="center"/>
              <w:rPr>
                <w:rFonts w:ascii="仿宋" w:hAnsi="仿宋" w:cs="仿宋"/>
                <w:b/>
                <w:bCs/>
                <w:sz w:val="18"/>
                <w:szCs w:val="18"/>
              </w:rPr>
            </w:pPr>
            <w:r>
              <w:rPr>
                <w:rFonts w:hint="eastAsia" w:ascii="仿宋" w:hAnsi="仿宋" w:cs="仿宋"/>
                <w:b/>
                <w:bCs/>
                <w:sz w:val="18"/>
                <w:szCs w:val="18"/>
              </w:rPr>
              <w:t>快检操作</w:t>
            </w:r>
          </w:p>
          <w:p>
            <w:pPr>
              <w:adjustRightInd w:val="0"/>
              <w:snapToGrid w:val="0"/>
              <w:jc w:val="center"/>
              <w:rPr>
                <w:rFonts w:ascii="仿宋" w:hAnsi="仿宋" w:cs="仿宋"/>
                <w:b/>
                <w:bCs/>
                <w:sz w:val="18"/>
                <w:szCs w:val="18"/>
              </w:rPr>
            </w:pPr>
            <w:r>
              <w:rPr>
                <w:rFonts w:hint="eastAsia" w:ascii="仿宋" w:hAnsi="仿宋" w:cs="仿宋"/>
                <w:b/>
                <w:bCs/>
                <w:sz w:val="18"/>
                <w:szCs w:val="18"/>
              </w:rPr>
              <w:t>（12分）</w:t>
            </w:r>
          </w:p>
        </w:tc>
        <w:tc>
          <w:tcPr>
            <w:tcW w:w="2270" w:type="dxa"/>
            <w:shd w:val="clear" w:color="auto" w:fill="auto"/>
            <w:vAlign w:val="center"/>
          </w:tcPr>
          <w:p>
            <w:pPr>
              <w:adjustRightInd w:val="0"/>
              <w:snapToGrid w:val="0"/>
              <w:spacing w:line="320" w:lineRule="exact"/>
              <w:jc w:val="left"/>
              <w:rPr>
                <w:rFonts w:ascii="仿宋" w:hAnsi="仿宋" w:cs="仿宋"/>
                <w:b/>
                <w:bCs/>
                <w:sz w:val="18"/>
                <w:szCs w:val="18"/>
              </w:rPr>
            </w:pPr>
            <w:r>
              <w:rPr>
                <w:rFonts w:hint="eastAsia" w:ascii="仿宋" w:hAnsi="仿宋" w:cs="仿宋"/>
                <w:b/>
                <w:bCs/>
                <w:sz w:val="18"/>
                <w:szCs w:val="18"/>
              </w:rPr>
              <w:t>每家农贸市场抽取4-5 个考核样品，覆盖至少2 个种类，检测项目由考核人员确定，由市场快检人员进行快检操作，考察快检人员是否能熟练开展快检操作。（5分）</w:t>
            </w:r>
          </w:p>
        </w:tc>
        <w:tc>
          <w:tcPr>
            <w:tcW w:w="2190" w:type="dxa"/>
            <w:vAlign w:val="center"/>
          </w:tcPr>
          <w:p>
            <w:pPr>
              <w:adjustRightInd w:val="0"/>
              <w:snapToGrid w:val="0"/>
              <w:spacing w:line="320" w:lineRule="exact"/>
              <w:jc w:val="left"/>
              <w:rPr>
                <w:rFonts w:ascii="仿宋" w:hAnsi="仿宋" w:cs="仿宋"/>
                <w:sz w:val="18"/>
                <w:szCs w:val="18"/>
              </w:rPr>
            </w:pPr>
            <w:r>
              <w:rPr>
                <w:rFonts w:hint="eastAsia" w:ascii="仿宋" w:hAnsi="仿宋" w:cs="仿宋"/>
                <w:sz w:val="18"/>
                <w:szCs w:val="18"/>
              </w:rPr>
              <w:t>1</w:t>
            </w:r>
            <w:r>
              <w:rPr>
                <w:rFonts w:ascii="仿宋" w:hAnsi="仿宋" w:cs="仿宋"/>
                <w:sz w:val="18"/>
                <w:szCs w:val="18"/>
              </w:rPr>
              <w:t>.</w:t>
            </w:r>
            <w:r>
              <w:rPr>
                <w:rFonts w:hint="eastAsia" w:ascii="仿宋" w:hAnsi="仿宋" w:cs="仿宋"/>
                <w:sz w:val="18"/>
                <w:szCs w:val="18"/>
              </w:rPr>
              <w:t>现场观察</w:t>
            </w:r>
          </w:p>
        </w:tc>
        <w:tc>
          <w:tcPr>
            <w:tcW w:w="4240" w:type="dxa"/>
            <w:shd w:val="clear" w:color="auto" w:fill="auto"/>
            <w:vAlign w:val="center"/>
          </w:tcPr>
          <w:p>
            <w:pPr>
              <w:adjustRightInd w:val="0"/>
              <w:snapToGrid w:val="0"/>
              <w:spacing w:line="320" w:lineRule="exact"/>
              <w:jc w:val="left"/>
              <w:rPr>
                <w:rFonts w:ascii="仿宋" w:hAnsi="仿宋" w:cs="仿宋"/>
                <w:sz w:val="18"/>
                <w:szCs w:val="18"/>
              </w:rPr>
            </w:pPr>
            <w:r>
              <w:rPr>
                <w:rFonts w:hint="eastAsia" w:ascii="仿宋" w:hAnsi="仿宋" w:cs="仿宋"/>
                <w:sz w:val="18"/>
                <w:szCs w:val="18"/>
              </w:rPr>
              <w:t>样品前处理是否规范（1-2分）；</w:t>
            </w:r>
          </w:p>
          <w:p>
            <w:pPr>
              <w:adjustRightInd w:val="0"/>
              <w:snapToGrid w:val="0"/>
              <w:spacing w:line="320" w:lineRule="exact"/>
              <w:jc w:val="left"/>
              <w:rPr>
                <w:rFonts w:ascii="仿宋" w:hAnsi="仿宋" w:cs="仿宋"/>
                <w:sz w:val="18"/>
                <w:szCs w:val="18"/>
              </w:rPr>
            </w:pPr>
            <w:r>
              <w:rPr>
                <w:rFonts w:hint="eastAsia" w:ascii="仿宋" w:hAnsi="仿宋" w:cs="仿宋"/>
                <w:sz w:val="18"/>
                <w:szCs w:val="18"/>
              </w:rPr>
              <w:t>操作过程是否能够有意识避免交叉污染（1-2分）；</w:t>
            </w:r>
          </w:p>
          <w:p>
            <w:pPr>
              <w:adjustRightInd w:val="0"/>
              <w:snapToGrid w:val="0"/>
              <w:spacing w:line="320" w:lineRule="exact"/>
              <w:jc w:val="left"/>
              <w:rPr>
                <w:rFonts w:ascii="仿宋" w:hAnsi="仿宋" w:cs="仿宋"/>
                <w:sz w:val="18"/>
                <w:szCs w:val="18"/>
              </w:rPr>
            </w:pPr>
            <w:r>
              <w:rPr>
                <w:rFonts w:hint="eastAsia" w:ascii="仿宋" w:hAnsi="仿宋" w:cs="仿宋"/>
                <w:sz w:val="18"/>
                <w:szCs w:val="18"/>
              </w:rPr>
              <w:t>操作过程是否熟练、规范（1-2分）</w:t>
            </w:r>
          </w:p>
          <w:p>
            <w:pPr>
              <w:adjustRightInd w:val="0"/>
              <w:snapToGrid w:val="0"/>
              <w:spacing w:line="320" w:lineRule="exact"/>
              <w:jc w:val="left"/>
              <w:rPr>
                <w:rFonts w:ascii="仿宋" w:hAnsi="仿宋" w:cs="仿宋"/>
                <w:sz w:val="18"/>
                <w:szCs w:val="18"/>
              </w:rPr>
            </w:pPr>
            <w:r>
              <w:rPr>
                <w:rFonts w:hint="eastAsia" w:ascii="仿宋" w:hAnsi="仿宋" w:cs="仿宋"/>
                <w:sz w:val="18"/>
                <w:szCs w:val="18"/>
              </w:rPr>
              <w:t>扣完5分为止。</w:t>
            </w:r>
          </w:p>
        </w:tc>
        <w:tc>
          <w:tcPr>
            <w:tcW w:w="1080" w:type="dxa"/>
            <w:vAlign w:val="center"/>
          </w:tcPr>
          <w:p>
            <w:pPr>
              <w:adjustRightInd w:val="0"/>
              <w:snapToGrid w:val="0"/>
              <w:jc w:val="left"/>
              <w:rPr>
                <w:rFonts w:ascii="仿宋" w:hAnsi="仿宋" w:cs="仿宋"/>
                <w:sz w:val="18"/>
                <w:szCs w:val="18"/>
              </w:rPr>
            </w:pPr>
          </w:p>
        </w:tc>
        <w:tc>
          <w:tcPr>
            <w:tcW w:w="2463" w:type="dxa"/>
            <w:vAlign w:val="center"/>
          </w:tcPr>
          <w:p>
            <w:pPr>
              <w:adjustRightInd w:val="0"/>
              <w:snapToGrid w:val="0"/>
              <w:jc w:val="left"/>
              <w:rPr>
                <w:rFonts w:ascii="仿宋" w:hAnsi="仿宋" w:cs="仿宋"/>
                <w:sz w:val="18"/>
                <w:szCs w:val="18"/>
              </w:rPr>
            </w:pPr>
          </w:p>
        </w:tc>
        <w:tc>
          <w:tcPr>
            <w:tcW w:w="1037" w:type="dxa"/>
            <w:shd w:val="clear" w:color="auto" w:fill="auto"/>
            <w:vAlign w:val="center"/>
          </w:tcPr>
          <w:p>
            <w:pPr>
              <w:adjustRightInd w:val="0"/>
              <w:snapToGrid w:val="0"/>
              <w:jc w:val="left"/>
              <w:rPr>
                <w:rFonts w:ascii="仿宋" w:hAnsi="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1316" w:type="dxa"/>
            <w:vMerge w:val="continue"/>
            <w:shd w:val="clear" w:color="auto" w:fill="auto"/>
            <w:vAlign w:val="center"/>
          </w:tcPr>
          <w:p>
            <w:pPr>
              <w:adjustRightInd w:val="0"/>
              <w:snapToGrid w:val="0"/>
              <w:jc w:val="center"/>
              <w:rPr>
                <w:rFonts w:ascii="仿宋" w:hAnsi="仿宋" w:cs="仿宋"/>
                <w:b/>
                <w:bCs/>
                <w:sz w:val="18"/>
                <w:szCs w:val="18"/>
              </w:rPr>
            </w:pPr>
          </w:p>
        </w:tc>
        <w:tc>
          <w:tcPr>
            <w:tcW w:w="2270" w:type="dxa"/>
            <w:shd w:val="clear" w:color="auto" w:fill="auto"/>
            <w:vAlign w:val="center"/>
          </w:tcPr>
          <w:p>
            <w:pPr>
              <w:adjustRightInd w:val="0"/>
              <w:snapToGrid w:val="0"/>
              <w:spacing w:line="320" w:lineRule="exact"/>
              <w:jc w:val="left"/>
              <w:rPr>
                <w:rFonts w:ascii="仿宋" w:hAnsi="仿宋" w:cs="仿宋"/>
                <w:b/>
                <w:bCs/>
                <w:sz w:val="18"/>
                <w:szCs w:val="18"/>
              </w:rPr>
            </w:pPr>
            <w:r>
              <w:rPr>
                <w:rFonts w:hint="eastAsia" w:ascii="仿宋" w:hAnsi="仿宋" w:cs="仿宋"/>
                <w:b/>
                <w:bCs/>
                <w:sz w:val="18"/>
                <w:szCs w:val="18"/>
              </w:rPr>
              <w:t>由考核组提供</w:t>
            </w:r>
            <w:r>
              <w:rPr>
                <w:rFonts w:ascii="仿宋" w:hAnsi="仿宋" w:cs="仿宋"/>
                <w:b/>
                <w:bCs/>
                <w:sz w:val="18"/>
                <w:szCs w:val="18"/>
              </w:rPr>
              <w:t>2</w:t>
            </w:r>
            <w:r>
              <w:rPr>
                <w:rFonts w:hint="eastAsia" w:ascii="仿宋" w:hAnsi="仿宋" w:cs="仿宋"/>
                <w:b/>
                <w:bCs/>
                <w:sz w:val="18"/>
                <w:szCs w:val="18"/>
              </w:rPr>
              <w:t>批次加标样品，由市场快检人员进行快检操作，对快检结果正确性进行判分。（7分）</w:t>
            </w:r>
          </w:p>
        </w:tc>
        <w:tc>
          <w:tcPr>
            <w:tcW w:w="2190" w:type="dxa"/>
            <w:vAlign w:val="center"/>
          </w:tcPr>
          <w:p>
            <w:pPr>
              <w:adjustRightInd w:val="0"/>
              <w:snapToGrid w:val="0"/>
              <w:spacing w:line="320" w:lineRule="exact"/>
              <w:jc w:val="left"/>
              <w:rPr>
                <w:rFonts w:ascii="仿宋" w:hAnsi="仿宋" w:cs="仿宋"/>
                <w:sz w:val="18"/>
                <w:szCs w:val="18"/>
              </w:rPr>
            </w:pPr>
            <w:r>
              <w:rPr>
                <w:rFonts w:hint="eastAsia" w:ascii="仿宋" w:hAnsi="仿宋" w:cs="仿宋"/>
                <w:sz w:val="18"/>
                <w:szCs w:val="18"/>
              </w:rPr>
              <w:t>1</w:t>
            </w:r>
            <w:r>
              <w:rPr>
                <w:rFonts w:ascii="仿宋" w:hAnsi="仿宋" w:cs="仿宋"/>
                <w:sz w:val="18"/>
                <w:szCs w:val="18"/>
              </w:rPr>
              <w:t>.</w:t>
            </w:r>
            <w:r>
              <w:rPr>
                <w:rFonts w:hint="eastAsia" w:ascii="仿宋" w:hAnsi="仿宋" w:cs="仿宋"/>
                <w:sz w:val="18"/>
                <w:szCs w:val="18"/>
              </w:rPr>
              <w:t>现场观察</w:t>
            </w:r>
            <w:r>
              <w:rPr>
                <w:rFonts w:ascii="仿宋" w:hAnsi="仿宋" w:cs="仿宋"/>
                <w:sz w:val="18"/>
                <w:szCs w:val="18"/>
              </w:rPr>
              <w:br w:type="textWrapping"/>
            </w:r>
            <w:r>
              <w:rPr>
                <w:rFonts w:ascii="仿宋" w:hAnsi="仿宋" w:cs="仿宋"/>
                <w:sz w:val="18"/>
                <w:szCs w:val="18"/>
              </w:rPr>
              <w:t>2.</w:t>
            </w:r>
            <w:r>
              <w:rPr>
                <w:rFonts w:hint="eastAsia" w:ascii="仿宋" w:hAnsi="仿宋" w:cs="仿宋"/>
                <w:sz w:val="18"/>
                <w:szCs w:val="18"/>
              </w:rPr>
              <w:t>现场检测结果</w:t>
            </w:r>
          </w:p>
        </w:tc>
        <w:tc>
          <w:tcPr>
            <w:tcW w:w="4240" w:type="dxa"/>
            <w:shd w:val="clear" w:color="auto" w:fill="auto"/>
            <w:vAlign w:val="center"/>
          </w:tcPr>
          <w:p>
            <w:pPr>
              <w:adjustRightInd w:val="0"/>
              <w:snapToGrid w:val="0"/>
              <w:spacing w:line="320" w:lineRule="exact"/>
              <w:jc w:val="left"/>
              <w:rPr>
                <w:rFonts w:ascii="仿宋" w:hAnsi="仿宋" w:cs="仿宋"/>
                <w:sz w:val="18"/>
                <w:szCs w:val="18"/>
              </w:rPr>
            </w:pPr>
            <w:r>
              <w:rPr>
                <w:rFonts w:hint="eastAsia" w:ascii="仿宋" w:hAnsi="仿宋" w:cs="仿宋"/>
                <w:sz w:val="18"/>
                <w:szCs w:val="18"/>
              </w:rPr>
              <w:t>被指定快检人员未独立完成加标测试（2-3分）；</w:t>
            </w:r>
          </w:p>
          <w:p>
            <w:pPr>
              <w:adjustRightInd w:val="0"/>
              <w:snapToGrid w:val="0"/>
              <w:spacing w:line="320" w:lineRule="exact"/>
              <w:jc w:val="left"/>
              <w:rPr>
                <w:rFonts w:ascii="仿宋" w:hAnsi="仿宋" w:cs="仿宋"/>
                <w:sz w:val="18"/>
                <w:szCs w:val="18"/>
              </w:rPr>
            </w:pPr>
            <w:r>
              <w:rPr>
                <w:rFonts w:hint="eastAsia" w:ascii="仿宋" w:hAnsi="仿宋" w:cs="仿宋"/>
                <w:sz w:val="18"/>
                <w:szCs w:val="18"/>
              </w:rPr>
              <w:t>结果错误一个扣1分。</w:t>
            </w:r>
          </w:p>
        </w:tc>
        <w:tc>
          <w:tcPr>
            <w:tcW w:w="1080" w:type="dxa"/>
            <w:vAlign w:val="center"/>
          </w:tcPr>
          <w:p>
            <w:pPr>
              <w:adjustRightInd w:val="0"/>
              <w:snapToGrid w:val="0"/>
              <w:jc w:val="left"/>
              <w:rPr>
                <w:rFonts w:ascii="仿宋" w:hAnsi="仿宋" w:cs="仿宋"/>
                <w:sz w:val="18"/>
                <w:szCs w:val="18"/>
              </w:rPr>
            </w:pPr>
          </w:p>
        </w:tc>
        <w:tc>
          <w:tcPr>
            <w:tcW w:w="2463" w:type="dxa"/>
            <w:vAlign w:val="center"/>
          </w:tcPr>
          <w:p>
            <w:pPr>
              <w:adjustRightInd w:val="0"/>
              <w:snapToGrid w:val="0"/>
              <w:jc w:val="left"/>
              <w:rPr>
                <w:rFonts w:ascii="仿宋" w:hAnsi="仿宋" w:cs="仿宋"/>
                <w:sz w:val="18"/>
                <w:szCs w:val="18"/>
              </w:rPr>
            </w:pPr>
          </w:p>
        </w:tc>
        <w:tc>
          <w:tcPr>
            <w:tcW w:w="1037" w:type="dxa"/>
            <w:shd w:val="clear" w:color="auto" w:fill="auto"/>
            <w:vAlign w:val="center"/>
          </w:tcPr>
          <w:p>
            <w:pPr>
              <w:adjustRightInd w:val="0"/>
              <w:snapToGrid w:val="0"/>
              <w:jc w:val="left"/>
              <w:rPr>
                <w:rFonts w:ascii="仿宋" w:hAnsi="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jc w:val="center"/>
        </w:trPr>
        <w:tc>
          <w:tcPr>
            <w:tcW w:w="1316" w:type="dxa"/>
            <w:vMerge w:val="restart"/>
            <w:shd w:val="clear" w:color="auto" w:fill="auto"/>
            <w:vAlign w:val="center"/>
          </w:tcPr>
          <w:p>
            <w:pPr>
              <w:adjustRightInd w:val="0"/>
              <w:snapToGrid w:val="0"/>
              <w:jc w:val="center"/>
              <w:rPr>
                <w:rFonts w:ascii="仿宋" w:hAnsi="仿宋" w:cs="仿宋"/>
                <w:b/>
                <w:bCs/>
                <w:sz w:val="18"/>
                <w:szCs w:val="18"/>
              </w:rPr>
            </w:pPr>
            <w:r>
              <w:rPr>
                <w:rFonts w:hint="eastAsia" w:ascii="仿宋" w:hAnsi="仿宋" w:cs="仿宋"/>
                <w:b/>
                <w:bCs/>
                <w:sz w:val="18"/>
                <w:szCs w:val="18"/>
              </w:rPr>
              <w:t>快检产品管理（</w:t>
            </w:r>
            <w:r>
              <w:rPr>
                <w:rFonts w:ascii="仿宋" w:hAnsi="仿宋" w:cs="仿宋"/>
                <w:b/>
                <w:bCs/>
                <w:sz w:val="18"/>
                <w:szCs w:val="18"/>
              </w:rPr>
              <w:t>10</w:t>
            </w:r>
            <w:r>
              <w:rPr>
                <w:rFonts w:hint="eastAsia" w:ascii="仿宋" w:hAnsi="仿宋" w:cs="仿宋"/>
                <w:b/>
                <w:bCs/>
                <w:sz w:val="18"/>
                <w:szCs w:val="18"/>
              </w:rPr>
              <w:t>分）</w:t>
            </w:r>
          </w:p>
        </w:tc>
        <w:tc>
          <w:tcPr>
            <w:tcW w:w="2270" w:type="dxa"/>
            <w:shd w:val="clear" w:color="auto" w:fill="auto"/>
            <w:vAlign w:val="center"/>
          </w:tcPr>
          <w:p>
            <w:pPr>
              <w:adjustRightInd w:val="0"/>
              <w:snapToGrid w:val="0"/>
              <w:spacing w:line="320" w:lineRule="exact"/>
              <w:jc w:val="left"/>
              <w:rPr>
                <w:rFonts w:ascii="仿宋" w:hAnsi="仿宋" w:cs="仿宋"/>
                <w:b/>
                <w:bCs/>
                <w:sz w:val="18"/>
                <w:szCs w:val="18"/>
              </w:rPr>
            </w:pPr>
            <w:r>
              <w:rPr>
                <w:rFonts w:hint="eastAsia" w:ascii="仿宋" w:hAnsi="仿宋" w:cs="仿宋"/>
                <w:b/>
                <w:bCs/>
                <w:sz w:val="18"/>
                <w:szCs w:val="18"/>
              </w:rPr>
              <w:t>是否按使用要求开展质量控制试验。（5分）</w:t>
            </w:r>
          </w:p>
        </w:tc>
        <w:tc>
          <w:tcPr>
            <w:tcW w:w="2190" w:type="dxa"/>
            <w:vAlign w:val="center"/>
          </w:tcPr>
          <w:p>
            <w:pPr>
              <w:adjustRightInd w:val="0"/>
              <w:snapToGrid w:val="0"/>
              <w:spacing w:line="320" w:lineRule="exact"/>
              <w:jc w:val="left"/>
              <w:rPr>
                <w:rFonts w:ascii="仿宋" w:hAnsi="仿宋" w:cs="仿宋"/>
                <w:sz w:val="18"/>
                <w:szCs w:val="18"/>
              </w:rPr>
            </w:pPr>
            <w:r>
              <w:rPr>
                <w:rFonts w:hint="eastAsia" w:ascii="仿宋" w:hAnsi="仿宋" w:cs="仿宋"/>
                <w:sz w:val="18"/>
                <w:szCs w:val="18"/>
              </w:rPr>
              <w:t>1</w:t>
            </w:r>
            <w:r>
              <w:rPr>
                <w:rFonts w:ascii="仿宋" w:hAnsi="仿宋" w:cs="仿宋"/>
                <w:sz w:val="18"/>
                <w:szCs w:val="18"/>
              </w:rPr>
              <w:t>.</w:t>
            </w:r>
            <w:r>
              <w:rPr>
                <w:rFonts w:hint="eastAsia" w:ascii="仿宋" w:hAnsi="仿宋" w:cs="仿宋"/>
                <w:sz w:val="18"/>
                <w:szCs w:val="18"/>
              </w:rPr>
              <w:t>快检产品验收记录</w:t>
            </w:r>
            <w:r>
              <w:rPr>
                <w:rFonts w:ascii="仿宋" w:hAnsi="仿宋" w:cs="仿宋"/>
                <w:sz w:val="18"/>
                <w:szCs w:val="18"/>
              </w:rPr>
              <w:br w:type="textWrapping"/>
            </w:r>
            <w:r>
              <w:rPr>
                <w:rFonts w:ascii="仿宋" w:hAnsi="仿宋" w:cs="仿宋"/>
                <w:sz w:val="18"/>
                <w:szCs w:val="18"/>
              </w:rPr>
              <w:t>2.</w:t>
            </w:r>
            <w:r>
              <w:rPr>
                <w:rFonts w:hint="eastAsia" w:ascii="仿宋" w:hAnsi="仿宋" w:cs="仿宋"/>
                <w:sz w:val="18"/>
                <w:szCs w:val="18"/>
              </w:rPr>
              <w:t>快检产品采购单</w:t>
            </w:r>
            <w:r>
              <w:rPr>
                <w:rFonts w:ascii="仿宋" w:hAnsi="仿宋" w:cs="仿宋"/>
                <w:sz w:val="18"/>
                <w:szCs w:val="18"/>
              </w:rPr>
              <w:br w:type="textWrapping"/>
            </w:r>
            <w:r>
              <w:rPr>
                <w:rFonts w:hint="eastAsia" w:ascii="仿宋" w:hAnsi="仿宋" w:cs="仿宋"/>
                <w:sz w:val="18"/>
                <w:szCs w:val="18"/>
              </w:rPr>
              <w:t>3.现场检查</w:t>
            </w:r>
          </w:p>
        </w:tc>
        <w:tc>
          <w:tcPr>
            <w:tcW w:w="4240" w:type="dxa"/>
            <w:shd w:val="clear" w:color="auto" w:fill="auto"/>
            <w:vAlign w:val="center"/>
          </w:tcPr>
          <w:p>
            <w:pPr>
              <w:adjustRightInd w:val="0"/>
              <w:snapToGrid w:val="0"/>
              <w:spacing w:line="320" w:lineRule="exact"/>
              <w:jc w:val="left"/>
              <w:rPr>
                <w:rFonts w:ascii="仿宋" w:hAnsi="仿宋" w:cs="仿宋"/>
                <w:sz w:val="18"/>
                <w:szCs w:val="18"/>
              </w:rPr>
            </w:pPr>
            <w:r>
              <w:rPr>
                <w:rFonts w:hint="eastAsia" w:ascii="仿宋" w:hAnsi="仿宋" w:cs="仿宋"/>
                <w:sz w:val="18"/>
                <w:szCs w:val="18"/>
              </w:rPr>
              <w:t>快检点是否对所有快检产品进行一般性验收（外观、规格、数量、说明书）及技术验收（3分）；</w:t>
            </w:r>
          </w:p>
          <w:p>
            <w:pPr>
              <w:adjustRightInd w:val="0"/>
              <w:snapToGrid w:val="0"/>
              <w:spacing w:line="320" w:lineRule="exact"/>
              <w:jc w:val="left"/>
              <w:rPr>
                <w:rFonts w:ascii="仿宋" w:hAnsi="仿宋" w:cs="仿宋"/>
                <w:sz w:val="18"/>
                <w:szCs w:val="18"/>
              </w:rPr>
            </w:pPr>
            <w:r>
              <w:rPr>
                <w:rFonts w:hint="eastAsia" w:ascii="仿宋" w:hAnsi="仿宋" w:cs="仿宋"/>
                <w:sz w:val="18"/>
                <w:szCs w:val="18"/>
              </w:rPr>
              <w:t>技术验收的方式是否包括基质空白、基质加标，加标浓度水平和基质设置是否合理？（2分）</w:t>
            </w:r>
          </w:p>
          <w:p>
            <w:pPr>
              <w:adjustRightInd w:val="0"/>
              <w:snapToGrid w:val="0"/>
              <w:spacing w:line="320" w:lineRule="exact"/>
              <w:jc w:val="left"/>
              <w:rPr>
                <w:rFonts w:ascii="仿宋" w:hAnsi="仿宋" w:cs="仿宋"/>
                <w:sz w:val="18"/>
                <w:szCs w:val="18"/>
              </w:rPr>
            </w:pPr>
            <w:r>
              <w:rPr>
                <w:rFonts w:hint="eastAsia" w:ascii="仿宋" w:hAnsi="仿宋" w:cs="仿宋"/>
                <w:sz w:val="18"/>
                <w:szCs w:val="18"/>
              </w:rPr>
              <w:t>验收报告应附试验结果照片（带时间地点水印），报告内容完整，信息不全或有误的，一例扣0.5分。</w:t>
            </w:r>
          </w:p>
        </w:tc>
        <w:tc>
          <w:tcPr>
            <w:tcW w:w="1080" w:type="dxa"/>
            <w:vAlign w:val="center"/>
          </w:tcPr>
          <w:p>
            <w:pPr>
              <w:adjustRightInd w:val="0"/>
              <w:snapToGrid w:val="0"/>
              <w:jc w:val="left"/>
              <w:rPr>
                <w:rFonts w:ascii="仿宋" w:hAnsi="仿宋" w:cs="仿宋"/>
                <w:sz w:val="18"/>
                <w:szCs w:val="18"/>
              </w:rPr>
            </w:pPr>
          </w:p>
        </w:tc>
        <w:tc>
          <w:tcPr>
            <w:tcW w:w="2463" w:type="dxa"/>
            <w:vAlign w:val="center"/>
          </w:tcPr>
          <w:p>
            <w:pPr>
              <w:adjustRightInd w:val="0"/>
              <w:snapToGrid w:val="0"/>
              <w:jc w:val="left"/>
              <w:rPr>
                <w:rFonts w:ascii="仿宋" w:hAnsi="仿宋" w:cs="仿宋"/>
                <w:sz w:val="18"/>
                <w:szCs w:val="18"/>
              </w:rPr>
            </w:pPr>
          </w:p>
        </w:tc>
        <w:tc>
          <w:tcPr>
            <w:tcW w:w="1037" w:type="dxa"/>
            <w:shd w:val="clear" w:color="auto" w:fill="auto"/>
            <w:vAlign w:val="center"/>
          </w:tcPr>
          <w:p>
            <w:pPr>
              <w:adjustRightInd w:val="0"/>
              <w:snapToGrid w:val="0"/>
              <w:jc w:val="left"/>
              <w:rPr>
                <w:rFonts w:ascii="仿宋" w:hAnsi="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1316" w:type="dxa"/>
            <w:vMerge w:val="continue"/>
            <w:shd w:val="clear" w:color="auto" w:fill="auto"/>
            <w:vAlign w:val="center"/>
          </w:tcPr>
          <w:p>
            <w:pPr>
              <w:adjustRightInd w:val="0"/>
              <w:snapToGrid w:val="0"/>
              <w:jc w:val="center"/>
              <w:rPr>
                <w:rFonts w:ascii="仿宋" w:hAnsi="仿宋" w:cs="仿宋"/>
                <w:b/>
                <w:bCs/>
                <w:sz w:val="18"/>
                <w:szCs w:val="18"/>
              </w:rPr>
            </w:pPr>
          </w:p>
        </w:tc>
        <w:tc>
          <w:tcPr>
            <w:tcW w:w="2270" w:type="dxa"/>
            <w:shd w:val="clear" w:color="auto" w:fill="auto"/>
            <w:vAlign w:val="center"/>
          </w:tcPr>
          <w:p>
            <w:pPr>
              <w:adjustRightInd w:val="0"/>
              <w:snapToGrid w:val="0"/>
              <w:spacing w:line="320" w:lineRule="exact"/>
              <w:jc w:val="left"/>
              <w:rPr>
                <w:rFonts w:ascii="仿宋" w:hAnsi="仿宋" w:cs="仿宋"/>
                <w:b/>
                <w:bCs/>
                <w:sz w:val="18"/>
                <w:szCs w:val="18"/>
              </w:rPr>
            </w:pPr>
            <w:r>
              <w:rPr>
                <w:rFonts w:hint="eastAsia" w:ascii="仿宋" w:hAnsi="仿宋" w:cs="仿宋"/>
                <w:b/>
                <w:bCs/>
                <w:sz w:val="18"/>
                <w:szCs w:val="18"/>
              </w:rPr>
              <w:t>快检试剂出入库台账及存储情况 。（5分）</w:t>
            </w:r>
          </w:p>
        </w:tc>
        <w:tc>
          <w:tcPr>
            <w:tcW w:w="2190" w:type="dxa"/>
            <w:vAlign w:val="center"/>
          </w:tcPr>
          <w:p>
            <w:pPr>
              <w:adjustRightInd w:val="0"/>
              <w:snapToGrid w:val="0"/>
              <w:spacing w:line="320" w:lineRule="exact"/>
              <w:jc w:val="left"/>
              <w:rPr>
                <w:rFonts w:ascii="仿宋" w:hAnsi="仿宋" w:cs="仿宋"/>
                <w:sz w:val="18"/>
                <w:szCs w:val="18"/>
              </w:rPr>
            </w:pPr>
            <w:r>
              <w:rPr>
                <w:rFonts w:ascii="仿宋" w:hAnsi="仿宋" w:cs="仿宋"/>
                <w:sz w:val="18"/>
                <w:szCs w:val="18"/>
              </w:rPr>
              <w:t>1.</w:t>
            </w:r>
            <w:r>
              <w:rPr>
                <w:rFonts w:hint="eastAsia" w:ascii="仿宋" w:hAnsi="仿宋" w:cs="仿宋"/>
                <w:sz w:val="18"/>
                <w:szCs w:val="18"/>
              </w:rPr>
              <w:t>试剂出入库台账</w:t>
            </w:r>
            <w:r>
              <w:rPr>
                <w:rFonts w:ascii="仿宋" w:hAnsi="仿宋" w:cs="仿宋"/>
                <w:sz w:val="18"/>
                <w:szCs w:val="18"/>
              </w:rPr>
              <w:br w:type="textWrapping"/>
            </w:r>
            <w:r>
              <w:rPr>
                <w:rFonts w:ascii="仿宋" w:hAnsi="仿宋" w:cs="仿宋"/>
                <w:sz w:val="18"/>
                <w:szCs w:val="18"/>
              </w:rPr>
              <w:t>2</w:t>
            </w:r>
            <w:r>
              <w:rPr>
                <w:rFonts w:hint="eastAsia" w:ascii="仿宋" w:hAnsi="仿宋" w:cs="仿宋"/>
                <w:sz w:val="18"/>
                <w:szCs w:val="18"/>
              </w:rPr>
              <w:t>.抽样检测记录单</w:t>
            </w:r>
          </w:p>
          <w:p>
            <w:pPr>
              <w:adjustRightInd w:val="0"/>
              <w:snapToGrid w:val="0"/>
              <w:spacing w:line="320" w:lineRule="exact"/>
              <w:jc w:val="left"/>
              <w:rPr>
                <w:rFonts w:ascii="仿宋" w:hAnsi="仿宋" w:cs="仿宋"/>
                <w:sz w:val="18"/>
                <w:szCs w:val="18"/>
              </w:rPr>
            </w:pPr>
            <w:r>
              <w:rPr>
                <w:rFonts w:ascii="仿宋" w:hAnsi="仿宋" w:cs="仿宋"/>
                <w:sz w:val="18"/>
                <w:szCs w:val="18"/>
              </w:rPr>
              <w:t>3</w:t>
            </w:r>
            <w:r>
              <w:rPr>
                <w:rFonts w:hint="eastAsia" w:ascii="仿宋" w:hAnsi="仿宋" w:cs="仿宋"/>
                <w:sz w:val="18"/>
                <w:szCs w:val="18"/>
              </w:rPr>
              <w:t>.试剂存储环境记录</w:t>
            </w:r>
            <w:r>
              <w:rPr>
                <w:rFonts w:ascii="仿宋" w:hAnsi="仿宋" w:cs="仿宋"/>
                <w:sz w:val="18"/>
                <w:szCs w:val="18"/>
              </w:rPr>
              <w:br w:type="textWrapping"/>
            </w:r>
            <w:r>
              <w:rPr>
                <w:rFonts w:ascii="仿宋" w:hAnsi="仿宋" w:cs="仿宋"/>
                <w:sz w:val="18"/>
                <w:szCs w:val="18"/>
              </w:rPr>
              <w:t>4.</w:t>
            </w:r>
            <w:r>
              <w:rPr>
                <w:rFonts w:hint="eastAsia" w:ascii="仿宋" w:hAnsi="仿宋" w:cs="仿宋"/>
                <w:sz w:val="18"/>
                <w:szCs w:val="18"/>
              </w:rPr>
              <w:t>现场检查</w:t>
            </w:r>
          </w:p>
        </w:tc>
        <w:tc>
          <w:tcPr>
            <w:tcW w:w="4240" w:type="dxa"/>
            <w:shd w:val="clear" w:color="auto" w:fill="auto"/>
            <w:vAlign w:val="center"/>
          </w:tcPr>
          <w:p>
            <w:pPr>
              <w:adjustRightInd w:val="0"/>
              <w:snapToGrid w:val="0"/>
              <w:spacing w:line="320" w:lineRule="exact"/>
              <w:jc w:val="left"/>
              <w:rPr>
                <w:rFonts w:ascii="仿宋" w:hAnsi="仿宋" w:cs="仿宋"/>
                <w:sz w:val="18"/>
                <w:szCs w:val="18"/>
              </w:rPr>
            </w:pPr>
            <w:r>
              <w:rPr>
                <w:rFonts w:hint="eastAsia" w:ascii="仿宋" w:hAnsi="仿宋" w:cs="仿宋"/>
                <w:sz w:val="18"/>
                <w:szCs w:val="18"/>
              </w:rPr>
              <w:t>快检试剂出入库台账信息不完整（包括名称、厂家、数量、批号、日期），或所用快检试剂和出入库记录不符时，或对应检测点无入库登记，或不同检测点无出库登记，扣1-5分；</w:t>
            </w:r>
          </w:p>
          <w:p>
            <w:pPr>
              <w:adjustRightInd w:val="0"/>
              <w:snapToGrid w:val="0"/>
              <w:spacing w:line="320" w:lineRule="exact"/>
              <w:jc w:val="left"/>
              <w:rPr>
                <w:rFonts w:ascii="仿宋" w:hAnsi="仿宋" w:cs="仿宋"/>
                <w:sz w:val="18"/>
                <w:szCs w:val="18"/>
              </w:rPr>
            </w:pPr>
            <w:r>
              <w:rPr>
                <w:rFonts w:hint="eastAsia" w:ascii="仿宋" w:hAnsi="仿宋" w:cs="仿宋"/>
                <w:sz w:val="18"/>
                <w:szCs w:val="18"/>
              </w:rPr>
              <w:t>快检试剂未按规定条件保存或快检试剂不在保质期内，各扣1分；扣完5分为止。</w:t>
            </w:r>
            <w:r>
              <w:rPr>
                <w:rFonts w:ascii="仿宋" w:hAnsi="仿宋" w:cs="仿宋"/>
                <w:sz w:val="18"/>
                <w:szCs w:val="18"/>
              </w:rPr>
              <w:br w:type="textWrapping"/>
            </w:r>
            <w:r>
              <w:rPr>
                <w:rFonts w:hint="eastAsia" w:ascii="仿宋" w:hAnsi="仿宋" w:cs="仿宋"/>
                <w:sz w:val="18"/>
                <w:szCs w:val="18"/>
              </w:rPr>
              <w:t>入库快检试剂未经评价且符合要求的，1项扣2分，扣完5分为止。</w:t>
            </w:r>
          </w:p>
        </w:tc>
        <w:tc>
          <w:tcPr>
            <w:tcW w:w="1080" w:type="dxa"/>
            <w:vAlign w:val="center"/>
          </w:tcPr>
          <w:p>
            <w:pPr>
              <w:adjustRightInd w:val="0"/>
              <w:snapToGrid w:val="0"/>
              <w:jc w:val="left"/>
              <w:rPr>
                <w:rFonts w:ascii="仿宋" w:hAnsi="仿宋" w:cs="仿宋"/>
                <w:sz w:val="18"/>
                <w:szCs w:val="18"/>
              </w:rPr>
            </w:pPr>
          </w:p>
        </w:tc>
        <w:tc>
          <w:tcPr>
            <w:tcW w:w="2463" w:type="dxa"/>
            <w:vAlign w:val="center"/>
          </w:tcPr>
          <w:p>
            <w:pPr>
              <w:adjustRightInd w:val="0"/>
              <w:snapToGrid w:val="0"/>
              <w:jc w:val="left"/>
              <w:rPr>
                <w:rFonts w:ascii="仿宋" w:hAnsi="仿宋" w:cs="仿宋"/>
                <w:sz w:val="18"/>
                <w:szCs w:val="18"/>
              </w:rPr>
            </w:pPr>
          </w:p>
        </w:tc>
        <w:tc>
          <w:tcPr>
            <w:tcW w:w="1037" w:type="dxa"/>
            <w:shd w:val="clear" w:color="auto" w:fill="auto"/>
            <w:vAlign w:val="center"/>
          </w:tcPr>
          <w:p>
            <w:pPr>
              <w:adjustRightInd w:val="0"/>
              <w:snapToGrid w:val="0"/>
              <w:jc w:val="left"/>
              <w:rPr>
                <w:rFonts w:ascii="仿宋" w:hAnsi="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jc w:val="center"/>
        </w:trPr>
        <w:tc>
          <w:tcPr>
            <w:tcW w:w="1316" w:type="dxa"/>
            <w:vMerge w:val="restart"/>
            <w:shd w:val="clear" w:color="auto" w:fill="auto"/>
            <w:vAlign w:val="center"/>
          </w:tcPr>
          <w:p>
            <w:pPr>
              <w:adjustRightInd w:val="0"/>
              <w:snapToGrid w:val="0"/>
              <w:jc w:val="center"/>
              <w:rPr>
                <w:rFonts w:ascii="仿宋" w:hAnsi="仿宋" w:cs="仿宋"/>
                <w:b/>
                <w:bCs/>
                <w:sz w:val="18"/>
                <w:szCs w:val="18"/>
              </w:rPr>
            </w:pPr>
            <w:r>
              <w:rPr>
                <w:rFonts w:hint="eastAsia" w:ascii="仿宋" w:hAnsi="仿宋" w:cs="仿宋"/>
                <w:b/>
                <w:bCs/>
                <w:sz w:val="18"/>
                <w:szCs w:val="18"/>
              </w:rPr>
              <w:t>快检设备管理（</w:t>
            </w:r>
            <w:r>
              <w:rPr>
                <w:rFonts w:ascii="仿宋" w:hAnsi="仿宋" w:cs="仿宋"/>
                <w:b/>
                <w:bCs/>
                <w:sz w:val="18"/>
                <w:szCs w:val="18"/>
              </w:rPr>
              <w:t>5分）</w:t>
            </w:r>
          </w:p>
        </w:tc>
        <w:tc>
          <w:tcPr>
            <w:tcW w:w="2270" w:type="dxa"/>
            <w:shd w:val="clear" w:color="auto" w:fill="auto"/>
            <w:vAlign w:val="center"/>
          </w:tcPr>
          <w:p>
            <w:pPr>
              <w:adjustRightInd w:val="0"/>
              <w:snapToGrid w:val="0"/>
              <w:spacing w:line="320" w:lineRule="exact"/>
              <w:jc w:val="left"/>
              <w:rPr>
                <w:rFonts w:ascii="仿宋" w:hAnsi="仿宋" w:cs="仿宋"/>
                <w:b/>
                <w:bCs/>
                <w:sz w:val="18"/>
                <w:szCs w:val="18"/>
              </w:rPr>
            </w:pPr>
            <w:r>
              <w:rPr>
                <w:rFonts w:hint="eastAsia" w:ascii="仿宋" w:hAnsi="仿宋" w:cs="仿宋"/>
                <w:b/>
                <w:bCs/>
                <w:sz w:val="18"/>
                <w:szCs w:val="18"/>
              </w:rPr>
              <w:t>检测设备是否正常工作，是否配备与所开展的快检项目相适应的辅助设备。（3分）</w:t>
            </w:r>
          </w:p>
        </w:tc>
        <w:tc>
          <w:tcPr>
            <w:tcW w:w="2190" w:type="dxa"/>
            <w:vAlign w:val="center"/>
          </w:tcPr>
          <w:p>
            <w:pPr>
              <w:adjustRightInd w:val="0"/>
              <w:snapToGrid w:val="0"/>
              <w:spacing w:line="320" w:lineRule="exact"/>
              <w:jc w:val="left"/>
              <w:rPr>
                <w:rFonts w:ascii="仿宋" w:hAnsi="仿宋" w:cs="仿宋"/>
                <w:sz w:val="18"/>
                <w:szCs w:val="18"/>
              </w:rPr>
            </w:pPr>
            <w:r>
              <w:rPr>
                <w:rFonts w:ascii="仿宋" w:hAnsi="仿宋" w:cs="仿宋"/>
                <w:sz w:val="18"/>
                <w:szCs w:val="18"/>
              </w:rPr>
              <w:t>1.</w:t>
            </w:r>
            <w:r>
              <w:rPr>
                <w:rFonts w:hint="eastAsia" w:ascii="仿宋" w:hAnsi="仿宋" w:cs="仿宋"/>
                <w:sz w:val="18"/>
                <w:szCs w:val="18"/>
              </w:rPr>
              <w:t>设备清单</w:t>
            </w:r>
            <w:r>
              <w:rPr>
                <w:rFonts w:ascii="仿宋" w:hAnsi="仿宋" w:cs="仿宋"/>
                <w:sz w:val="18"/>
                <w:szCs w:val="18"/>
              </w:rPr>
              <w:br w:type="textWrapping"/>
            </w:r>
            <w:r>
              <w:rPr>
                <w:rFonts w:hint="eastAsia" w:ascii="仿宋" w:hAnsi="仿宋" w:cs="仿宋"/>
                <w:sz w:val="18"/>
                <w:szCs w:val="18"/>
              </w:rPr>
              <w:t>2.设备维修记录</w:t>
            </w:r>
            <w:r>
              <w:rPr>
                <w:rFonts w:ascii="仿宋" w:hAnsi="仿宋" w:cs="仿宋"/>
                <w:sz w:val="18"/>
                <w:szCs w:val="18"/>
              </w:rPr>
              <w:br w:type="textWrapping"/>
            </w:r>
            <w:r>
              <w:rPr>
                <w:rFonts w:hint="eastAsia" w:ascii="仿宋" w:hAnsi="仿宋" w:cs="仿宋"/>
                <w:sz w:val="18"/>
                <w:szCs w:val="18"/>
              </w:rPr>
              <w:t>3.设备维护保养计划及记录</w:t>
            </w:r>
            <w:r>
              <w:rPr>
                <w:rFonts w:ascii="仿宋" w:hAnsi="仿宋" w:cs="仿宋"/>
                <w:sz w:val="18"/>
                <w:szCs w:val="18"/>
              </w:rPr>
              <w:br w:type="textWrapping"/>
            </w:r>
            <w:r>
              <w:rPr>
                <w:rFonts w:hint="eastAsia" w:ascii="仿宋" w:hAnsi="仿宋" w:cs="仿宋"/>
                <w:sz w:val="18"/>
                <w:szCs w:val="18"/>
              </w:rPr>
              <w:t>4.设备使用记录</w:t>
            </w:r>
          </w:p>
          <w:p>
            <w:pPr>
              <w:adjustRightInd w:val="0"/>
              <w:snapToGrid w:val="0"/>
              <w:spacing w:line="320" w:lineRule="exact"/>
              <w:jc w:val="left"/>
              <w:rPr>
                <w:rFonts w:ascii="仿宋" w:hAnsi="仿宋" w:cs="仿宋"/>
                <w:sz w:val="18"/>
                <w:szCs w:val="18"/>
              </w:rPr>
            </w:pPr>
            <w:r>
              <w:rPr>
                <w:rFonts w:hint="eastAsia" w:ascii="仿宋" w:hAnsi="仿宋" w:cs="仿宋"/>
                <w:sz w:val="18"/>
                <w:szCs w:val="18"/>
              </w:rPr>
              <w:t>5.现场检查</w:t>
            </w:r>
          </w:p>
        </w:tc>
        <w:tc>
          <w:tcPr>
            <w:tcW w:w="4240" w:type="dxa"/>
            <w:shd w:val="clear" w:color="auto" w:fill="auto"/>
            <w:vAlign w:val="center"/>
          </w:tcPr>
          <w:p>
            <w:pPr>
              <w:adjustRightInd w:val="0"/>
              <w:snapToGrid w:val="0"/>
              <w:spacing w:line="320" w:lineRule="exact"/>
              <w:jc w:val="left"/>
              <w:rPr>
                <w:rFonts w:ascii="仿宋" w:hAnsi="仿宋" w:cs="仿宋"/>
                <w:sz w:val="18"/>
                <w:szCs w:val="18"/>
              </w:rPr>
            </w:pPr>
            <w:r>
              <w:rPr>
                <w:rFonts w:hint="eastAsia" w:ascii="仿宋" w:hAnsi="仿宋" w:cs="仿宋"/>
                <w:sz w:val="18"/>
                <w:szCs w:val="18"/>
              </w:rPr>
              <w:t>检测设备参数设置与所开展项目要求不符合的扣2-3分；</w:t>
            </w:r>
          </w:p>
          <w:p>
            <w:pPr>
              <w:adjustRightInd w:val="0"/>
              <w:snapToGrid w:val="0"/>
              <w:spacing w:line="320" w:lineRule="exact"/>
              <w:jc w:val="left"/>
              <w:rPr>
                <w:rFonts w:ascii="仿宋" w:hAnsi="仿宋" w:cs="仿宋"/>
                <w:sz w:val="18"/>
                <w:szCs w:val="18"/>
              </w:rPr>
            </w:pPr>
            <w:r>
              <w:rPr>
                <w:rFonts w:hint="eastAsia" w:ascii="仿宋" w:hAnsi="仿宋" w:cs="仿宋"/>
                <w:sz w:val="18"/>
                <w:szCs w:val="18"/>
              </w:rPr>
              <w:t>未配备与所开展快检项目相适应的快检辅助设备，每种设备扣0.5分；</w:t>
            </w:r>
          </w:p>
          <w:p>
            <w:pPr>
              <w:adjustRightInd w:val="0"/>
              <w:snapToGrid w:val="0"/>
              <w:spacing w:line="320" w:lineRule="exact"/>
              <w:jc w:val="left"/>
              <w:rPr>
                <w:rFonts w:ascii="仿宋" w:hAnsi="仿宋" w:cs="仿宋"/>
                <w:sz w:val="18"/>
                <w:szCs w:val="18"/>
              </w:rPr>
            </w:pPr>
            <w:r>
              <w:rPr>
                <w:rFonts w:hint="eastAsia" w:ascii="仿宋" w:hAnsi="仿宋" w:cs="仿宋"/>
                <w:sz w:val="18"/>
                <w:szCs w:val="18"/>
              </w:rPr>
              <w:t>仪器设备相应原始记录不符合的，扣0.5分；</w:t>
            </w:r>
          </w:p>
          <w:p>
            <w:pPr>
              <w:adjustRightInd w:val="0"/>
              <w:snapToGrid w:val="0"/>
              <w:spacing w:line="320" w:lineRule="exact"/>
              <w:jc w:val="left"/>
              <w:rPr>
                <w:rFonts w:ascii="仿宋" w:hAnsi="仿宋" w:cs="仿宋"/>
                <w:sz w:val="18"/>
                <w:szCs w:val="18"/>
              </w:rPr>
            </w:pPr>
            <w:r>
              <w:rPr>
                <w:rFonts w:hint="eastAsia" w:ascii="仿宋" w:hAnsi="仿宋" w:cs="仿宋"/>
                <w:sz w:val="18"/>
                <w:szCs w:val="18"/>
              </w:rPr>
              <w:t>设备故障</w:t>
            </w:r>
            <w:r>
              <w:rPr>
                <w:rFonts w:hint="eastAsia"/>
                <w:sz w:val="18"/>
              </w:rPr>
              <w:t>无维修、更换记录的</w:t>
            </w:r>
            <w:r>
              <w:rPr>
                <w:rFonts w:hint="eastAsia" w:ascii="仿宋" w:hAnsi="仿宋" w:cs="仿宋"/>
                <w:sz w:val="18"/>
                <w:szCs w:val="18"/>
              </w:rPr>
              <w:t>，扣2分；</w:t>
            </w:r>
          </w:p>
          <w:p>
            <w:pPr>
              <w:pStyle w:val="2"/>
              <w:spacing w:after="0" w:line="320" w:lineRule="exact"/>
            </w:pPr>
            <w:r>
              <w:rPr>
                <w:rFonts w:hint="eastAsia" w:ascii="仿宋" w:hAnsi="仿宋" w:cs="仿宋"/>
                <w:sz w:val="18"/>
                <w:szCs w:val="18"/>
              </w:rPr>
              <w:t>检测设备无唯一性标识的，扣1-2分；</w:t>
            </w:r>
          </w:p>
          <w:p>
            <w:pPr>
              <w:adjustRightInd w:val="0"/>
              <w:snapToGrid w:val="0"/>
              <w:spacing w:line="320" w:lineRule="exact"/>
              <w:jc w:val="left"/>
              <w:rPr>
                <w:sz w:val="18"/>
              </w:rPr>
            </w:pPr>
            <w:r>
              <w:rPr>
                <w:rFonts w:hint="eastAsia"/>
                <w:sz w:val="18"/>
              </w:rPr>
              <w:t>仪器检测记录应至少可查询三个月内的，或备份的，无的扣2分；</w:t>
            </w:r>
          </w:p>
          <w:p>
            <w:pPr>
              <w:adjustRightInd w:val="0"/>
              <w:snapToGrid w:val="0"/>
              <w:spacing w:line="320" w:lineRule="exact"/>
              <w:jc w:val="left"/>
              <w:rPr>
                <w:rFonts w:ascii="仿宋" w:hAnsi="仿宋" w:cs="仿宋"/>
                <w:sz w:val="18"/>
                <w:szCs w:val="18"/>
              </w:rPr>
            </w:pPr>
            <w:r>
              <w:rPr>
                <w:rFonts w:hint="eastAsia" w:ascii="仿宋" w:hAnsi="仿宋" w:cs="仿宋"/>
                <w:sz w:val="18"/>
                <w:szCs w:val="18"/>
              </w:rPr>
              <w:t>扣完3分为止。</w:t>
            </w:r>
          </w:p>
        </w:tc>
        <w:tc>
          <w:tcPr>
            <w:tcW w:w="1080" w:type="dxa"/>
            <w:vAlign w:val="center"/>
          </w:tcPr>
          <w:p>
            <w:pPr>
              <w:adjustRightInd w:val="0"/>
              <w:snapToGrid w:val="0"/>
              <w:jc w:val="left"/>
              <w:rPr>
                <w:rFonts w:ascii="仿宋" w:hAnsi="仿宋" w:cs="仿宋"/>
                <w:sz w:val="18"/>
                <w:szCs w:val="18"/>
              </w:rPr>
            </w:pPr>
          </w:p>
        </w:tc>
        <w:tc>
          <w:tcPr>
            <w:tcW w:w="2463" w:type="dxa"/>
            <w:vAlign w:val="center"/>
          </w:tcPr>
          <w:p>
            <w:pPr>
              <w:adjustRightInd w:val="0"/>
              <w:snapToGrid w:val="0"/>
              <w:jc w:val="left"/>
              <w:rPr>
                <w:rFonts w:ascii="仿宋" w:hAnsi="仿宋" w:cs="仿宋"/>
                <w:sz w:val="18"/>
                <w:szCs w:val="18"/>
              </w:rPr>
            </w:pPr>
          </w:p>
        </w:tc>
        <w:tc>
          <w:tcPr>
            <w:tcW w:w="1037" w:type="dxa"/>
            <w:shd w:val="clear" w:color="auto" w:fill="auto"/>
            <w:vAlign w:val="center"/>
          </w:tcPr>
          <w:p>
            <w:pPr>
              <w:adjustRightInd w:val="0"/>
              <w:snapToGrid w:val="0"/>
              <w:jc w:val="left"/>
              <w:rPr>
                <w:rFonts w:ascii="仿宋" w:hAnsi="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316" w:type="dxa"/>
            <w:vMerge w:val="continue"/>
            <w:shd w:val="clear" w:color="auto" w:fill="auto"/>
            <w:vAlign w:val="center"/>
          </w:tcPr>
          <w:p>
            <w:pPr>
              <w:adjustRightInd w:val="0"/>
              <w:snapToGrid w:val="0"/>
              <w:jc w:val="center"/>
              <w:rPr>
                <w:rFonts w:ascii="仿宋" w:hAnsi="仿宋" w:cs="仿宋"/>
                <w:b/>
                <w:bCs/>
                <w:sz w:val="18"/>
                <w:szCs w:val="18"/>
              </w:rPr>
            </w:pPr>
          </w:p>
        </w:tc>
        <w:tc>
          <w:tcPr>
            <w:tcW w:w="2270" w:type="dxa"/>
            <w:shd w:val="clear" w:color="auto" w:fill="auto"/>
            <w:vAlign w:val="center"/>
          </w:tcPr>
          <w:p>
            <w:pPr>
              <w:adjustRightInd w:val="0"/>
              <w:snapToGrid w:val="0"/>
              <w:spacing w:line="320" w:lineRule="exact"/>
              <w:jc w:val="left"/>
              <w:rPr>
                <w:rFonts w:ascii="仿宋" w:hAnsi="仿宋" w:cs="仿宋"/>
                <w:b/>
                <w:bCs/>
                <w:sz w:val="18"/>
                <w:szCs w:val="18"/>
              </w:rPr>
            </w:pPr>
            <w:r>
              <w:rPr>
                <w:rFonts w:hint="eastAsia" w:ascii="仿宋" w:hAnsi="仿宋" w:cs="仿宋"/>
                <w:b/>
                <w:bCs/>
                <w:sz w:val="18"/>
                <w:szCs w:val="18"/>
              </w:rPr>
              <w:t>是否定期对检测设备、移液枪、水浴锅等设备进行校准或期间核查。（</w:t>
            </w:r>
            <w:r>
              <w:rPr>
                <w:rFonts w:ascii="仿宋" w:hAnsi="仿宋" w:cs="仿宋"/>
                <w:b/>
                <w:bCs/>
                <w:sz w:val="18"/>
                <w:szCs w:val="18"/>
              </w:rPr>
              <w:t>2分）</w:t>
            </w:r>
          </w:p>
        </w:tc>
        <w:tc>
          <w:tcPr>
            <w:tcW w:w="2190" w:type="dxa"/>
            <w:vAlign w:val="center"/>
          </w:tcPr>
          <w:p>
            <w:pPr>
              <w:adjustRightInd w:val="0"/>
              <w:snapToGrid w:val="0"/>
              <w:spacing w:line="320" w:lineRule="exact"/>
              <w:jc w:val="left"/>
              <w:rPr>
                <w:rFonts w:ascii="仿宋" w:hAnsi="仿宋" w:cs="仿宋"/>
                <w:sz w:val="18"/>
                <w:szCs w:val="18"/>
              </w:rPr>
            </w:pPr>
            <w:r>
              <w:rPr>
                <w:rFonts w:hint="eastAsia" w:ascii="仿宋" w:hAnsi="仿宋" w:cs="仿宋"/>
                <w:sz w:val="18"/>
                <w:szCs w:val="18"/>
              </w:rPr>
              <w:t>1.设备检定校准证书</w:t>
            </w:r>
            <w:r>
              <w:rPr>
                <w:rFonts w:ascii="仿宋" w:hAnsi="仿宋" w:cs="仿宋"/>
                <w:sz w:val="18"/>
                <w:szCs w:val="18"/>
              </w:rPr>
              <w:br w:type="textWrapping"/>
            </w:r>
            <w:r>
              <w:rPr>
                <w:rFonts w:ascii="仿宋" w:hAnsi="仿宋" w:cs="仿宋"/>
                <w:sz w:val="18"/>
                <w:szCs w:val="18"/>
              </w:rPr>
              <w:t>2.</w:t>
            </w:r>
            <w:r>
              <w:rPr>
                <w:rFonts w:hint="eastAsia" w:ascii="仿宋" w:hAnsi="仿宋" w:cs="仿宋"/>
                <w:sz w:val="18"/>
                <w:szCs w:val="18"/>
              </w:rPr>
              <w:t>设备期间核查计划及记录</w:t>
            </w:r>
          </w:p>
        </w:tc>
        <w:tc>
          <w:tcPr>
            <w:tcW w:w="4240" w:type="dxa"/>
            <w:shd w:val="clear" w:color="auto" w:fill="auto"/>
            <w:vAlign w:val="center"/>
          </w:tcPr>
          <w:p>
            <w:pPr>
              <w:adjustRightInd w:val="0"/>
              <w:snapToGrid w:val="0"/>
              <w:spacing w:line="320" w:lineRule="exact"/>
              <w:jc w:val="left"/>
              <w:rPr>
                <w:rFonts w:ascii="仿宋" w:hAnsi="仿宋" w:cs="仿宋"/>
                <w:sz w:val="18"/>
                <w:szCs w:val="18"/>
              </w:rPr>
            </w:pPr>
            <w:r>
              <w:rPr>
                <w:rFonts w:hint="eastAsia" w:ascii="仿宋" w:hAnsi="仿宋" w:cs="仿宋"/>
                <w:sz w:val="18"/>
                <w:szCs w:val="18"/>
              </w:rPr>
              <w:t>对检测结果有影响的设备，未进行校准或计量的，一例扣</w:t>
            </w:r>
            <w:r>
              <w:rPr>
                <w:rFonts w:ascii="仿宋" w:hAnsi="仿宋" w:cs="仿宋"/>
                <w:sz w:val="18"/>
                <w:szCs w:val="18"/>
              </w:rPr>
              <w:t>0.5</w:t>
            </w:r>
            <w:r>
              <w:rPr>
                <w:rFonts w:hint="eastAsia" w:ascii="仿宋" w:hAnsi="仿宋" w:cs="仿宋"/>
                <w:sz w:val="18"/>
                <w:szCs w:val="18"/>
              </w:rPr>
              <w:t>分，扣完2分为止。</w:t>
            </w:r>
          </w:p>
        </w:tc>
        <w:tc>
          <w:tcPr>
            <w:tcW w:w="1080" w:type="dxa"/>
            <w:vAlign w:val="center"/>
          </w:tcPr>
          <w:p>
            <w:pPr>
              <w:adjustRightInd w:val="0"/>
              <w:snapToGrid w:val="0"/>
              <w:jc w:val="left"/>
              <w:rPr>
                <w:rFonts w:ascii="仿宋" w:hAnsi="仿宋" w:cs="仿宋"/>
                <w:sz w:val="18"/>
                <w:szCs w:val="18"/>
              </w:rPr>
            </w:pPr>
          </w:p>
        </w:tc>
        <w:tc>
          <w:tcPr>
            <w:tcW w:w="2463" w:type="dxa"/>
            <w:vAlign w:val="center"/>
          </w:tcPr>
          <w:p>
            <w:pPr>
              <w:adjustRightInd w:val="0"/>
              <w:snapToGrid w:val="0"/>
              <w:jc w:val="left"/>
              <w:rPr>
                <w:rFonts w:ascii="仿宋" w:hAnsi="仿宋" w:cs="仿宋"/>
                <w:sz w:val="18"/>
                <w:szCs w:val="18"/>
              </w:rPr>
            </w:pPr>
          </w:p>
        </w:tc>
        <w:tc>
          <w:tcPr>
            <w:tcW w:w="1037" w:type="dxa"/>
            <w:shd w:val="clear" w:color="auto" w:fill="auto"/>
            <w:vAlign w:val="center"/>
          </w:tcPr>
          <w:p>
            <w:pPr>
              <w:adjustRightInd w:val="0"/>
              <w:snapToGrid w:val="0"/>
              <w:jc w:val="left"/>
              <w:rPr>
                <w:rFonts w:ascii="仿宋" w:hAnsi="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316" w:type="dxa"/>
            <w:shd w:val="clear" w:color="auto" w:fill="auto"/>
            <w:vAlign w:val="center"/>
          </w:tcPr>
          <w:p>
            <w:pPr>
              <w:adjustRightInd w:val="0"/>
              <w:snapToGrid w:val="0"/>
              <w:spacing w:line="320" w:lineRule="exact"/>
              <w:jc w:val="left"/>
              <w:rPr>
                <w:rFonts w:ascii="仿宋" w:hAnsi="仿宋" w:cs="仿宋"/>
                <w:b/>
                <w:sz w:val="18"/>
                <w:szCs w:val="18"/>
              </w:rPr>
            </w:pPr>
            <w:r>
              <w:rPr>
                <w:rFonts w:hint="eastAsia" w:ascii="仿宋" w:hAnsi="仿宋" w:cs="仿宋"/>
                <w:b/>
                <w:sz w:val="18"/>
                <w:szCs w:val="18"/>
              </w:rPr>
              <w:t>现场考核结果</w:t>
            </w:r>
          </w:p>
        </w:tc>
        <w:tc>
          <w:tcPr>
            <w:tcW w:w="8700" w:type="dxa"/>
            <w:gridSpan w:val="3"/>
            <w:vAlign w:val="center"/>
          </w:tcPr>
          <w:p>
            <w:pPr>
              <w:autoSpaceDE w:val="0"/>
              <w:autoSpaceDN w:val="0"/>
              <w:adjustRightInd w:val="0"/>
              <w:spacing w:line="320" w:lineRule="exact"/>
              <w:jc w:val="left"/>
              <w:rPr>
                <w:rFonts w:ascii="仿宋" w:hAnsi="仿宋" w:cs="仿宋"/>
                <w:sz w:val="18"/>
                <w:szCs w:val="18"/>
              </w:rPr>
            </w:pPr>
            <w:r>
              <w:rPr>
                <w:rFonts w:hint="eastAsia" w:ascii="仿宋" w:hAnsi="仿宋" w:cs="仿宋"/>
                <w:b/>
                <w:sz w:val="18"/>
                <w:szCs w:val="18"/>
              </w:rPr>
              <w:t>优</w:t>
            </w:r>
            <w:r>
              <w:rPr>
                <w:rFonts w:ascii="仿宋" w:hAnsi="仿宋" w:cs="仿宋"/>
                <w:b/>
                <w:sz w:val="18"/>
                <w:szCs w:val="18"/>
              </w:rPr>
              <w:t xml:space="preserve">(90 </w:t>
            </w:r>
            <w:r>
              <w:rPr>
                <w:rFonts w:hint="eastAsia" w:ascii="仿宋" w:hAnsi="仿宋" w:cs="仿宋"/>
                <w:b/>
                <w:sz w:val="18"/>
                <w:szCs w:val="18"/>
              </w:rPr>
              <w:t>分及以上</w:t>
            </w:r>
            <w:r>
              <w:rPr>
                <w:rFonts w:ascii="仿宋" w:hAnsi="仿宋" w:cs="仿宋"/>
                <w:b/>
                <w:sz w:val="18"/>
                <w:szCs w:val="18"/>
              </w:rPr>
              <w:t>)</w:t>
            </w:r>
            <w:r>
              <w:rPr>
                <w:rFonts w:hint="eastAsia" w:ascii="仿宋" w:hAnsi="仿宋" w:cs="仿宋"/>
                <w:b/>
                <w:sz w:val="18"/>
                <w:szCs w:val="18"/>
              </w:rPr>
              <w:t>□</w:t>
            </w:r>
            <w:r>
              <w:rPr>
                <w:rFonts w:ascii="仿宋" w:hAnsi="仿宋" w:cs="仿宋"/>
                <w:b/>
                <w:sz w:val="18"/>
                <w:szCs w:val="18"/>
              </w:rPr>
              <w:t xml:space="preserve"> </w:t>
            </w:r>
            <w:r>
              <w:rPr>
                <w:rFonts w:hint="eastAsia" w:ascii="仿宋" w:hAnsi="仿宋" w:cs="仿宋"/>
                <w:b/>
                <w:sz w:val="18"/>
                <w:szCs w:val="18"/>
              </w:rPr>
              <w:t xml:space="preserve">  良</w:t>
            </w:r>
            <w:r>
              <w:rPr>
                <w:rFonts w:ascii="仿宋" w:hAnsi="仿宋" w:cs="仿宋"/>
                <w:b/>
                <w:sz w:val="18"/>
                <w:szCs w:val="18"/>
              </w:rPr>
              <w:t xml:space="preserve">(80-90 </w:t>
            </w:r>
            <w:r>
              <w:rPr>
                <w:rFonts w:hint="eastAsia" w:ascii="仿宋" w:hAnsi="仿宋" w:cs="仿宋"/>
                <w:b/>
                <w:sz w:val="18"/>
                <w:szCs w:val="18"/>
              </w:rPr>
              <w:t>分</w:t>
            </w:r>
            <w:r>
              <w:rPr>
                <w:rFonts w:ascii="仿宋" w:hAnsi="仿宋" w:cs="仿宋"/>
                <w:b/>
                <w:sz w:val="18"/>
                <w:szCs w:val="18"/>
              </w:rPr>
              <w:t>)</w:t>
            </w:r>
            <w:r>
              <w:rPr>
                <w:rFonts w:hint="eastAsia" w:ascii="仿宋" w:hAnsi="仿宋" w:cs="仿宋"/>
                <w:b/>
                <w:sz w:val="18"/>
                <w:szCs w:val="18"/>
              </w:rPr>
              <w:t>□   中</w:t>
            </w:r>
            <w:r>
              <w:rPr>
                <w:rFonts w:ascii="仿宋" w:hAnsi="仿宋" w:cs="仿宋"/>
                <w:b/>
                <w:sz w:val="18"/>
                <w:szCs w:val="18"/>
              </w:rPr>
              <w:t xml:space="preserve">(70-80 </w:t>
            </w:r>
            <w:r>
              <w:rPr>
                <w:rFonts w:hint="eastAsia" w:ascii="仿宋" w:hAnsi="仿宋" w:cs="仿宋"/>
                <w:b/>
                <w:sz w:val="18"/>
                <w:szCs w:val="18"/>
              </w:rPr>
              <w:t>分</w:t>
            </w:r>
            <w:r>
              <w:rPr>
                <w:rFonts w:ascii="仿宋" w:hAnsi="仿宋" w:cs="仿宋"/>
                <w:b/>
                <w:sz w:val="18"/>
                <w:szCs w:val="18"/>
              </w:rPr>
              <w:t>)</w:t>
            </w:r>
            <w:r>
              <w:rPr>
                <w:rFonts w:hint="eastAsia" w:ascii="仿宋" w:hAnsi="仿宋" w:cs="仿宋"/>
                <w:b/>
                <w:sz w:val="18"/>
                <w:szCs w:val="18"/>
              </w:rPr>
              <w:t>□</w:t>
            </w:r>
            <w:r>
              <w:rPr>
                <w:rFonts w:ascii="仿宋" w:hAnsi="仿宋" w:cs="仿宋"/>
                <w:b/>
                <w:sz w:val="18"/>
                <w:szCs w:val="18"/>
              </w:rPr>
              <w:t xml:space="preserve"> </w:t>
            </w:r>
            <w:r>
              <w:rPr>
                <w:rFonts w:hint="eastAsia" w:ascii="仿宋" w:hAnsi="仿宋" w:cs="仿宋"/>
                <w:b/>
                <w:sz w:val="18"/>
                <w:szCs w:val="18"/>
              </w:rPr>
              <w:t xml:space="preserve">  差</w:t>
            </w:r>
            <w:r>
              <w:rPr>
                <w:rFonts w:ascii="仿宋" w:hAnsi="仿宋" w:cs="仿宋"/>
                <w:b/>
                <w:sz w:val="18"/>
                <w:szCs w:val="18"/>
              </w:rPr>
              <w:t xml:space="preserve">(70 </w:t>
            </w:r>
            <w:r>
              <w:rPr>
                <w:rFonts w:hint="eastAsia" w:ascii="仿宋" w:hAnsi="仿宋" w:cs="仿宋"/>
                <w:b/>
                <w:sz w:val="18"/>
                <w:szCs w:val="18"/>
              </w:rPr>
              <w:t>分以下</w:t>
            </w:r>
            <w:r>
              <w:rPr>
                <w:rFonts w:ascii="仿宋" w:hAnsi="仿宋" w:cs="仿宋"/>
                <w:b/>
                <w:sz w:val="18"/>
                <w:szCs w:val="18"/>
              </w:rPr>
              <w:t>)</w:t>
            </w:r>
            <w:r>
              <w:rPr>
                <w:rFonts w:hint="eastAsia" w:ascii="仿宋" w:hAnsi="仿宋" w:cs="仿宋"/>
                <w:b/>
                <w:sz w:val="18"/>
                <w:szCs w:val="18"/>
              </w:rPr>
              <w:t>□</w:t>
            </w:r>
          </w:p>
        </w:tc>
        <w:tc>
          <w:tcPr>
            <w:tcW w:w="1080" w:type="dxa"/>
            <w:vAlign w:val="center"/>
          </w:tcPr>
          <w:p>
            <w:pPr>
              <w:adjustRightInd w:val="0"/>
              <w:snapToGrid w:val="0"/>
              <w:jc w:val="left"/>
              <w:rPr>
                <w:rFonts w:ascii="仿宋" w:hAnsi="仿宋" w:cs="仿宋"/>
                <w:sz w:val="18"/>
                <w:szCs w:val="18"/>
              </w:rPr>
            </w:pPr>
          </w:p>
        </w:tc>
        <w:tc>
          <w:tcPr>
            <w:tcW w:w="2463" w:type="dxa"/>
            <w:vAlign w:val="center"/>
          </w:tcPr>
          <w:p>
            <w:pPr>
              <w:adjustRightInd w:val="0"/>
              <w:snapToGrid w:val="0"/>
              <w:jc w:val="left"/>
              <w:rPr>
                <w:rFonts w:ascii="仿宋" w:hAnsi="仿宋" w:cs="仿宋"/>
                <w:sz w:val="18"/>
                <w:szCs w:val="18"/>
              </w:rPr>
            </w:pPr>
          </w:p>
        </w:tc>
        <w:tc>
          <w:tcPr>
            <w:tcW w:w="1037" w:type="dxa"/>
            <w:shd w:val="clear" w:color="auto" w:fill="auto"/>
            <w:vAlign w:val="center"/>
          </w:tcPr>
          <w:p>
            <w:pPr>
              <w:adjustRightInd w:val="0"/>
              <w:snapToGrid w:val="0"/>
              <w:jc w:val="left"/>
              <w:rPr>
                <w:rFonts w:ascii="仿宋" w:hAnsi="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316" w:type="dxa"/>
            <w:shd w:val="clear" w:color="auto" w:fill="auto"/>
            <w:vAlign w:val="center"/>
          </w:tcPr>
          <w:p>
            <w:pPr>
              <w:adjustRightInd w:val="0"/>
              <w:snapToGrid w:val="0"/>
              <w:jc w:val="center"/>
              <w:rPr>
                <w:rFonts w:ascii="仿宋" w:hAnsi="仿宋" w:cs="仿宋"/>
                <w:b/>
                <w:sz w:val="18"/>
                <w:szCs w:val="18"/>
              </w:rPr>
            </w:pPr>
            <w:r>
              <w:rPr>
                <w:rFonts w:hint="eastAsia" w:ascii="仿宋" w:hAnsi="仿宋" w:cs="仿宋"/>
                <w:b/>
                <w:color w:val="000000" w:themeColor="text1"/>
                <w:sz w:val="18"/>
                <w:szCs w:val="18"/>
                <w14:textFill>
                  <w14:solidFill>
                    <w14:schemeClr w14:val="tx1"/>
                  </w14:solidFill>
                </w14:textFill>
              </w:rPr>
              <w:t>观察项</w:t>
            </w:r>
            <w:r>
              <w:rPr>
                <w:rFonts w:ascii="仿宋" w:hAnsi="仿宋" w:cs="仿宋"/>
                <w:b/>
                <w:sz w:val="18"/>
                <w:szCs w:val="18"/>
              </w:rPr>
              <w:t xml:space="preserve"> </w:t>
            </w:r>
          </w:p>
        </w:tc>
        <w:tc>
          <w:tcPr>
            <w:tcW w:w="13280" w:type="dxa"/>
            <w:gridSpan w:val="6"/>
            <w:vAlign w:val="center"/>
          </w:tcPr>
          <w:p>
            <w:pPr>
              <w:adjustRightInd w:val="0"/>
              <w:snapToGrid w:val="0"/>
              <w:jc w:val="left"/>
              <w:rPr>
                <w:rFonts w:ascii="仿宋" w:hAnsi="仿宋" w:cs="仿宋"/>
                <w:sz w:val="18"/>
                <w:szCs w:val="18"/>
              </w:rPr>
            </w:pPr>
          </w:p>
        </w:tc>
      </w:tr>
    </w:tbl>
    <w:p>
      <w:pPr>
        <w:spacing w:line="720" w:lineRule="auto"/>
      </w:pPr>
      <w:r>
        <w:rPr>
          <w:rFonts w:hint="eastAsia"/>
        </w:rPr>
        <w:t>监理工作组人员签名：                                                           快检机构代表签名：</w:t>
      </w:r>
    </w:p>
    <w:p>
      <w:pPr>
        <w:spacing w:line="720" w:lineRule="auto"/>
      </w:pPr>
      <w:r>
        <w:rPr>
          <w:rFonts w:hint="eastAsia"/>
        </w:rPr>
        <w:t>观察员签名：                                                                   检查时间：</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E3ZmYxZjE5ZDdiNzNjMTg2MmNhZDAwZjNhZDE0ZWQifQ=="/>
    <w:docVar w:name="KSO_WPS_MARK_KEY" w:val="2c72433f-8ee6-4bd2-bafb-07c221fb3b1a"/>
  </w:docVars>
  <w:rsids>
    <w:rsidRoot w:val="00A94AF2"/>
    <w:rsid w:val="00022226"/>
    <w:rsid w:val="000305F9"/>
    <w:rsid w:val="00061B32"/>
    <w:rsid w:val="000B09F4"/>
    <w:rsid w:val="000D17C9"/>
    <w:rsid w:val="000E1FBE"/>
    <w:rsid w:val="000E7E4E"/>
    <w:rsid w:val="000F39B2"/>
    <w:rsid w:val="0010174D"/>
    <w:rsid w:val="001357CD"/>
    <w:rsid w:val="00136D7C"/>
    <w:rsid w:val="0014182B"/>
    <w:rsid w:val="00142F97"/>
    <w:rsid w:val="001542F7"/>
    <w:rsid w:val="001710EF"/>
    <w:rsid w:val="001B72D8"/>
    <w:rsid w:val="001D6373"/>
    <w:rsid w:val="001D678A"/>
    <w:rsid w:val="001E51B7"/>
    <w:rsid w:val="00211E18"/>
    <w:rsid w:val="00216632"/>
    <w:rsid w:val="00224B6B"/>
    <w:rsid w:val="002333CE"/>
    <w:rsid w:val="00250D01"/>
    <w:rsid w:val="0026662F"/>
    <w:rsid w:val="00267015"/>
    <w:rsid w:val="00292E2C"/>
    <w:rsid w:val="002D7AC4"/>
    <w:rsid w:val="00340065"/>
    <w:rsid w:val="00342A7B"/>
    <w:rsid w:val="003B21D0"/>
    <w:rsid w:val="003D3B85"/>
    <w:rsid w:val="004103C9"/>
    <w:rsid w:val="00473D65"/>
    <w:rsid w:val="00487688"/>
    <w:rsid w:val="0049410E"/>
    <w:rsid w:val="00496B1E"/>
    <w:rsid w:val="00496DD2"/>
    <w:rsid w:val="004973DE"/>
    <w:rsid w:val="004B4729"/>
    <w:rsid w:val="00506271"/>
    <w:rsid w:val="005270DA"/>
    <w:rsid w:val="00532444"/>
    <w:rsid w:val="0054526D"/>
    <w:rsid w:val="005536DE"/>
    <w:rsid w:val="005571E2"/>
    <w:rsid w:val="005877B7"/>
    <w:rsid w:val="00587EB4"/>
    <w:rsid w:val="00620308"/>
    <w:rsid w:val="00624B96"/>
    <w:rsid w:val="00626881"/>
    <w:rsid w:val="00663404"/>
    <w:rsid w:val="006716FF"/>
    <w:rsid w:val="006A0123"/>
    <w:rsid w:val="006A01F6"/>
    <w:rsid w:val="006D7458"/>
    <w:rsid w:val="006E0552"/>
    <w:rsid w:val="007010F5"/>
    <w:rsid w:val="00715A77"/>
    <w:rsid w:val="007547DE"/>
    <w:rsid w:val="00787E45"/>
    <w:rsid w:val="007E7DC9"/>
    <w:rsid w:val="00832A44"/>
    <w:rsid w:val="00867C1C"/>
    <w:rsid w:val="00882877"/>
    <w:rsid w:val="008A12A8"/>
    <w:rsid w:val="008B516D"/>
    <w:rsid w:val="008D6B62"/>
    <w:rsid w:val="00902F02"/>
    <w:rsid w:val="00964479"/>
    <w:rsid w:val="009855A6"/>
    <w:rsid w:val="00993D29"/>
    <w:rsid w:val="009C1AE6"/>
    <w:rsid w:val="00A2193A"/>
    <w:rsid w:val="00A404C2"/>
    <w:rsid w:val="00A41FF9"/>
    <w:rsid w:val="00A71307"/>
    <w:rsid w:val="00A7534D"/>
    <w:rsid w:val="00A94AF2"/>
    <w:rsid w:val="00A96D1D"/>
    <w:rsid w:val="00AA79DF"/>
    <w:rsid w:val="00AC2DD9"/>
    <w:rsid w:val="00AD09C9"/>
    <w:rsid w:val="00AD4754"/>
    <w:rsid w:val="00AE0C22"/>
    <w:rsid w:val="00AF1C7B"/>
    <w:rsid w:val="00AF6450"/>
    <w:rsid w:val="00B0586E"/>
    <w:rsid w:val="00B20F02"/>
    <w:rsid w:val="00B3506E"/>
    <w:rsid w:val="00B608B1"/>
    <w:rsid w:val="00B80631"/>
    <w:rsid w:val="00BA6816"/>
    <w:rsid w:val="00BE7392"/>
    <w:rsid w:val="00BE772B"/>
    <w:rsid w:val="00BF7E93"/>
    <w:rsid w:val="00C041FB"/>
    <w:rsid w:val="00C46E2C"/>
    <w:rsid w:val="00C706F4"/>
    <w:rsid w:val="00C84478"/>
    <w:rsid w:val="00C95F24"/>
    <w:rsid w:val="00CA452D"/>
    <w:rsid w:val="00CB3101"/>
    <w:rsid w:val="00CC33B0"/>
    <w:rsid w:val="00CD52CF"/>
    <w:rsid w:val="00CF67CA"/>
    <w:rsid w:val="00D0066D"/>
    <w:rsid w:val="00D042BA"/>
    <w:rsid w:val="00D36708"/>
    <w:rsid w:val="00D84099"/>
    <w:rsid w:val="00D843F3"/>
    <w:rsid w:val="00DA5E74"/>
    <w:rsid w:val="00DA5F6D"/>
    <w:rsid w:val="00DD29CA"/>
    <w:rsid w:val="00E43252"/>
    <w:rsid w:val="00EB4BD4"/>
    <w:rsid w:val="00EC585E"/>
    <w:rsid w:val="00F2618D"/>
    <w:rsid w:val="00F641A9"/>
    <w:rsid w:val="00FD4E9E"/>
    <w:rsid w:val="02973FCA"/>
    <w:rsid w:val="02AD7AC3"/>
    <w:rsid w:val="068B765C"/>
    <w:rsid w:val="0CF900E4"/>
    <w:rsid w:val="0D6E7E4F"/>
    <w:rsid w:val="13BA26CC"/>
    <w:rsid w:val="13C06562"/>
    <w:rsid w:val="14024E31"/>
    <w:rsid w:val="18C80D5B"/>
    <w:rsid w:val="1C9C0FD6"/>
    <w:rsid w:val="1CDF48C5"/>
    <w:rsid w:val="22837AA1"/>
    <w:rsid w:val="23906919"/>
    <w:rsid w:val="256D2808"/>
    <w:rsid w:val="25DB3F39"/>
    <w:rsid w:val="269E19CD"/>
    <w:rsid w:val="282202CA"/>
    <w:rsid w:val="328C4750"/>
    <w:rsid w:val="330C43B8"/>
    <w:rsid w:val="345968B4"/>
    <w:rsid w:val="3A8736C1"/>
    <w:rsid w:val="3F381EE7"/>
    <w:rsid w:val="3FB35A12"/>
    <w:rsid w:val="41B65345"/>
    <w:rsid w:val="44615A3C"/>
    <w:rsid w:val="46C027C2"/>
    <w:rsid w:val="475A49C5"/>
    <w:rsid w:val="481B4154"/>
    <w:rsid w:val="4E473EF5"/>
    <w:rsid w:val="501047BA"/>
    <w:rsid w:val="51BD1A83"/>
    <w:rsid w:val="541E7E08"/>
    <w:rsid w:val="55C8387E"/>
    <w:rsid w:val="5A526364"/>
    <w:rsid w:val="5B470EF9"/>
    <w:rsid w:val="5C24135F"/>
    <w:rsid w:val="5C5E3E60"/>
    <w:rsid w:val="5E274E78"/>
    <w:rsid w:val="601D487B"/>
    <w:rsid w:val="662B7800"/>
    <w:rsid w:val="665C4323"/>
    <w:rsid w:val="6AA638F9"/>
    <w:rsid w:val="6BEB1D60"/>
    <w:rsid w:val="6E5F520D"/>
    <w:rsid w:val="70425E72"/>
    <w:rsid w:val="769613B7"/>
    <w:rsid w:val="779C67B0"/>
    <w:rsid w:val="7A38434B"/>
    <w:rsid w:val="7C1C0725"/>
    <w:rsid w:val="7F196938"/>
    <w:rsid w:val="7FF8D14C"/>
    <w:rsid w:val="97AED8A2"/>
    <w:rsid w:val="B79BCCDE"/>
    <w:rsid w:val="E6BF2ABD"/>
    <w:rsid w:val="F12B4304"/>
    <w:rsid w:val="F7AFDF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styleId="8">
    <w:name w:val="List Paragraph"/>
    <w:basedOn w:val="1"/>
    <w:qFormat/>
    <w:uiPriority w:val="34"/>
    <w:pPr>
      <w:ind w:firstLine="420" w:firstLineChars="200"/>
    </w:p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720</Words>
  <Characters>4109</Characters>
  <Lines>34</Lines>
  <Paragraphs>9</Paragraphs>
  <TotalTime>23</TotalTime>
  <ScaleCrop>false</ScaleCrop>
  <LinksUpToDate>false</LinksUpToDate>
  <CharactersWithSpaces>4820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2021-07-22T22:52:00Z</dcterms:created>
  <dc:creator>Navi</dc:creator>
  <cp:lastModifiedBy>jdj</cp:lastModifiedBy>
  <cp:lastPrinted>2023-05-30T14:18:00Z</cp:lastPrinted>
  <dcterms:modified xsi:type="dcterms:W3CDTF">2024-07-16T17:12:21Z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E97A0FFF43AE4726873D297EE6634C4B_13</vt:lpwstr>
  </property>
</Properties>
</file>