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9C8B0">
      <w:pPr>
        <w:widowControl/>
        <w:spacing w:before="100" w:beforeAutospacing="1" w:after="100" w:afterAutospacing="1"/>
        <w:jc w:val="left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</w:t>
      </w:r>
    </w:p>
    <w:p w14:paraId="08C681E6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kern w:val="0"/>
          <w:sz w:val="36"/>
          <w:szCs w:val="36"/>
        </w:rPr>
      </w:pPr>
    </w:p>
    <w:p w14:paraId="7E6BFB80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</w:p>
    <w:p w14:paraId="656E5E9A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52"/>
          <w:szCs w:val="52"/>
        </w:rPr>
      </w:pPr>
    </w:p>
    <w:p w14:paraId="6EB28305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宋体"/>
          <w:b/>
          <w:bCs/>
          <w:kern w:val="0"/>
          <w:sz w:val="52"/>
          <w:szCs w:val="52"/>
          <w:lang w:eastAsia="zh-CN"/>
        </w:rPr>
      </w:pPr>
      <w:bookmarkStart w:id="1" w:name="_GoBack"/>
      <w:r>
        <w:rPr>
          <w:rFonts w:hint="eastAsia" w:ascii="仿宋" w:hAnsi="仿宋" w:eastAsia="仿宋" w:cs="宋体"/>
          <w:b/>
          <w:bCs/>
          <w:kern w:val="0"/>
          <w:sz w:val="52"/>
          <w:szCs w:val="52"/>
        </w:rPr>
        <w:t>采购需求调查反馈</w:t>
      </w:r>
      <w:r>
        <w:rPr>
          <w:rFonts w:hint="eastAsia" w:ascii="仿宋" w:hAnsi="仿宋" w:eastAsia="仿宋" w:cs="宋体"/>
          <w:b/>
          <w:bCs/>
          <w:kern w:val="0"/>
          <w:sz w:val="52"/>
          <w:szCs w:val="52"/>
          <w:lang w:val="en-US" w:eastAsia="zh-CN"/>
        </w:rPr>
        <w:t>表</w:t>
      </w:r>
    </w:p>
    <w:bookmarkEnd w:id="1"/>
    <w:p w14:paraId="594B5F6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48E49E9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 w14:paraId="26761CA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 w14:paraId="0F25D32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 w14:paraId="716C5122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</w:p>
    <w:p w14:paraId="7AC002EB">
      <w:pPr>
        <w:pStyle w:val="4"/>
        <w:ind w:firstLine="0" w:firstLineChars="0"/>
        <w:rPr>
          <w:rFonts w:hint="default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项目名称：湛江市食品药品检验所2026年实验耗材采购项目</w:t>
      </w:r>
    </w:p>
    <w:p w14:paraId="34AA8F97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公司名称（盖章）：</w:t>
      </w:r>
    </w:p>
    <w:p w14:paraId="05D301C4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6F6BCB19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700731CE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633D07CD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3E8206B1">
      <w:pPr>
        <w:pStyle w:val="4"/>
        <w:ind w:firstLine="0" w:firstLineChars="0"/>
        <w:jc w:val="center"/>
        <w:rPr>
          <w:rFonts w:hint="default" w:ascii="仿宋" w:hAnsi="仿宋" w:eastAsia="仿宋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 xml:space="preserve">    年    月    日</w:t>
      </w:r>
    </w:p>
    <w:p w14:paraId="56D40C4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7ACC5DD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558" w:bottom="1440" w:left="1576" w:header="851" w:footer="992" w:gutter="0"/>
          <w:cols w:space="720" w:num="1"/>
          <w:docGrid w:type="lines" w:linePitch="312" w:charSpace="0"/>
        </w:sectPr>
      </w:pPr>
    </w:p>
    <w:p w14:paraId="5ECBF35B">
      <w:pPr>
        <w:spacing w:line="360" w:lineRule="auto"/>
        <w:outlineLvl w:val="0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一、供应商基本信息</w:t>
      </w:r>
    </w:p>
    <w:p w14:paraId="2107DB2D"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 </w:t>
      </w:r>
    </w:p>
    <w:p w14:paraId="2A42982C">
      <w:pPr>
        <w:spacing w:line="360" w:lineRule="auto"/>
        <w:rPr>
          <w:rFonts w:hint="eastAsia" w:ascii="宋体" w:hAnsi="宋体"/>
          <w:b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24"/>
        </w:rPr>
        <w:t>注册地址：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   </w:t>
      </w:r>
    </w:p>
    <w:p w14:paraId="3FC4661D">
      <w:pPr>
        <w:spacing w:line="360" w:lineRule="auto"/>
        <w:rPr>
          <w:rFonts w:hint="eastAsia" w:ascii="宋体" w:hAnsi="宋体"/>
          <w:b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24"/>
        </w:rPr>
        <w:t>联系人：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</w:t>
      </w:r>
      <w:r>
        <w:rPr>
          <w:rFonts w:hint="eastAsia" w:ascii="宋体" w:hAnsi="宋体"/>
          <w:color w:val="auto"/>
          <w:sz w:val="24"/>
        </w:rPr>
        <w:t xml:space="preserve">       联系电话：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</w:t>
      </w:r>
    </w:p>
    <w:p w14:paraId="13B5D914">
      <w:pPr>
        <w:spacing w:line="360" w:lineRule="auto"/>
        <w:rPr>
          <w:rFonts w:hint="eastAsia" w:ascii="宋体" w:hAnsi="宋体"/>
          <w:b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24"/>
        </w:rPr>
        <w:t>联系邮箱：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                     </w:t>
      </w:r>
    </w:p>
    <w:p w14:paraId="1674E419">
      <w:pPr>
        <w:spacing w:line="360" w:lineRule="auto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市场主体类型</w:t>
      </w:r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/>
          <w:color w:val="auto"/>
          <w:sz w:val="24"/>
        </w:rPr>
        <w:t>请在对应框内打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sym w:font="Wingdings 2" w:char="0052"/>
      </w:r>
      <w:r>
        <w:rPr>
          <w:rFonts w:hint="eastAsia" w:ascii="宋体" w:hAnsi="宋体"/>
          <w:color w:val="auto"/>
          <w:sz w:val="24"/>
        </w:rPr>
        <w:t>）</w:t>
      </w:r>
      <w:r>
        <w:rPr>
          <w:rFonts w:hint="eastAsia" w:ascii="宋体" w:hAnsi="宋体"/>
          <w:color w:val="auto"/>
          <w:sz w:val="24"/>
          <w:lang w:val="en-US" w:eastAsia="zh-CN"/>
        </w:rPr>
        <w:t>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事业法人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企业法人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自然人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其他组织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  <w:u w:val="single"/>
        </w:rPr>
        <w:t xml:space="preserve"> </w:t>
      </w:r>
    </w:p>
    <w:p w14:paraId="4AF3D80B">
      <w:pPr>
        <w:spacing w:line="360" w:lineRule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调查对象</w:t>
      </w:r>
      <w:r>
        <w:rPr>
          <w:rFonts w:hint="eastAsia" w:ascii="宋体" w:hAnsi="宋体"/>
          <w:color w:val="auto"/>
          <w:sz w:val="24"/>
        </w:rPr>
        <w:t>类型</w:t>
      </w:r>
      <w:bookmarkStart w:id="0" w:name="_Hlk99454281"/>
      <w:r>
        <w:rPr>
          <w:rFonts w:hint="eastAsia" w:ascii="宋体" w:hAnsi="宋体"/>
          <w:color w:val="auto"/>
          <w:sz w:val="24"/>
        </w:rPr>
        <w:t>（</w:t>
      </w:r>
      <w:r>
        <w:rPr>
          <w:rFonts w:hint="eastAsia"/>
          <w:color w:val="auto"/>
          <w:sz w:val="24"/>
        </w:rPr>
        <w:t>请在对应框内打</w:t>
      </w:r>
      <w:r>
        <w:rPr>
          <w:rFonts w:hint="eastAsia" w:ascii="宋体" w:hAnsi="宋体" w:cs="宋体"/>
          <w:color w:val="auto"/>
          <w:kern w:val="0"/>
          <w:sz w:val="24"/>
          <w:lang w:bidi="ar"/>
        </w:rPr>
        <w:sym w:font="Wingdings 2" w:char="0052"/>
      </w:r>
      <w:r>
        <w:rPr>
          <w:rFonts w:hint="eastAsia" w:ascii="宋体" w:hAnsi="宋体"/>
          <w:color w:val="auto"/>
          <w:sz w:val="24"/>
        </w:rPr>
        <w:t>）</w:t>
      </w:r>
      <w:bookmarkEnd w:id="0"/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</w:rPr>
        <w:t xml:space="preserve">制造商  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</w:rPr>
        <w:t>代理商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级别说明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）</w:t>
      </w:r>
      <w:r>
        <w:rPr>
          <w:rFonts w:hint="eastAsia" w:ascii="宋体" w:hAnsi="宋体"/>
          <w:b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</w:rPr>
        <w:t>其他</w:t>
      </w:r>
      <w:r>
        <w:rPr>
          <w:rFonts w:hint="eastAsia" w:ascii="宋体" w:hAnsi="宋体"/>
          <w:color w:val="auto"/>
          <w:sz w:val="24"/>
          <w:u w:val="single"/>
        </w:rPr>
        <w:t xml:space="preserve">      </w:t>
      </w:r>
    </w:p>
    <w:p w14:paraId="07094A89">
      <w:pPr>
        <w:spacing w:line="360" w:lineRule="auto"/>
        <w:rPr>
          <w:rFonts w:hint="default" w:ascii="宋体" w:hAnsi="宋体" w:eastAsia="宋体"/>
          <w:b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产品制造商</w:t>
      </w:r>
      <w:r>
        <w:rPr>
          <w:rFonts w:hint="eastAsia" w:ascii="宋体" w:hAnsi="宋体"/>
          <w:color w:val="auto"/>
          <w:sz w:val="24"/>
          <w:lang w:val="en-US" w:eastAsia="zh-CN"/>
        </w:rPr>
        <w:t>大中小（微）</w:t>
      </w:r>
      <w:r>
        <w:rPr>
          <w:rFonts w:hint="eastAsia" w:ascii="宋体" w:hAnsi="宋体"/>
          <w:color w:val="auto"/>
          <w:sz w:val="24"/>
        </w:rPr>
        <w:t>企业</w:t>
      </w:r>
      <w:r>
        <w:rPr>
          <w:rFonts w:hint="eastAsia" w:ascii="宋体" w:hAnsi="宋体"/>
          <w:color w:val="auto"/>
          <w:sz w:val="24"/>
          <w:lang w:val="en-US" w:eastAsia="zh-CN"/>
        </w:rPr>
        <w:t>情况</w:t>
      </w:r>
      <w:r>
        <w:rPr>
          <w:rFonts w:hint="eastAsia" w:ascii="宋体" w:hAnsi="宋体"/>
          <w:color w:val="auto"/>
          <w:sz w:val="24"/>
        </w:rPr>
        <w:t>（根据本项目采购标的对应的中小企业划分标准所属行业：</w:t>
      </w:r>
      <w:r>
        <w:rPr>
          <w:rFonts w:hint="eastAsia" w:ascii="宋体" w:hAnsi="宋体"/>
          <w:b/>
          <w:color w:val="auto"/>
          <w:sz w:val="24"/>
        </w:rPr>
        <w:t>工业</w:t>
      </w:r>
      <w:r>
        <w:rPr>
          <w:rFonts w:hint="eastAsia" w:ascii="宋体" w:hAnsi="宋体"/>
          <w:color w:val="auto"/>
          <w:sz w:val="24"/>
        </w:rPr>
        <w:t>）：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大型企业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中型企业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小型企业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微型企业</w:t>
      </w:r>
      <w:r>
        <w:rPr>
          <w:rFonts w:hint="eastAsia" w:ascii="宋体" w:hAnsi="宋体"/>
          <w:color w:val="auto"/>
          <w:sz w:val="24"/>
        </w:rPr>
        <w:t xml:space="preserve">      </w:t>
      </w:r>
    </w:p>
    <w:p w14:paraId="2FC18CBC">
      <w:pPr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是否</w:t>
      </w:r>
      <w:r>
        <w:rPr>
          <w:rFonts w:hint="eastAsia" w:ascii="宋体" w:hAnsi="宋体"/>
          <w:color w:val="auto"/>
          <w:sz w:val="24"/>
          <w:lang w:val="en-US" w:eastAsia="zh-CN"/>
        </w:rPr>
        <w:t>为进口产品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是</w:t>
      </w:r>
      <w:r>
        <w:rPr>
          <w:rFonts w:hint="eastAsia" w:ascii="宋体" w:hAnsi="宋体"/>
          <w:color w:val="auto"/>
          <w:sz w:val="24"/>
        </w:rPr>
        <w:t xml:space="preserve">      </w:t>
      </w:r>
      <w:r>
        <w:rPr>
          <w:rFonts w:hint="eastAsia" w:ascii="宋体" w:hAnsi="宋体"/>
          <w:color w:val="auto"/>
          <w:sz w:val="24"/>
        </w:rPr>
        <w:sym w:font="Wingdings 2" w:char="00A3"/>
      </w:r>
      <w:r>
        <w:rPr>
          <w:rFonts w:hint="eastAsia" w:ascii="宋体" w:hAnsi="宋体"/>
          <w:color w:val="auto"/>
          <w:sz w:val="24"/>
          <w:lang w:val="en-US" w:eastAsia="zh-CN"/>
        </w:rPr>
        <w:t>否</w:t>
      </w:r>
    </w:p>
    <w:p w14:paraId="23461C14">
      <w:pPr>
        <w:pStyle w:val="2"/>
        <w:rPr>
          <w:rFonts w:hint="eastAsia" w:ascii="宋体" w:hAnsi="宋体"/>
          <w:color w:val="auto"/>
          <w:sz w:val="24"/>
          <w:lang w:val="en-US" w:eastAsia="zh-CN"/>
        </w:rPr>
      </w:pPr>
    </w:p>
    <w:p w14:paraId="405694E6">
      <w:pPr>
        <w:numPr>
          <w:ilvl w:val="0"/>
          <w:numId w:val="1"/>
        </w:numPr>
        <w:spacing w:line="360" w:lineRule="auto"/>
        <w:outlineLvl w:val="0"/>
        <w:rPr>
          <w:rFonts w:hint="eastAsia" w:ascii="宋体" w:hAnsi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拟参与调研的产品信息</w:t>
      </w:r>
    </w:p>
    <w:p w14:paraId="2DF22DE7">
      <w:pPr>
        <w:pStyle w:val="2"/>
        <w:numPr>
          <w:ilvl w:val="0"/>
          <w:numId w:val="2"/>
        </w:numPr>
        <w:rPr>
          <w:rFonts w:hint="default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  <w:t>调研产品信息表</w:t>
      </w:r>
    </w:p>
    <w:p w14:paraId="09CAF67D">
      <w:pPr>
        <w:pStyle w:val="4"/>
        <w:numPr>
          <w:ilvl w:val="0"/>
          <w:numId w:val="0"/>
        </w:numPr>
        <w:rPr>
          <w:rFonts w:hint="default" w:ascii="宋体" w:hAnsi="宋体" w:cs="宋体"/>
          <w:b/>
          <w:bCs/>
          <w:color w:val="auto"/>
          <w:kern w:val="0"/>
          <w:sz w:val="22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lang w:val="en-US" w:eastAsia="zh-CN"/>
        </w:rPr>
        <w:t>见附件</w:t>
      </w:r>
      <w:r>
        <w:rPr>
          <w:rFonts w:hint="eastAsia" w:ascii="宋体" w:hAnsi="宋体" w:cs="宋体"/>
          <w:b/>
          <w:bCs/>
          <w:color w:val="auto"/>
          <w:kern w:val="0"/>
          <w:sz w:val="22"/>
          <w:u w:val="single"/>
          <w:lang w:val="en-US" w:eastAsia="zh-CN"/>
        </w:rPr>
        <w:t xml:space="preserve">      </w:t>
      </w:r>
    </w:p>
    <w:p w14:paraId="77F53907">
      <w:pPr>
        <w:pStyle w:val="2"/>
        <w:numPr>
          <w:ilvl w:val="0"/>
          <w:numId w:val="2"/>
        </w:numP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  <w:t>调研产品报价构成</w:t>
      </w:r>
    </w:p>
    <w:p w14:paraId="1227F749">
      <w:pPr>
        <w:pStyle w:val="2"/>
        <w:rPr>
          <w:rFonts w:hint="eastAsia" w:ascii="宋体" w:hAnsi="宋体"/>
          <w:color w:val="auto"/>
          <w:sz w:val="24"/>
          <w:lang w:val="en-US" w:eastAsia="zh-CN"/>
        </w:rPr>
      </w:pPr>
    </w:p>
    <w:p w14:paraId="3BFAB947">
      <w:pPr>
        <w:pStyle w:val="2"/>
        <w:rPr>
          <w:rFonts w:hint="eastAsia" w:ascii="宋体" w:hAnsi="宋体"/>
          <w:color w:val="auto"/>
          <w:sz w:val="24"/>
          <w:lang w:val="en-US" w:eastAsia="zh-CN"/>
        </w:rPr>
      </w:pPr>
    </w:p>
    <w:p w14:paraId="5A66608D">
      <w:pPr>
        <w:spacing w:line="360" w:lineRule="auto"/>
        <w:outlineLvl w:val="0"/>
        <w:rPr>
          <w:rFonts w:hint="default" w:ascii="宋体" w:hAnsi="宋体" w:eastAsia="宋体"/>
          <w:b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  <w:lang w:val="en-US" w:eastAsia="zh-CN"/>
        </w:rPr>
        <w:t>三</w:t>
      </w:r>
      <w:r>
        <w:rPr>
          <w:rFonts w:hint="eastAsia" w:ascii="宋体" w:hAnsi="宋体"/>
          <w:b/>
          <w:color w:val="auto"/>
          <w:sz w:val="24"/>
        </w:rPr>
        <w:t>、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需求调查内容</w:t>
      </w:r>
    </w:p>
    <w:p w14:paraId="11333C4F">
      <w:pPr>
        <w:pStyle w:val="2"/>
        <w:rPr>
          <w:rFonts w:hint="eastAsia" w:ascii="宋体" w:hAnsi="宋体" w:eastAsia="宋体" w:cs="宋体"/>
          <w:b/>
          <w:bCs/>
          <w:i/>
          <w:color w:val="000000"/>
          <w:kern w:val="0"/>
          <w:sz w:val="22"/>
          <w:lang w:eastAsia="zh-CN"/>
        </w:rPr>
      </w:pPr>
      <w:r>
        <w:rPr>
          <w:rFonts w:hint="eastAsia" w:ascii="宋体" w:hAnsi="宋体" w:eastAsia="宋体" w:cs="宋体"/>
          <w:b/>
          <w:bCs/>
          <w:i/>
          <w:color w:val="000000"/>
          <w:kern w:val="0"/>
          <w:sz w:val="22"/>
        </w:rPr>
        <w:t>调查应当选择真实、有效的信息，信息来源应当有依据且符合当前市场实际情况，不得随意编造。</w:t>
      </w:r>
    </w:p>
    <w:p w14:paraId="3E918DCA">
      <w:pPr>
        <w:pStyle w:val="2"/>
        <w:numPr>
          <w:ilvl w:val="0"/>
          <w:numId w:val="3"/>
        </w:numP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相关产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发展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6C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0684937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1.产品技术说明</w:t>
            </w:r>
          </w:p>
        </w:tc>
      </w:tr>
      <w:tr w14:paraId="1E00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74AA4688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现有产品的技术路线、工艺水平、技术水平或行业的发展历程、行业现状等：</w:t>
            </w:r>
          </w:p>
          <w:p w14:paraId="20541E53">
            <w:pPr>
              <w:pStyle w:val="2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7CD8353D">
            <w:pPr>
              <w:pStyle w:val="2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0D839D79">
            <w:pPr>
              <w:pStyle w:val="2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19D60178">
            <w:pPr>
              <w:pStyle w:val="2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 w14:paraId="57DE7D5D">
            <w:pPr>
              <w:pStyle w:val="2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95B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D1E744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资质情况</w:t>
            </w:r>
          </w:p>
        </w:tc>
      </w:tr>
      <w:tr w14:paraId="3C02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6B46C5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可能涉及的企业资质、产品资质、人员资质：</w:t>
            </w:r>
          </w:p>
        </w:tc>
      </w:tr>
      <w:tr w14:paraId="6CFF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6935AAA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产品标准和规范</w:t>
            </w:r>
          </w:p>
        </w:tc>
      </w:tr>
      <w:tr w14:paraId="51A6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00795F5F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涉及的相关标准和规范：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如国家、行业、地方、企业标准规范等</w:t>
            </w:r>
          </w:p>
        </w:tc>
      </w:tr>
    </w:tbl>
    <w:p w14:paraId="4846DB18"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</w:p>
    <w:p w14:paraId="504CC4D5">
      <w:pPr>
        <w:pStyle w:val="2"/>
        <w:numPr>
          <w:ilvl w:val="0"/>
          <w:numId w:val="3"/>
        </w:numPr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市场供给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C2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039EA1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市场竞争程度</w:t>
            </w:r>
          </w:p>
        </w:tc>
      </w:tr>
      <w:tr w14:paraId="519D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566EE275">
            <w:pPr>
              <w:widowControl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包括但不限于高、中、低端产品的竞争情况、技术差异及市场占有率说明：</w:t>
            </w:r>
          </w:p>
          <w:p w14:paraId="30F04789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7B02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954175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履约能力、售后服务能力</w:t>
            </w:r>
          </w:p>
        </w:tc>
      </w:tr>
      <w:tr w14:paraId="7471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2756DFD1">
            <w:pPr>
              <w:pStyle w:val="10"/>
              <w:ind w:left="0" w:leftChars="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DEE6780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</w:p>
    <w:p w14:paraId="2180E070">
      <w:pPr>
        <w:pStyle w:val="2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拟调研产品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历史（近</w:t>
      </w:r>
      <w:r>
        <w:rPr>
          <w:rFonts w:hint="eastAsia" w:ascii="宋体" w:hAnsi="宋体" w:cs="宋体"/>
          <w:b/>
          <w:bCs/>
          <w:color w:val="000000"/>
          <w:kern w:val="0"/>
          <w:sz w:val="2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年）成交信息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68"/>
        <w:gridCol w:w="1065"/>
        <w:gridCol w:w="997"/>
        <w:gridCol w:w="830"/>
        <w:gridCol w:w="912"/>
        <w:gridCol w:w="987"/>
        <w:gridCol w:w="1024"/>
        <w:gridCol w:w="1025"/>
      </w:tblGrid>
      <w:tr w14:paraId="0FAF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16" w:type="pct"/>
            <w:vAlign w:val="center"/>
          </w:tcPr>
          <w:p w14:paraId="628E8B77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68" w:type="pct"/>
            <w:vAlign w:val="center"/>
          </w:tcPr>
          <w:p w14:paraId="42159E0D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采购人</w:t>
            </w:r>
          </w:p>
        </w:tc>
        <w:tc>
          <w:tcPr>
            <w:tcW w:w="625" w:type="pct"/>
            <w:vAlign w:val="center"/>
          </w:tcPr>
          <w:p w14:paraId="4AD4E069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项目名称或主要标的名称</w:t>
            </w:r>
          </w:p>
        </w:tc>
        <w:tc>
          <w:tcPr>
            <w:tcW w:w="585" w:type="pct"/>
            <w:vAlign w:val="center"/>
          </w:tcPr>
          <w:p w14:paraId="4F76D3DC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项目预算</w:t>
            </w:r>
          </w:p>
        </w:tc>
        <w:tc>
          <w:tcPr>
            <w:tcW w:w="487" w:type="pct"/>
            <w:vAlign w:val="center"/>
          </w:tcPr>
          <w:p w14:paraId="03AAD99F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中标人</w:t>
            </w:r>
          </w:p>
        </w:tc>
        <w:tc>
          <w:tcPr>
            <w:tcW w:w="535" w:type="pct"/>
            <w:vAlign w:val="center"/>
          </w:tcPr>
          <w:p w14:paraId="2D9D7381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中标价</w:t>
            </w:r>
          </w:p>
        </w:tc>
        <w:tc>
          <w:tcPr>
            <w:tcW w:w="579" w:type="pct"/>
            <w:vAlign w:val="center"/>
          </w:tcPr>
          <w:p w14:paraId="7FF758FE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中标品牌</w:t>
            </w:r>
          </w:p>
        </w:tc>
        <w:tc>
          <w:tcPr>
            <w:tcW w:w="601" w:type="pct"/>
            <w:vAlign w:val="center"/>
          </w:tcPr>
          <w:p w14:paraId="1CFF96E4"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0"/>
                <w:szCs w:val="20"/>
              </w:rPr>
              <w:t>中标型号</w:t>
            </w:r>
          </w:p>
        </w:tc>
        <w:tc>
          <w:tcPr>
            <w:tcW w:w="601" w:type="pct"/>
            <w:vAlign w:val="center"/>
          </w:tcPr>
          <w:p w14:paraId="0CE9A85B">
            <w:pPr>
              <w:jc w:val="center"/>
              <w:rPr>
                <w:rFonts w:hint="default" w:eastAsia="宋体" w:cs="Times New Roman" w:asciiTheme="minorEastAsia" w:hAnsi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相关结果公告网址链接或采购合同</w:t>
            </w:r>
          </w:p>
        </w:tc>
      </w:tr>
      <w:tr w14:paraId="2EA6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16" w:type="pct"/>
            <w:vAlign w:val="center"/>
          </w:tcPr>
          <w:p w14:paraId="2D659565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68" w:type="pct"/>
            <w:vAlign w:val="center"/>
          </w:tcPr>
          <w:p w14:paraId="5431B6BE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E2611AF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356CE393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14:paraId="3D148CA5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530C19CA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14:paraId="472F2181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3B26A2D0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04679C15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37C8B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16" w:type="pct"/>
            <w:vAlign w:val="center"/>
          </w:tcPr>
          <w:p w14:paraId="1D2FA175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68" w:type="pct"/>
            <w:vAlign w:val="center"/>
          </w:tcPr>
          <w:p w14:paraId="7B28083C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72E4D8C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239055FB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14:paraId="4049DE09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0011D50F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14:paraId="7F173B26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3777932D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3C8BF8FE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 w14:paraId="7D37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16" w:type="pct"/>
            <w:vAlign w:val="center"/>
          </w:tcPr>
          <w:p w14:paraId="50C41D46">
            <w:pPr>
              <w:jc w:val="center"/>
              <w:rPr>
                <w:rFonts w:hint="eastAsia" w:eastAsia="宋体" w:cs="Times New Roman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68" w:type="pct"/>
            <w:vAlign w:val="center"/>
          </w:tcPr>
          <w:p w14:paraId="66D3F280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D157959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85" w:type="pct"/>
            <w:vAlign w:val="center"/>
          </w:tcPr>
          <w:p w14:paraId="4B775C11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vAlign w:val="center"/>
          </w:tcPr>
          <w:p w14:paraId="709E3618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14:paraId="37512514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14:paraId="33D0E516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48A0CD16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20A1B4D3">
            <w:pPr>
              <w:jc w:val="center"/>
              <w:rPr>
                <w:rFonts w:eastAsia="宋体"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</w:tbl>
    <w:p w14:paraId="565CF4C1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p w14:paraId="42557EBC">
      <w:pPr>
        <w:pStyle w:val="2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后续采购情况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C21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CD1666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可能涉及的运行维护、升级更新、备品备件、耗材等情况</w:t>
            </w:r>
          </w:p>
        </w:tc>
      </w:tr>
      <w:tr w14:paraId="10C7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shd w:val="clear" w:color="auto" w:fill="auto"/>
          </w:tcPr>
          <w:p w14:paraId="01B6016E">
            <w:pPr>
              <w:pStyle w:val="10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运行维护</w:t>
            </w:r>
            <w:r>
              <w:rPr>
                <w:rFonts w:hint="eastAsia" w:ascii="宋体" w:hAnsi="宋体" w:cs="宋体"/>
                <w:b/>
                <w:bCs w:val="0"/>
                <w:szCs w:val="21"/>
                <w:lang w:val="en-US" w:eastAsia="zh-CN"/>
              </w:rPr>
              <w:t>主要内容</w:t>
            </w:r>
          </w:p>
        </w:tc>
      </w:tr>
      <w:tr w14:paraId="24F8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5000" w:type="pct"/>
            <w:shd w:val="clear" w:color="auto" w:fill="auto"/>
          </w:tcPr>
          <w:p w14:paraId="71DCF98F">
            <w:pPr>
              <w:pStyle w:val="10"/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7BE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000" w:type="pct"/>
            <w:shd w:val="clear" w:color="auto" w:fill="auto"/>
          </w:tcPr>
          <w:p w14:paraId="413C4397">
            <w:pPr>
              <w:pStyle w:val="10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升级更新主要内容</w:t>
            </w:r>
          </w:p>
        </w:tc>
      </w:tr>
      <w:tr w14:paraId="4D3C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09D4A5E4">
            <w:pPr>
              <w:pStyle w:val="10"/>
              <w:ind w:left="72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9D4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5000" w:type="pct"/>
            <w:shd w:val="clear" w:color="auto" w:fill="auto"/>
          </w:tcPr>
          <w:p w14:paraId="270E13B4">
            <w:pPr>
              <w:pStyle w:val="10"/>
              <w:numPr>
                <w:ilvl w:val="0"/>
                <w:numId w:val="4"/>
              </w:numPr>
              <w:ind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备品备件耗材（免费期情况、收费情况）</w:t>
            </w:r>
          </w:p>
        </w:tc>
      </w:tr>
      <w:tr w14:paraId="2F9D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000" w:type="pct"/>
            <w:shd w:val="clear" w:color="auto" w:fill="auto"/>
          </w:tcPr>
          <w:p w14:paraId="1FC2EC84">
            <w:pPr>
              <w:pStyle w:val="10"/>
              <w:ind w:left="720"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5393CCC2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p w14:paraId="49F1B20F">
      <w:pPr>
        <w:pStyle w:val="2"/>
        <w:widowControl w:val="0"/>
        <w:numPr>
          <w:ilvl w:val="0"/>
          <w:numId w:val="3"/>
        </w:numPr>
        <w:spacing w:after="120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其他情况</w:t>
      </w:r>
    </w:p>
    <w:p w14:paraId="14C27B2D">
      <w:pPr>
        <w:pStyle w:val="2"/>
        <w:widowControl w:val="0"/>
        <w:numPr>
          <w:ilvl w:val="0"/>
          <w:numId w:val="0"/>
        </w:numPr>
        <w:spacing w:after="12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767DD">
    <w:pPr>
      <w:pStyle w:val="5"/>
      <w:jc w:val="center"/>
    </w:pPr>
  </w:p>
  <w:p w14:paraId="7D25484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1FE1E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5479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5479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4950519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D82FF8"/>
    <w:multiLevelType w:val="singleLevel"/>
    <w:tmpl w:val="9DD82F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1C0A6EA"/>
    <w:multiLevelType w:val="singleLevel"/>
    <w:tmpl w:val="B1C0A6E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49969F6"/>
    <w:multiLevelType w:val="singleLevel"/>
    <w:tmpl w:val="549969F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876770D"/>
    <w:multiLevelType w:val="multilevel"/>
    <w:tmpl w:val="5876770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 w:eastAsia="宋体" w:cs="宋体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NTc1NDE3M2RkMDBmNDVmMDJhNjQzMzAyMzFmZjAifQ=="/>
  </w:docVars>
  <w:rsids>
    <w:rsidRoot w:val="1D7E67A9"/>
    <w:rsid w:val="00AA289B"/>
    <w:rsid w:val="05797C7A"/>
    <w:rsid w:val="070E365E"/>
    <w:rsid w:val="0881482F"/>
    <w:rsid w:val="0946657C"/>
    <w:rsid w:val="0AF66C4F"/>
    <w:rsid w:val="0B296827"/>
    <w:rsid w:val="0C41423F"/>
    <w:rsid w:val="0C6A2581"/>
    <w:rsid w:val="0DA877FB"/>
    <w:rsid w:val="0E9C7B2A"/>
    <w:rsid w:val="0EAE2AFE"/>
    <w:rsid w:val="12DB02AB"/>
    <w:rsid w:val="139D77BD"/>
    <w:rsid w:val="18226406"/>
    <w:rsid w:val="1A8446CF"/>
    <w:rsid w:val="1D7E67A9"/>
    <w:rsid w:val="1E757AC2"/>
    <w:rsid w:val="1F593A73"/>
    <w:rsid w:val="1F9B1E7A"/>
    <w:rsid w:val="1FC63B1B"/>
    <w:rsid w:val="1FD565EE"/>
    <w:rsid w:val="25D55EC9"/>
    <w:rsid w:val="26F03788"/>
    <w:rsid w:val="2B167A1C"/>
    <w:rsid w:val="2BA666ED"/>
    <w:rsid w:val="2F56121E"/>
    <w:rsid w:val="2FA432A0"/>
    <w:rsid w:val="30DD24A4"/>
    <w:rsid w:val="313C55A7"/>
    <w:rsid w:val="32015008"/>
    <w:rsid w:val="35042256"/>
    <w:rsid w:val="37815E2B"/>
    <w:rsid w:val="391F4F28"/>
    <w:rsid w:val="39752BBC"/>
    <w:rsid w:val="3A7461F5"/>
    <w:rsid w:val="3A7B1C42"/>
    <w:rsid w:val="3B1F1023"/>
    <w:rsid w:val="3E0273F8"/>
    <w:rsid w:val="43081BD1"/>
    <w:rsid w:val="4AA90943"/>
    <w:rsid w:val="4AD55208"/>
    <w:rsid w:val="4C79438F"/>
    <w:rsid w:val="4F87133E"/>
    <w:rsid w:val="4FD97F23"/>
    <w:rsid w:val="547F66C7"/>
    <w:rsid w:val="58583495"/>
    <w:rsid w:val="58646D1E"/>
    <w:rsid w:val="597E3681"/>
    <w:rsid w:val="5B7420A1"/>
    <w:rsid w:val="5E0678E3"/>
    <w:rsid w:val="606E4D87"/>
    <w:rsid w:val="61C86CA3"/>
    <w:rsid w:val="628218E8"/>
    <w:rsid w:val="658A408B"/>
    <w:rsid w:val="659C4B52"/>
    <w:rsid w:val="65C37EAD"/>
    <w:rsid w:val="69CF4947"/>
    <w:rsid w:val="6C6D6C37"/>
    <w:rsid w:val="70982CC6"/>
    <w:rsid w:val="70EB2734"/>
    <w:rsid w:val="761262E7"/>
    <w:rsid w:val="76DB1404"/>
    <w:rsid w:val="7A920A39"/>
    <w:rsid w:val="7BD428EF"/>
    <w:rsid w:val="7E42141E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624</Words>
  <Characters>633</Characters>
  <Lines>0</Lines>
  <Paragraphs>0</Paragraphs>
  <TotalTime>42</TotalTime>
  <ScaleCrop>false</ScaleCrop>
  <LinksUpToDate>false</LinksUpToDate>
  <CharactersWithSpaces>883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2023-07-06T07:07:00Z</dcterms:created>
  <dc:creator>中经</dc:creator>
  <cp:lastModifiedBy>杨丽君</cp:lastModifiedBy>
  <dcterms:modified xsi:type="dcterms:W3CDTF">2026-01-30T01:12:23Z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2A621CEEA2324AA18D133FF6B061118B_13</vt:lpwstr>
  </property>
  <property fmtid="{D5CDD505-2E9C-101B-9397-08002B2CF9AE}" pid="4" name="KSOTemplateDocerSaveRecord">
    <vt:lpwstr>eyJoZGlkIjoiNDdlZTY5YzU3ODViYjFkMDkwNzM0ZmE4MWJhYjc4MTIiLCJ1c2VySWQiOiIxNzk0NTU5MTQyIn0=</vt:lpwstr>
  </property>
</Properties>
</file>