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消费品召回计划</w:t>
      </w:r>
    </w:p>
    <w:tbl>
      <w:tblPr>
        <w:tblStyle w:val="5"/>
        <w:tblpPr w:leftFromText="180" w:rightFromText="180" w:vertAnchor="text" w:horzAnchor="margin" w:tblpXSpec="center" w:tblpY="292"/>
        <w:tblW w:w="8938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2"/>
        <w:gridCol w:w="647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6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廉江市东科电器有限公司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6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电热水壶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6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万利达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6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890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个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6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304A6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220V 50Hz 1500W 2.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6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2025年05月30日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6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20250531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3" w:hRule="atLeast"/>
        </w:trPr>
        <w:tc>
          <w:tcPr>
            <w:tcW w:w="24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6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pict>
                <v:shape id="图片 1" o:spid="_x0000_s1026" o:spt="75" type="#_x0000_t75" style="position:absolute;left:0pt;margin-left:-1.4pt;margin-top:6.4pt;height:59.5pt;width:46.35pt;z-index:-251657216;mso-width-relative:page;mso-height-relative:page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</v:shape>
              </w:pict>
            </w:r>
          </w:p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220V 50Hz 1500W 2.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3" w:hRule="atLeast"/>
        </w:trPr>
        <w:tc>
          <w:tcPr>
            <w:tcW w:w="24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6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产品存在接地措施项目不符合GB 4706.1-2005、GB 4706.19-2008标准要求。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24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6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可能存在触电风险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24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6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消费者立即暂停使用有缺陷的产品，联系公司或者经销商进行处理。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4" w:hRule="atLeast"/>
        </w:trPr>
        <w:tc>
          <w:tcPr>
            <w:tcW w:w="24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6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通知销售商立即停止销售缺陷产品，并在公司销售商实体店铺发布召回公告，告知消费者具体召回事宜，为购买到缺陷产品的消费者免费维修，更换或退货处理。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4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6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廉江市东科电器有限公司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4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6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崔经理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15975955555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</w:trPr>
        <w:tc>
          <w:tcPr>
            <w:tcW w:w="24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6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集中召回时间计划在2026年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日至2026年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日（具体以实际进度安排为准）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24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6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24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6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相关用户也可以登录湛江市市场监督管理局网站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“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通知公告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”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栏目，或拨打湛江市市场监督管理局缺陷产品召回热线电话（0759-3586186）了解更多信息。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lhMzE5MTVhNTU0NDE1YjAyMzZlN2YyOTk4OTg5YzYifQ=="/>
  </w:docVars>
  <w:rsids>
    <w:rsidRoot w:val="00381FCB"/>
    <w:rsid w:val="00116787"/>
    <w:rsid w:val="001C6E25"/>
    <w:rsid w:val="00381FCB"/>
    <w:rsid w:val="003E389C"/>
    <w:rsid w:val="003F117F"/>
    <w:rsid w:val="00514E65"/>
    <w:rsid w:val="005C22F8"/>
    <w:rsid w:val="00647866"/>
    <w:rsid w:val="006E1CCE"/>
    <w:rsid w:val="007452E9"/>
    <w:rsid w:val="00754746"/>
    <w:rsid w:val="007E05D8"/>
    <w:rsid w:val="00A52C30"/>
    <w:rsid w:val="00B32879"/>
    <w:rsid w:val="00D03EE7"/>
    <w:rsid w:val="00E16854"/>
    <w:rsid w:val="00E17EB6"/>
    <w:rsid w:val="00EC180D"/>
    <w:rsid w:val="00EF6ADE"/>
    <w:rsid w:val="02CA4775"/>
    <w:rsid w:val="06BD5DFB"/>
    <w:rsid w:val="10A03235"/>
    <w:rsid w:val="11E42DD6"/>
    <w:rsid w:val="1C2C5C99"/>
    <w:rsid w:val="1C5506ED"/>
    <w:rsid w:val="1CFA34AD"/>
    <w:rsid w:val="22233483"/>
    <w:rsid w:val="39DB1DF9"/>
    <w:rsid w:val="4A884BA4"/>
    <w:rsid w:val="4F8E233E"/>
    <w:rsid w:val="58026909"/>
    <w:rsid w:val="5B7FEF79"/>
    <w:rsid w:val="5BB42CE3"/>
    <w:rsid w:val="5DAD07C6"/>
    <w:rsid w:val="71174D3D"/>
    <w:rsid w:val="7DDF3CF2"/>
    <w:rsid w:val="DDF3F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9"/>
    <w:pPr>
      <w:keepNext/>
      <w:keepLines/>
      <w:spacing w:line="578" w:lineRule="auto"/>
      <w:jc w:val="left"/>
      <w:outlineLvl w:val="0"/>
    </w:pPr>
    <w:rPr>
      <w:b/>
      <w:bCs/>
      <w:kern w:val="44"/>
      <w:sz w:val="28"/>
      <w:szCs w:val="44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ing 1 Char"/>
    <w:basedOn w:val="6"/>
    <w:link w:val="2"/>
    <w:qFormat/>
    <w:locked/>
    <w:uiPriority w:val="9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8">
    <w:name w:val="Footer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4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MS</Company>
  <Pages>2</Pages>
  <Words>74</Words>
  <Characters>424</Characters>
  <Lines>0</Lines>
  <Paragraphs>0</Paragraphs>
  <TotalTime>4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2022-04-14T01:01:00Z</dcterms:created>
  <dc:creator>张豪哲</dc:creator>
  <cp:lastModifiedBy>林娇</cp:lastModifiedBy>
  <dcterms:modified xsi:type="dcterms:W3CDTF">2026-06-16T01:20:40Z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07A4239EF5004870859569CD302BDA40_13</vt:lpwstr>
  </property>
  <property fmtid="{D5CDD505-2E9C-101B-9397-08002B2CF9AE}" pid="4" name="KSOTemplateDocerSaveRecord">
    <vt:lpwstr>eyJoZGlkIjoiZjFmZWIzNDg2MmIzZjExOTIzMmViNTBmYTMwYTk0ZWYiLCJ1c2VySWQiOiI5NjQ2NTMxNTUifQ==</vt:lpwstr>
  </property>
</Properties>
</file>