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0EE4B53">
      <w:pPr>
        <w:adjustRightInd w:val="0"/>
        <w:snapToGrid w:val="0"/>
        <w:spacing w:line="600" w:lineRule="exact"/>
        <w:rPr>
          <w:rFonts w:hint="default" w:ascii="仿宋" w:hAnsi="仿宋" w:eastAsia="仿宋" w:cs="Times New Roman"/>
          <w:sz w:val="32"/>
          <w:szCs w:val="32"/>
          <w:lang w:val="en-US" w:eastAsia="zh-CN"/>
        </w:rPr>
      </w:pPr>
      <w:r>
        <w:rPr>
          <w:rFonts w:ascii="仿宋" w:hAnsi="仿宋" w:eastAsia="仿宋" w:cs="Times New Roman"/>
          <w:sz w:val="32"/>
          <w:szCs w:val="32"/>
        </w:rPr>
        <w:t>附件</w:t>
      </w:r>
      <w:r>
        <w:rPr>
          <w:rFonts w:hint="eastAsia" w:ascii="仿宋" w:hAnsi="仿宋" w:eastAsia="仿宋" w:cs="Times New Roman"/>
          <w:sz w:val="32"/>
          <w:szCs w:val="32"/>
          <w:lang w:val="en-US" w:eastAsia="zh-CN"/>
        </w:rPr>
        <w:t>35</w:t>
      </w:r>
    </w:p>
    <w:p w14:paraId="24C16A7D">
      <w:pPr>
        <w:adjustRightInd w:val="0"/>
        <w:snapToGrid w:val="0"/>
        <w:spacing w:line="60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关于部分抽检项目的说明</w:t>
      </w:r>
    </w:p>
    <w:p w14:paraId="7F8816A2">
      <w:pPr>
        <w:adjustRightInd w:val="0"/>
        <w:snapToGrid w:val="0"/>
        <w:spacing w:line="600" w:lineRule="exact"/>
        <w:jc w:val="center"/>
        <w:rPr>
          <w:rFonts w:ascii="Times New Roman" w:hAnsi="Times New Roman" w:eastAsia="方正小标宋简体" w:cs="Times New Roman"/>
          <w:spacing w:val="-12"/>
          <w:sz w:val="32"/>
          <w:szCs w:val="32"/>
        </w:rPr>
      </w:pPr>
    </w:p>
    <w:p w14:paraId="44610C56">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lang w:eastAsia="zh-CN"/>
        </w:rPr>
        <w:t>蛋白质</w:t>
      </w:r>
    </w:p>
    <w:p w14:paraId="027B0CF6">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蛋白质是由氨基酸以肽键连接在一起，并形成一定空间结构的高分子有机化合物。蛋白质是构成机体组织、器官的重要成分，是构成机体多种重要生理活性物质的成分，还能供给能量。蛋白质缺乏和过量都对身体有害。蛋白质的食物来源可分为植物性和动物性两大类。植物性蛋白质中，谷类含蛋白质 8%左右，是居民的主食，摄入量大，也是膳食蛋白质的主要来源。豆类含丰富的蛋白质，特别是大豆含量高达 35%~40%，氨基酸组成也比较合理，在体内的利用率较高，是植物蛋白质中的优质来源。蛋类含蛋白质 11%~14%，乳类一般含蛋白质 3%~3.5%，氨基酸组成比较平衡，都是人体优质蛋白质的重要来源。禽畜鱼肉含蛋白质 15%~22%，一般而言，动物蛋白质的营养价值优于植物蛋白质。</w:t>
      </w:r>
    </w:p>
    <w:p w14:paraId="61F1AF25">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噻虫胺</w:t>
      </w:r>
    </w:p>
    <w:p w14:paraId="4A902510">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14:paraId="0899EBC6">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lang w:eastAsia="zh-CN"/>
        </w:rPr>
        <w:t>大肠</w:t>
      </w:r>
      <w:r>
        <w:rPr>
          <w:rFonts w:hint="eastAsia" w:ascii="黑体" w:hAnsi="黑体" w:eastAsia="黑体" w:cs="Arial"/>
          <w:color w:val="auto"/>
          <w:kern w:val="0"/>
          <w:sz w:val="32"/>
          <w:szCs w:val="32"/>
          <w:lang w:eastAsia="zh-CN"/>
        </w:rPr>
        <w:t>菌</w:t>
      </w:r>
      <w:r>
        <w:rPr>
          <w:rFonts w:hint="eastAsia" w:ascii="黑体" w:hAnsi="黑体" w:eastAsia="黑体" w:cs="Arial"/>
          <w:kern w:val="0"/>
          <w:sz w:val="32"/>
          <w:szCs w:val="32"/>
          <w:lang w:eastAsia="zh-CN"/>
        </w:rPr>
        <w:t>群</w:t>
      </w:r>
    </w:p>
    <w:p w14:paraId="6ECB373B">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14:paraId="52114AA7">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麻黄碱</w:t>
      </w:r>
    </w:p>
    <w:p w14:paraId="65FF6171">
      <w:p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sz w:val="32"/>
          <w:szCs w:val="32"/>
        </w:rPr>
        <w:t>麻黄碱，又称左旋麻黄碱、麻黄素，是一种生物碱。蜡状固体、结晶或颗粒，熔点 34℃，沸点 225℃，暴光分解，吸水后熔点升高，溶于氯仿、乙醚及油。临床用于预防支气管哮喘发作和轻症的治疗，消除鼻黏膜充血所引起的鼻塞等。不良反应包括：大量与长期使用可产生震颤、焦虑、失眠、头痛、心悸、心动过速、出汗及发热感；晚间服该药可引起中枢神经兴奋等。</w:t>
      </w:r>
    </w:p>
    <w:p w14:paraId="5BEBEF5E">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4-氯苯氧乙酸钠</w:t>
      </w:r>
    </w:p>
    <w:p w14:paraId="310CF200">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氯苯氧乙酸钠，俗称促生灵、番茄灵、防落素，为最常添加的植物生长调节剂，广泛用在农业、果树和园艺作物从发芽到收获的各个阶段。4-氯苯氧乙酸钠可促进豆芽肥嫩、粗壮，提高豆芽产量。若长期食用4-氯苯氧乙酸钠残留过量的豆芽，可能会给身体带来危害。2015年，国家食品药品监督管理总局、农业部、国家卫生和计划生育委员会发布的《关于豆芽生产过程中禁止使用 6-苄基腺嘌呤等物质的公告（2015 年第 11 号）》中明确，为确保豆芽食用安全，生产经营企业不得在豆芽生产过程中使用4-氯苯氧乙酸钠，豆芽经营者不得经营含有4-氯苯氧乙酸钠的豆芽。</w:t>
      </w:r>
    </w:p>
    <w:p w14:paraId="5111A260">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多西环素</w:t>
      </w:r>
    </w:p>
    <w:p w14:paraId="306C3E07">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多西环素是半合成四环素类抗菌药物，别名强力霉素。具有抗菌谱广、长效、组织穿透力强、吸收快、体内分布广、生物利用度高等优点。动物产品的多西环素残留，一般不会导致对人体的急性毒性作用；长期大量摄入多西环素残留超标的食品，可能在人体内蓄积，引起胃肠道症状、皮疹、嗜睡、口腔炎症、肝肾受损等。</w:t>
      </w:r>
    </w:p>
    <w:p w14:paraId="63B84D66">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吡唑醚菌酯</w:t>
      </w:r>
    </w:p>
    <w:p w14:paraId="0A0CE082">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吡唑醚菌酯是具有保护、治疗和传导作用的杀菌剂，会引起像推迟衰老、叶片变绿、对生物和非生物胁迫耐受性更好等生理效应，能更有效地利用水和氮，用于防治主要的植物病害。食用食品一般不会导致吡唑醚菌酯的急性中毒，但长期食用吡唑醚菌酯超标的食品，对人体健康也有一定影响。</w:t>
      </w:r>
    </w:p>
    <w:p w14:paraId="5066FBA8">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多菌灵</w:t>
      </w:r>
    </w:p>
    <w:p w14:paraId="0668718E">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多菌灵是一种广谱性杀菌剂，对多种作物由真菌引起的病害具有防治效果，广泛用于果树、蔬菜、粮棉和林木病害的防治。长期食用多菌灵超标的食品，对人体健康可能产生的危害尚无明确证据。</w:t>
      </w:r>
    </w:p>
    <w:p w14:paraId="606403A9">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甲硝唑</w:t>
      </w:r>
    </w:p>
    <w:p w14:paraId="7672D224">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甲硝唑是硝基咪唑类抗菌药。动物产品的甲硝唑残留，一般不会导致对人体的急性毒性作用。《食品安全国家标准 食品中兽药最大残留限量》（GB 31650-2019）规定，甲硝唑被列入允许作治疗用，但不得在动物性食品中检出的兽药。鸡蛋中检出甲硝唑的原因，可能是养殖户在养殖过程中违规使用相关兽药。</w:t>
      </w:r>
    </w:p>
    <w:p w14:paraId="5188FCDE">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氯氟氰菊酯和高效氯氟氰菊酯</w:t>
      </w:r>
    </w:p>
    <w:p w14:paraId="07310050">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氯氰菊酯和高效氯氰菊酯是一种广谱、高效拟除虫菊酯类杀虫剂，以触杀和胃毒作用为主，无内吸作用，被广泛用于农林业和卫生害虫的防治。但由于其不易降解，对鱼类、蜜蜂、蚕和蚯蚓都有剧毒，对生态环境有一定影响。急性中毒表现有头痛、头昏、恶心、呕吐、抽搐，重者可出现血压急剧下降、出现昏迷或多器官衰竭。少量的农药残留不会引起人体急性中毒，但长期食用氯氟氰菊酯超标的食品，对人体健康有一定影响。</w:t>
      </w:r>
    </w:p>
    <w:p w14:paraId="48FBB313">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乙酰甲胺磷</w:t>
      </w:r>
    </w:p>
    <w:p w14:paraId="746FEC2C">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乙酰甲胺磷，内吸性的有机磷类杀虫剂。用于果树、葡萄、啤酒花、橄榄、棉花、大豆、花生、澳洲胡桃、甜菜、芸苔、芹菜、豆荚、马铃薯、稻类、烟草、观赏植物、林业等，防治咀嚼式口器和刺吸式口器害虫，如蚜虫、蓟马、鳞翅目害虫、蠕虫、锯蝇、叶蝉、毛虫等。急性毒性分级为低毒。中毒机制是抑制体内胆碱酯酶活性，中毒可出现多汗、流涎、恶心、呕吐、腹痛等。食用食品一般不会导致乙酰甲胺磷的急性中毒，但长期食用乙酰甲胺磷超标的食品，对人体健康也有一定影响。</w:t>
      </w:r>
    </w:p>
    <w:p w14:paraId="72E76DFB">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戊唑醇</w:t>
      </w:r>
    </w:p>
    <w:p w14:paraId="1E39165E">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戊唑醇，具有保护、治疗和铲除作用的内吸性杀菌剂。迅速被植物营养部位吸收，主要向顶传导至各营养部位。有机杂环类杀菌剂，经口毒性低，一般对皮肤有刺激性，若引起中毒，其症状表现为头晕、恶心、呕吐、面色潮红等。食用食品一般不会导致戊唑醇的急性中毒，但长期食用戊唑醇超标的食品，对人体健康也有一定影响。</w:t>
      </w:r>
    </w:p>
    <w:p w14:paraId="5971607C">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甲基异柳磷</w:t>
      </w:r>
    </w:p>
    <w:p w14:paraId="2285D1D7">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甲基异柳磷，属高毒性的硫代磷酸酯类有机磷农药，是高毒、高效、广谱的内吸性杀虫杀螨剂。甲基异柳磷在自然环境中容易流失也能迅速降解，半衰期短，不蓄积。对人的危害主要表现为急性中毒，在生产和适用的过程中要加强职业防护。少量的农药残留不会引起人体急性中毒，但长期食用甲基异柳磷超标的食品，对人体健康可能有一定影响。</w:t>
      </w:r>
    </w:p>
    <w:p w14:paraId="6A12BF06">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氧乐果</w:t>
      </w:r>
    </w:p>
    <w:p w14:paraId="5D30D12E">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氧乐果是一种广谱高效的内吸性有机磷农药，为无色透明油状液体，有大蒜样特殊臭味，碱性条件下易分解，有良好的触杀和胃毒作用，主要用于防治吮吸式口器害虫和植物性螨。食用食品一般不会导致氧乐果的急性中毒，但长期食用氧乐果超标的食品，对人体健康也有一定影响。</w:t>
      </w:r>
    </w:p>
    <w:p w14:paraId="79BB2C0B">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二氧化硫残留量</w:t>
      </w:r>
    </w:p>
    <w:p w14:paraId="1E1ADE7B">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氧化硫是食品加工中常用的漂白剂和防腐剂。少量二氧化硫进入人体不会对身体造成健康危害，但过量食用会引起如恶心、呕吐等胃肠道反应。二氧化硫残留量超标的原因，可能是生产企业使用劣质原料以降低成本，其后为了提高产品色泽而超量使用二氧化硫；也可能是使用时不计量或计量不准确；还可能是由于使用硫磺熏蒸漂白这种传统工艺或直接使用亚硫酸盐浸泡保鲜所致。</w:t>
      </w:r>
    </w:p>
    <w:p w14:paraId="120CF1A7">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铅</w:t>
      </w:r>
    </w:p>
    <w:p w14:paraId="2B0E2715">
      <w:pPr>
        <w:adjustRightInd w:val="0"/>
        <w:snapToGrid w:val="0"/>
        <w:spacing w:line="60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铅是常见重金属污染物，是一种严重危害人体健康的重金属元素。人体多通过摄取食品、饮用自来水等方式把铅带入人体。铅是蓄积性的重金属，只有当人体中铅含量达到一定程度时，才会引发身体的不适。铅的污染来源分为直接污染和间接污染。直接污染是指食品在生产过程中直接接触铅或者由于生产工艺的原因直接加入含铅的原料，涉及到食品制作工艺及盛装食品的器皿。间接污染是指食品原材料在生长、生产过程中通过土壤、空气、水等途径导致铅污染，例如含铅的废水废渣排放污染水体和土壤后，进而污染食物；含铅农药的使用也可造成农作物的铅污染。</w:t>
      </w:r>
    </w:p>
    <w:p w14:paraId="7284048F">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镉</w:t>
      </w:r>
    </w:p>
    <w:p w14:paraId="5C11D124">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镉是一种蓄积性的重金属元素，人体通过食物摄</w:t>
      </w:r>
      <w:r>
        <w:rPr>
          <w:rFonts w:hint="eastAsia" w:ascii="仿宋_GB2312" w:hAnsi="Times New Roman" w:eastAsia="仿宋_GB2312" w:cs="Times New Roman"/>
          <w:sz w:val="32"/>
          <w:szCs w:val="32"/>
          <w:lang w:eastAsia="zh-CN"/>
        </w:rPr>
        <w:t>入</w:t>
      </w:r>
      <w:r>
        <w:rPr>
          <w:rFonts w:hint="eastAsia" w:ascii="仿宋_GB2312" w:hAnsi="Times New Roman" w:eastAsia="仿宋_GB2312" w:cs="Times New Roman"/>
          <w:sz w:val="32"/>
          <w:szCs w:val="32"/>
        </w:rPr>
        <w:t>镉之后，大约50%的镉都分布在肾脏中，15%分布在肝脏中，20%分布在肌肉中，而骨骼中镉的分布是极少量的。由于镉排泄缓慢，可对</w:t>
      </w:r>
      <w:bookmarkStart w:id="0" w:name="_GoBack"/>
      <w:bookmarkEnd w:id="0"/>
      <w:r>
        <w:rPr>
          <w:rFonts w:hint="eastAsia" w:ascii="仿宋_GB2312" w:hAnsi="Times New Roman" w:eastAsia="仿宋_GB2312" w:cs="Times New Roman"/>
          <w:sz w:val="32"/>
          <w:szCs w:val="32"/>
        </w:rPr>
        <w:t>肾脏和肝脏造成巨大伤害，还可以造成骨质疏松和软化。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造成镉污染的主要原因有：含镉的废水等污染农作物和饲料，对食品造成镉污染；玻璃、陶瓷类容器或食品包装材料中含有的镉迁移至食品中，造成食品的镉污染。</w:t>
      </w:r>
    </w:p>
    <w:p w14:paraId="46772B80">
      <w:pPr>
        <w:pStyle w:val="21"/>
        <w:numPr>
          <w:ilvl w:val="0"/>
          <w:numId w:val="1"/>
        </w:numPr>
        <w:adjustRightInd w:val="0"/>
        <w:snapToGrid w:val="0"/>
        <w:spacing w:line="600" w:lineRule="exact"/>
        <w:ind w:left="1350" w:leftChars="0" w:firstLineChars="0"/>
        <w:rPr>
          <w:rFonts w:ascii="黑体" w:hAnsi="黑体" w:eastAsia="黑体" w:cs="Arial"/>
          <w:kern w:val="0"/>
          <w:sz w:val="32"/>
          <w:szCs w:val="32"/>
        </w:rPr>
      </w:pPr>
      <w:r>
        <w:rPr>
          <w:rFonts w:hint="eastAsia" w:ascii="黑体" w:hAnsi="黑体" w:eastAsia="黑体" w:cs="Arial"/>
          <w:kern w:val="0"/>
          <w:sz w:val="32"/>
          <w:szCs w:val="32"/>
        </w:rPr>
        <w:t>烯酰吗啉</w:t>
      </w:r>
    </w:p>
    <w:p w14:paraId="6A3E02CA">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烯酰吗啉</w:t>
      </w:r>
      <w:r>
        <w:rPr>
          <w:rFonts w:hint="eastAsia" w:ascii="仿宋_GB2312" w:hAnsi="Times New Roman" w:eastAsia="仿宋_GB2312" w:cs="Times New Roman"/>
          <w:sz w:val="32"/>
          <w:szCs w:val="32"/>
          <w:lang w:eastAsia="zh-CN"/>
        </w:rPr>
        <w:t>是</w:t>
      </w:r>
      <w:r>
        <w:rPr>
          <w:rFonts w:hint="eastAsia" w:ascii="仿宋_GB2312" w:hAnsi="Times New Roman" w:eastAsia="仿宋_GB2312" w:cs="Times New Roman"/>
          <w:sz w:val="32"/>
          <w:szCs w:val="32"/>
        </w:rPr>
        <w:t>具有良好保护性能和抗芽孢形成的内吸性杀菌剂</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对卵菌纲真菌具有杀灭作用，特别是霜霉科和疫霉属（但对腐霉属无效），用于葡萄、马铃薯、番茄和其他作物。急性毒性分级为微毒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经口毒性低，无明显中毒症状，且尚未见中毒报道。</w:t>
      </w:r>
    </w:p>
    <w:p w14:paraId="37CC2E43">
      <w:pPr>
        <w:adjustRightInd w:val="0"/>
        <w:snapToGrid w:val="0"/>
        <w:spacing w:line="600" w:lineRule="exact"/>
        <w:ind w:firstLine="640" w:firstLineChars="200"/>
        <w:rPr>
          <w:rFonts w:hint="eastAsia" w:ascii="仿宋_GB2312"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modern"/>
    <w:pitch w:val="default"/>
    <w:sig w:usb0="00000000" w:usb1="00000000" w:usb2="00000012" w:usb3="00000000" w:csb0="00040003"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6975B97C">
        <w:pPr>
          <w:pStyle w:val="4"/>
          <w:jc w:val="center"/>
        </w:pPr>
        <w:r>
          <w:fldChar w:fldCharType="begin"/>
        </w:r>
        <w:r>
          <w:instrText xml:space="preserve">PAGE   \* MERGEFORMAT</w:instrText>
        </w:r>
        <w:r>
          <w:fldChar w:fldCharType="separate"/>
        </w:r>
        <w:r>
          <w:rPr>
            <w:lang w:val="zh-CN"/>
          </w:rPr>
          <w:t>2</w:t>
        </w:r>
        <w:r>
          <w:fldChar w:fldCharType="end"/>
        </w:r>
      </w:p>
    </w:sdtContent>
  </w:sdt>
  <w:p w14:paraId="7B915B3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1211"/>
    <w:multiLevelType w:val="multilevel"/>
    <w:tmpl w:val="1CBF1211"/>
    <w:lvl w:ilvl="0" w:tentative="0">
      <w:start w:val="1"/>
      <w:numFmt w:val="japaneseCounting"/>
      <w:lvlText w:val="%1、"/>
      <w:lvlJc w:val="left"/>
      <w:pPr>
        <w:ind w:left="135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778EE"/>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57951"/>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DE"/>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6BD"/>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4F8D"/>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645FE"/>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0D728E"/>
    <w:rsid w:val="025465A1"/>
    <w:rsid w:val="03534868"/>
    <w:rsid w:val="04B573F5"/>
    <w:rsid w:val="04F630C9"/>
    <w:rsid w:val="05726918"/>
    <w:rsid w:val="05C85979"/>
    <w:rsid w:val="070552A1"/>
    <w:rsid w:val="0AA0268A"/>
    <w:rsid w:val="0B402AC3"/>
    <w:rsid w:val="0C984DD1"/>
    <w:rsid w:val="0E461206"/>
    <w:rsid w:val="0F290E91"/>
    <w:rsid w:val="0F846BD5"/>
    <w:rsid w:val="12B22FF0"/>
    <w:rsid w:val="1A486935"/>
    <w:rsid w:val="1C105E54"/>
    <w:rsid w:val="1DC41A5D"/>
    <w:rsid w:val="1EAD7DE2"/>
    <w:rsid w:val="21096865"/>
    <w:rsid w:val="22967D60"/>
    <w:rsid w:val="25133360"/>
    <w:rsid w:val="283A1239"/>
    <w:rsid w:val="2AA859FB"/>
    <w:rsid w:val="2CE028C5"/>
    <w:rsid w:val="2EC54335"/>
    <w:rsid w:val="30005BF5"/>
    <w:rsid w:val="316A1A88"/>
    <w:rsid w:val="326F6543"/>
    <w:rsid w:val="32BD0DAD"/>
    <w:rsid w:val="333343B0"/>
    <w:rsid w:val="34BD6500"/>
    <w:rsid w:val="359D1A30"/>
    <w:rsid w:val="35F9591B"/>
    <w:rsid w:val="3611094A"/>
    <w:rsid w:val="39EE0357"/>
    <w:rsid w:val="3DB20471"/>
    <w:rsid w:val="3E987B67"/>
    <w:rsid w:val="3EC51F80"/>
    <w:rsid w:val="419D7189"/>
    <w:rsid w:val="41A001D5"/>
    <w:rsid w:val="433D3D36"/>
    <w:rsid w:val="46C3165A"/>
    <w:rsid w:val="47FE2472"/>
    <w:rsid w:val="4A897A08"/>
    <w:rsid w:val="4C2657E2"/>
    <w:rsid w:val="4C4870DA"/>
    <w:rsid w:val="50401B8D"/>
    <w:rsid w:val="505008E1"/>
    <w:rsid w:val="510A26ED"/>
    <w:rsid w:val="51791E56"/>
    <w:rsid w:val="5237433C"/>
    <w:rsid w:val="52F7190B"/>
    <w:rsid w:val="52FB414E"/>
    <w:rsid w:val="54BF758A"/>
    <w:rsid w:val="54DE207A"/>
    <w:rsid w:val="557E0140"/>
    <w:rsid w:val="55D200BA"/>
    <w:rsid w:val="57A8352A"/>
    <w:rsid w:val="58122010"/>
    <w:rsid w:val="5C4A50EF"/>
    <w:rsid w:val="5C9334ED"/>
    <w:rsid w:val="5F42181C"/>
    <w:rsid w:val="5FEE7F02"/>
    <w:rsid w:val="6012121A"/>
    <w:rsid w:val="669748B3"/>
    <w:rsid w:val="67944B8F"/>
    <w:rsid w:val="6BA673F5"/>
    <w:rsid w:val="6BD35DB0"/>
    <w:rsid w:val="70552AE5"/>
    <w:rsid w:val="75B87A49"/>
    <w:rsid w:val="77116A92"/>
    <w:rsid w:val="775D079B"/>
    <w:rsid w:val="792A4F07"/>
    <w:rsid w:val="79AD4283"/>
    <w:rsid w:val="7CB156B1"/>
    <w:rsid w:val="7E5C5B7D"/>
    <w:rsid w:val="7EEA49C3"/>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bjh-p"/>
    <w:basedOn w:val="9"/>
    <w:qFormat/>
    <w:uiPriority w:val="0"/>
  </w:style>
  <w:style w:type="character" w:customStyle="1" w:styleId="20">
    <w:name w:val="bjh-strong"/>
    <w:basedOn w:val="9"/>
    <w:qFormat/>
    <w:uiPriority w:val="0"/>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DC7-CEDE-41A3-BB73-B255E9F35806}">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7</Pages>
  <Words>1286</Words>
  <Characters>1305</Characters>
  <Lines>2</Lines>
  <Paragraphs>1</Paragraphs>
  <TotalTime>36</TotalTime>
  <ScaleCrop>false</ScaleCrop>
  <LinksUpToDate>false</LinksUpToDate>
  <CharactersWithSpaces>1306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2019-06-12T06:07:00Z</dcterms:created>
  <dc:creator>SDWM</dc:creator>
  <cp:lastModifiedBy>元</cp:lastModifiedBy>
  <cp:lastPrinted>2019-09-03T01:36:00Z</cp:lastPrinted>
  <dcterms:modified xsi:type="dcterms:W3CDTF">2026-01-29T08:13:56Z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165A50ED60DE401B8D002FD577E86BAF</vt:lpwstr>
  </property>
  <property fmtid="{D5CDD505-2E9C-101B-9397-08002B2CF9AE}" pid="4" name="KSOTemplateDocerSaveRecord">
    <vt:lpwstr>eyJoZGlkIjoiNjU3NGQ3MzM5ZDZkYjJlNjU1ZTU0NzI0OGMwMjg2ZTYiLCJ1c2VySWQiOiI3ODg0Mzg5MDMifQ==</vt:lpwstr>
  </property>
</Properties>
</file>